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23E3" w14:textId="77777777" w:rsidR="00015DBD" w:rsidRPr="00B90C37" w:rsidRDefault="00015DBD" w:rsidP="00015DBD">
      <w:pPr>
        <w:spacing w:after="0"/>
        <w:jc w:val="center"/>
        <w:rPr>
          <w:rFonts w:ascii="Times New Roman" w:hAnsi="Times New Roman" w:cs="Times New Roman"/>
          <w:sz w:val="24"/>
          <w:szCs w:val="24"/>
        </w:rPr>
      </w:pPr>
    </w:p>
    <w:p w14:paraId="6FB386EA" w14:textId="77777777" w:rsidR="00015DBD" w:rsidRPr="00B90C37" w:rsidRDefault="00015DBD" w:rsidP="00015DBD">
      <w:pPr>
        <w:spacing w:after="0"/>
        <w:jc w:val="center"/>
        <w:rPr>
          <w:rFonts w:ascii="Times New Roman" w:hAnsi="Times New Roman" w:cs="Times New Roman"/>
          <w:sz w:val="24"/>
          <w:szCs w:val="24"/>
        </w:rPr>
      </w:pPr>
    </w:p>
    <w:p w14:paraId="554BBBD6" w14:textId="77777777" w:rsidR="00015DBD" w:rsidRPr="00B90C37" w:rsidRDefault="00015DBD" w:rsidP="00015DBD">
      <w:pPr>
        <w:spacing w:after="0"/>
        <w:jc w:val="center"/>
        <w:rPr>
          <w:rFonts w:ascii="Times New Roman" w:hAnsi="Times New Roman" w:cs="Times New Roman"/>
          <w:sz w:val="24"/>
          <w:szCs w:val="24"/>
        </w:rPr>
      </w:pPr>
    </w:p>
    <w:p w14:paraId="5571F242" w14:textId="77777777" w:rsidR="00015DBD" w:rsidRPr="00B90C37" w:rsidRDefault="00015DBD" w:rsidP="00015DBD">
      <w:pPr>
        <w:spacing w:after="0"/>
        <w:jc w:val="center"/>
        <w:rPr>
          <w:rFonts w:ascii="Times New Roman" w:hAnsi="Times New Roman" w:cs="Times New Roman"/>
          <w:sz w:val="24"/>
          <w:szCs w:val="24"/>
        </w:rPr>
      </w:pPr>
    </w:p>
    <w:p w14:paraId="0F67AEF0" w14:textId="77777777" w:rsidR="0058572E" w:rsidRPr="00B90C37" w:rsidRDefault="0058572E" w:rsidP="00015DBD">
      <w:pPr>
        <w:spacing w:after="0"/>
        <w:jc w:val="center"/>
        <w:rPr>
          <w:rFonts w:ascii="Times New Roman" w:hAnsi="Times New Roman" w:cs="Times New Roman"/>
          <w:sz w:val="24"/>
          <w:szCs w:val="24"/>
        </w:rPr>
      </w:pPr>
    </w:p>
    <w:p w14:paraId="17AEE250" w14:textId="77777777" w:rsidR="00015DBD" w:rsidRPr="00B90C37" w:rsidRDefault="00015DBD" w:rsidP="00015DBD">
      <w:pPr>
        <w:spacing w:after="0"/>
        <w:jc w:val="center"/>
        <w:rPr>
          <w:rFonts w:ascii="Times New Roman" w:hAnsi="Times New Roman" w:cs="Times New Roman"/>
          <w:sz w:val="24"/>
          <w:szCs w:val="24"/>
        </w:rPr>
      </w:pPr>
    </w:p>
    <w:p w14:paraId="2B2CE896" w14:textId="77777777" w:rsidR="00015DBD" w:rsidRPr="00B90C37" w:rsidRDefault="00015DBD" w:rsidP="00015DBD">
      <w:pPr>
        <w:spacing w:after="0"/>
        <w:jc w:val="center"/>
        <w:rPr>
          <w:rFonts w:ascii="Times New Roman" w:hAnsi="Times New Roman" w:cs="Times New Roman"/>
          <w:sz w:val="24"/>
          <w:szCs w:val="24"/>
        </w:rPr>
      </w:pPr>
    </w:p>
    <w:p w14:paraId="74E38DF1" w14:textId="77777777" w:rsidR="00015DBD" w:rsidRPr="00B90C37" w:rsidRDefault="0058572E" w:rsidP="00015DBD">
      <w:pPr>
        <w:jc w:val="center"/>
        <w:rPr>
          <w:rFonts w:ascii="Times New Roman" w:hAnsi="Times New Roman" w:cs="Times New Roman"/>
          <w:sz w:val="24"/>
          <w:szCs w:val="24"/>
        </w:rPr>
      </w:pPr>
      <w:r w:rsidRPr="00B90C37">
        <w:rPr>
          <w:rFonts w:ascii="Times New Roman" w:hAnsi="Times New Roman" w:cs="Times New Roman"/>
          <w:noProof/>
          <w:sz w:val="30"/>
          <w:szCs w:val="30"/>
          <w:lang w:eastAsia="pl-PL"/>
        </w:rPr>
        <w:drawing>
          <wp:inline distT="0" distB="0" distL="0" distR="0" wp14:anchorId="057EEED1" wp14:editId="719C6A3E">
            <wp:extent cx="4739640" cy="1363980"/>
            <wp:effectExtent l="0" t="0" r="0" b="0"/>
            <wp:docPr id="2" name="Obraz 2" descr="CJ_UO_logo_uczeln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_UO_logo_uczelni-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9640" cy="1363980"/>
                    </a:xfrm>
                    <a:prstGeom prst="rect">
                      <a:avLst/>
                    </a:prstGeom>
                    <a:noFill/>
                    <a:ln>
                      <a:noFill/>
                    </a:ln>
                  </pic:spPr>
                </pic:pic>
              </a:graphicData>
            </a:graphic>
          </wp:inline>
        </w:drawing>
      </w:r>
    </w:p>
    <w:p w14:paraId="58C95361" w14:textId="77777777" w:rsidR="00E20A56" w:rsidRDefault="00E20A56" w:rsidP="00015DBD">
      <w:pPr>
        <w:jc w:val="center"/>
        <w:rPr>
          <w:rFonts w:ascii="Times New Roman" w:hAnsi="Times New Roman" w:cs="Times New Roman"/>
          <w:b/>
          <w:sz w:val="36"/>
          <w:szCs w:val="36"/>
        </w:rPr>
      </w:pPr>
    </w:p>
    <w:p w14:paraId="3E90A1C1" w14:textId="77777777" w:rsidR="00E20A56" w:rsidRDefault="00E20A56" w:rsidP="00015DBD">
      <w:pPr>
        <w:jc w:val="center"/>
        <w:rPr>
          <w:rFonts w:ascii="Times New Roman" w:hAnsi="Times New Roman" w:cs="Times New Roman"/>
          <w:b/>
          <w:sz w:val="36"/>
          <w:szCs w:val="36"/>
        </w:rPr>
      </w:pPr>
    </w:p>
    <w:p w14:paraId="4D9A4A12" w14:textId="77777777" w:rsidR="00015DBD" w:rsidRDefault="00C81475" w:rsidP="00015DBD">
      <w:pPr>
        <w:jc w:val="center"/>
        <w:rPr>
          <w:rFonts w:ascii="Times New Roman" w:hAnsi="Times New Roman" w:cs="Times New Roman"/>
          <w:b/>
          <w:sz w:val="36"/>
          <w:szCs w:val="36"/>
        </w:rPr>
      </w:pPr>
      <w:r w:rsidRPr="00A40603">
        <w:rPr>
          <w:rFonts w:ascii="Times New Roman" w:hAnsi="Times New Roman" w:cs="Times New Roman"/>
          <w:b/>
          <w:sz w:val="36"/>
          <w:szCs w:val="36"/>
        </w:rPr>
        <w:t>PROGRAM STUDIÓW</w:t>
      </w:r>
    </w:p>
    <w:p w14:paraId="33187007" w14:textId="77777777" w:rsidR="00E20A56" w:rsidRPr="00A40603" w:rsidRDefault="00E20A56" w:rsidP="00015DBD">
      <w:pPr>
        <w:jc w:val="center"/>
        <w:rPr>
          <w:rFonts w:ascii="Times New Roman" w:hAnsi="Times New Roman" w:cs="Times New Roman"/>
          <w:b/>
          <w:sz w:val="36"/>
          <w:szCs w:val="36"/>
        </w:rPr>
      </w:pPr>
    </w:p>
    <w:p w14:paraId="4B8E8E11" w14:textId="77777777" w:rsidR="00015DBD" w:rsidRPr="00B90C37" w:rsidRDefault="00015DBD" w:rsidP="00015DBD">
      <w:pPr>
        <w:jc w:val="center"/>
        <w:rPr>
          <w:rFonts w:ascii="Times New Roman" w:hAnsi="Times New Roman" w:cs="Times New Roman"/>
          <w:sz w:val="24"/>
          <w:szCs w:val="24"/>
        </w:rPr>
      </w:pPr>
    </w:p>
    <w:p w14:paraId="36ECEDA1" w14:textId="77777777" w:rsidR="00025F9A" w:rsidRPr="00A40603" w:rsidRDefault="00445DA3" w:rsidP="00015D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Ekonomia</w:t>
      </w:r>
      <w:r w:rsidR="00015DBD" w:rsidRPr="00A40603">
        <w:rPr>
          <w:rFonts w:ascii="Times New Roman" w:hAnsi="Times New Roman" w:cs="Times New Roman"/>
          <w:b/>
          <w:sz w:val="28"/>
          <w:szCs w:val="28"/>
        </w:rPr>
        <w:t>,</w:t>
      </w:r>
      <w:r w:rsidR="00015DBD" w:rsidRPr="00A40603">
        <w:rPr>
          <w:rFonts w:ascii="Times New Roman" w:hAnsi="Times New Roman" w:cs="Times New Roman"/>
          <w:b/>
          <w:sz w:val="28"/>
          <w:szCs w:val="28"/>
        </w:rPr>
        <w:br/>
      </w:r>
      <w:r>
        <w:rPr>
          <w:rFonts w:ascii="Times New Roman" w:hAnsi="Times New Roman" w:cs="Times New Roman"/>
          <w:b/>
          <w:sz w:val="28"/>
          <w:szCs w:val="28"/>
        </w:rPr>
        <w:t>I</w:t>
      </w:r>
      <w:r w:rsidR="00D646A4">
        <w:rPr>
          <w:rFonts w:ascii="Times New Roman" w:hAnsi="Times New Roman" w:cs="Times New Roman"/>
          <w:b/>
          <w:sz w:val="28"/>
          <w:szCs w:val="28"/>
        </w:rPr>
        <w:t>I</w:t>
      </w:r>
      <w:r>
        <w:rPr>
          <w:rFonts w:ascii="Times New Roman" w:hAnsi="Times New Roman" w:cs="Times New Roman"/>
          <w:b/>
          <w:sz w:val="28"/>
          <w:szCs w:val="28"/>
        </w:rPr>
        <w:t xml:space="preserve"> stopnia</w:t>
      </w:r>
      <w:r w:rsidR="00015DBD" w:rsidRPr="00A40603">
        <w:rPr>
          <w:rFonts w:ascii="Times New Roman" w:hAnsi="Times New Roman" w:cs="Times New Roman"/>
          <w:b/>
          <w:sz w:val="28"/>
          <w:szCs w:val="28"/>
        </w:rPr>
        <w:t xml:space="preserve">, </w:t>
      </w:r>
      <w:r>
        <w:rPr>
          <w:rFonts w:ascii="Times New Roman" w:hAnsi="Times New Roman" w:cs="Times New Roman"/>
          <w:b/>
          <w:sz w:val="28"/>
          <w:szCs w:val="28"/>
        </w:rPr>
        <w:t>stacjonarne</w:t>
      </w:r>
    </w:p>
    <w:p w14:paraId="3A650FF5" w14:textId="0C95DC4A" w:rsidR="00015DBD" w:rsidRPr="00A40603" w:rsidRDefault="00AD66CB" w:rsidP="00015DBD">
      <w:pPr>
        <w:spacing w:after="0" w:line="360" w:lineRule="auto"/>
        <w:jc w:val="center"/>
        <w:rPr>
          <w:rFonts w:ascii="Times New Roman" w:hAnsi="Times New Roman" w:cs="Times New Roman"/>
          <w:b/>
          <w:sz w:val="28"/>
          <w:szCs w:val="28"/>
        </w:rPr>
      </w:pPr>
      <w:r w:rsidRPr="00A40603">
        <w:rPr>
          <w:rFonts w:ascii="Times New Roman" w:hAnsi="Times New Roman" w:cs="Times New Roman"/>
          <w:b/>
          <w:sz w:val="28"/>
          <w:szCs w:val="28"/>
        </w:rPr>
        <w:t>rok akademicki 202</w:t>
      </w:r>
      <w:r w:rsidR="00675C5F">
        <w:rPr>
          <w:rFonts w:ascii="Times New Roman" w:hAnsi="Times New Roman" w:cs="Times New Roman"/>
          <w:b/>
          <w:sz w:val="28"/>
          <w:szCs w:val="28"/>
        </w:rPr>
        <w:t>5</w:t>
      </w:r>
      <w:r w:rsidRPr="00A40603">
        <w:rPr>
          <w:rFonts w:ascii="Times New Roman" w:hAnsi="Times New Roman" w:cs="Times New Roman"/>
          <w:b/>
          <w:sz w:val="28"/>
          <w:szCs w:val="28"/>
        </w:rPr>
        <w:t>/202</w:t>
      </w:r>
      <w:r w:rsidR="00675C5F">
        <w:rPr>
          <w:rFonts w:ascii="Times New Roman" w:hAnsi="Times New Roman" w:cs="Times New Roman"/>
          <w:b/>
          <w:sz w:val="28"/>
          <w:szCs w:val="28"/>
        </w:rPr>
        <w:t>6</w:t>
      </w:r>
    </w:p>
    <w:p w14:paraId="5221F502" w14:textId="77777777" w:rsidR="00015DBD" w:rsidRPr="00B90C37" w:rsidRDefault="00015DBD" w:rsidP="00015DBD">
      <w:pPr>
        <w:rPr>
          <w:rFonts w:ascii="Times New Roman" w:hAnsi="Times New Roman" w:cs="Times New Roman"/>
          <w:sz w:val="24"/>
          <w:szCs w:val="24"/>
        </w:rPr>
      </w:pPr>
    </w:p>
    <w:p w14:paraId="7BC120BE" w14:textId="77777777" w:rsidR="00015DBD" w:rsidRPr="00B90C37" w:rsidRDefault="00015DBD" w:rsidP="00015DBD">
      <w:pPr>
        <w:rPr>
          <w:rFonts w:ascii="Times New Roman" w:hAnsi="Times New Roman" w:cs="Times New Roman"/>
          <w:sz w:val="24"/>
          <w:szCs w:val="24"/>
        </w:rPr>
      </w:pPr>
    </w:p>
    <w:p w14:paraId="3B12231E" w14:textId="77777777" w:rsidR="00015DBD" w:rsidRPr="00B90C37" w:rsidRDefault="00015DBD" w:rsidP="00015DBD">
      <w:pPr>
        <w:rPr>
          <w:rFonts w:ascii="Times New Roman" w:hAnsi="Times New Roman" w:cs="Times New Roman"/>
          <w:sz w:val="24"/>
          <w:szCs w:val="24"/>
        </w:rPr>
      </w:pPr>
    </w:p>
    <w:p w14:paraId="41DA06BF" w14:textId="77777777" w:rsidR="00015DBD" w:rsidRPr="00B90C37" w:rsidRDefault="00015DBD" w:rsidP="00015DBD">
      <w:pPr>
        <w:rPr>
          <w:rFonts w:ascii="Times New Roman" w:hAnsi="Times New Roman" w:cs="Times New Roman"/>
          <w:sz w:val="24"/>
          <w:szCs w:val="24"/>
        </w:rPr>
      </w:pPr>
    </w:p>
    <w:p w14:paraId="6441A6D9" w14:textId="77777777" w:rsidR="00015DBD" w:rsidRPr="00B90C37" w:rsidRDefault="00015DBD" w:rsidP="00015DBD">
      <w:pPr>
        <w:rPr>
          <w:rFonts w:ascii="Times New Roman" w:hAnsi="Times New Roman" w:cs="Times New Roman"/>
          <w:sz w:val="24"/>
          <w:szCs w:val="24"/>
        </w:rPr>
      </w:pPr>
    </w:p>
    <w:p w14:paraId="45AACE64" w14:textId="77777777" w:rsidR="00015DBD" w:rsidRDefault="00015DBD" w:rsidP="00015DBD">
      <w:pPr>
        <w:rPr>
          <w:rFonts w:ascii="Times New Roman" w:hAnsi="Times New Roman" w:cs="Times New Roman"/>
          <w:sz w:val="24"/>
          <w:szCs w:val="24"/>
        </w:rPr>
      </w:pPr>
    </w:p>
    <w:p w14:paraId="44BC99F6" w14:textId="77777777" w:rsidR="00E20A56" w:rsidRPr="00B90C37" w:rsidRDefault="00E20A56" w:rsidP="00015DBD">
      <w:pPr>
        <w:rPr>
          <w:rFonts w:ascii="Times New Roman" w:hAnsi="Times New Roman" w:cs="Times New Roman"/>
          <w:sz w:val="24"/>
          <w:szCs w:val="24"/>
        </w:rPr>
      </w:pPr>
    </w:p>
    <w:p w14:paraId="126B3EB9" w14:textId="77777777" w:rsidR="00015DBD" w:rsidRPr="00B90C37" w:rsidRDefault="00015DBD" w:rsidP="00015DBD">
      <w:pPr>
        <w:rPr>
          <w:rFonts w:ascii="Times New Roman" w:hAnsi="Times New Roman" w:cs="Times New Roman"/>
          <w:sz w:val="24"/>
          <w:szCs w:val="24"/>
        </w:rPr>
      </w:pPr>
    </w:p>
    <w:p w14:paraId="3751F635" w14:textId="77777777" w:rsidR="00427A22" w:rsidRPr="00B90C37" w:rsidRDefault="00427A22" w:rsidP="00015DBD">
      <w:pPr>
        <w:rPr>
          <w:rFonts w:ascii="Times New Roman" w:hAnsi="Times New Roman" w:cs="Times New Roman"/>
          <w:sz w:val="24"/>
          <w:szCs w:val="24"/>
        </w:rPr>
      </w:pPr>
    </w:p>
    <w:p w14:paraId="5E5F0F2B" w14:textId="77777777" w:rsidR="00427A22" w:rsidRPr="00B90C37" w:rsidRDefault="00427A22" w:rsidP="00015DBD">
      <w:pPr>
        <w:rPr>
          <w:rFonts w:ascii="Times New Roman" w:hAnsi="Times New Roman" w:cs="Times New Roman"/>
          <w:sz w:val="24"/>
          <w:szCs w:val="24"/>
        </w:rPr>
      </w:pPr>
    </w:p>
    <w:p w14:paraId="7FD5BC22" w14:textId="77777777" w:rsidR="000C395A" w:rsidRPr="00B90C37" w:rsidRDefault="000C395A" w:rsidP="00015DBD">
      <w:pPr>
        <w:rPr>
          <w:rFonts w:ascii="Times New Roman" w:hAnsi="Times New Roman" w:cs="Times New Roman"/>
          <w:sz w:val="24"/>
          <w:szCs w:val="24"/>
        </w:rPr>
      </w:pPr>
    </w:p>
    <w:p w14:paraId="459F6A8C" w14:textId="77777777" w:rsidR="00015DBD" w:rsidRPr="00B90C37" w:rsidRDefault="00015DBD" w:rsidP="00015DBD">
      <w:pPr>
        <w:rPr>
          <w:rFonts w:ascii="Times New Roman" w:hAnsi="Times New Roman" w:cs="Times New Roman"/>
          <w:sz w:val="24"/>
          <w:szCs w:val="24"/>
        </w:rPr>
      </w:pPr>
    </w:p>
    <w:p w14:paraId="0FC762FD" w14:textId="77777777" w:rsidR="00015DBD" w:rsidRPr="00B90C37" w:rsidRDefault="00015DBD" w:rsidP="00C77FB9">
      <w:pPr>
        <w:pStyle w:val="Akapitzlist"/>
        <w:widowControl w:val="0"/>
        <w:numPr>
          <w:ilvl w:val="0"/>
          <w:numId w:val="2"/>
        </w:numPr>
        <w:tabs>
          <w:tab w:val="left" w:pos="284"/>
          <w:tab w:val="left" w:pos="560"/>
        </w:tabs>
        <w:spacing w:after="0" w:line="360" w:lineRule="auto"/>
        <w:ind w:left="284" w:hanging="284"/>
        <w:jc w:val="both"/>
        <w:rPr>
          <w:rFonts w:ascii="Times New Roman" w:eastAsia="Times New Roman" w:hAnsi="Times New Roman" w:cs="Times New Roman"/>
          <w:b/>
          <w:spacing w:val="-16"/>
          <w:sz w:val="24"/>
          <w:szCs w:val="24"/>
        </w:rPr>
      </w:pPr>
      <w:r w:rsidRPr="00B90C37">
        <w:rPr>
          <w:rFonts w:ascii="Times New Roman" w:eastAsia="Times New Roman" w:hAnsi="Times New Roman" w:cs="Times New Roman"/>
          <w:b/>
          <w:spacing w:val="-16"/>
          <w:sz w:val="24"/>
          <w:szCs w:val="24"/>
        </w:rPr>
        <w:lastRenderedPageBreak/>
        <w:t>Podstawow</w:t>
      </w:r>
      <w:r w:rsidR="00406903">
        <w:rPr>
          <w:rFonts w:ascii="Times New Roman" w:eastAsia="Times New Roman" w:hAnsi="Times New Roman" w:cs="Times New Roman"/>
          <w:b/>
          <w:spacing w:val="-16"/>
          <w:sz w:val="24"/>
          <w:szCs w:val="24"/>
        </w:rPr>
        <w:t>e informacje o kierunku studiów:</w:t>
      </w:r>
    </w:p>
    <w:p w14:paraId="6F2D4D7D" w14:textId="77777777" w:rsidR="003A0424" w:rsidRPr="003D5A8C" w:rsidRDefault="003A0424" w:rsidP="003A0424">
      <w:pPr>
        <w:pStyle w:val="ENnormalny"/>
        <w:tabs>
          <w:tab w:val="clear" w:pos="284"/>
          <w:tab w:val="left" w:pos="0"/>
        </w:tabs>
        <w:spacing w:after="0"/>
        <w:ind w:left="360"/>
        <w:rPr>
          <w:rFonts w:ascii="Calibri" w:eastAsia="Arial,Italic" w:hAnsi="Calibri" w:cs="Calibri"/>
          <w:b/>
          <w:sz w:val="22"/>
          <w:szCs w:val="22"/>
        </w:rPr>
      </w:pPr>
    </w:p>
    <w:tbl>
      <w:tblPr>
        <w:tblW w:w="0" w:type="auto"/>
        <w:tblBorders>
          <w:insideH w:val="single" w:sz="4" w:space="0" w:color="auto"/>
        </w:tblBorders>
        <w:tblLook w:val="04A0" w:firstRow="1" w:lastRow="0" w:firstColumn="1" w:lastColumn="0" w:noHBand="0" w:noVBand="1"/>
      </w:tblPr>
      <w:tblGrid>
        <w:gridCol w:w="4604"/>
        <w:gridCol w:w="4468"/>
      </w:tblGrid>
      <w:tr w:rsidR="003A0424" w:rsidRPr="003A0424" w14:paraId="6CE0F438" w14:textId="77777777" w:rsidTr="003A0424">
        <w:tc>
          <w:tcPr>
            <w:tcW w:w="4604" w:type="dxa"/>
            <w:tcBorders>
              <w:top w:val="single" w:sz="4" w:space="0" w:color="auto"/>
              <w:bottom w:val="single" w:sz="4" w:space="0" w:color="auto"/>
              <w:right w:val="single" w:sz="4" w:space="0" w:color="auto"/>
            </w:tcBorders>
            <w:shd w:val="clear" w:color="auto" w:fill="auto"/>
          </w:tcPr>
          <w:p w14:paraId="38029C7D" w14:textId="77777777" w:rsidR="003A0424" w:rsidRPr="003A0424" w:rsidRDefault="003A0424" w:rsidP="00C77FB9">
            <w:pPr>
              <w:pStyle w:val="ENnormalny"/>
              <w:numPr>
                <w:ilvl w:val="0"/>
                <w:numId w:val="3"/>
              </w:numPr>
              <w:tabs>
                <w:tab w:val="clear" w:pos="284"/>
                <w:tab w:val="left" w:pos="0"/>
              </w:tabs>
              <w:spacing w:after="0" w:line="240" w:lineRule="auto"/>
              <w:rPr>
                <w:rFonts w:eastAsia="Arial,Italic"/>
              </w:rPr>
            </w:pPr>
            <w:r w:rsidRPr="003A0424">
              <w:rPr>
                <w:rFonts w:eastAsia="Arial,Italic"/>
              </w:rPr>
              <w:t xml:space="preserve">Nazwa kierunku studiów </w:t>
            </w:r>
          </w:p>
        </w:tc>
        <w:tc>
          <w:tcPr>
            <w:tcW w:w="4468" w:type="dxa"/>
            <w:tcBorders>
              <w:top w:val="single" w:sz="4" w:space="0" w:color="auto"/>
              <w:left w:val="single" w:sz="4" w:space="0" w:color="auto"/>
              <w:bottom w:val="single" w:sz="4" w:space="0" w:color="auto"/>
            </w:tcBorders>
            <w:shd w:val="clear" w:color="auto" w:fill="auto"/>
          </w:tcPr>
          <w:p w14:paraId="573A266C" w14:textId="77777777" w:rsidR="003A0424" w:rsidRPr="003A0424" w:rsidRDefault="005A3A77" w:rsidP="00C12AEF">
            <w:pPr>
              <w:pStyle w:val="ENnormalny"/>
              <w:tabs>
                <w:tab w:val="clear" w:pos="284"/>
                <w:tab w:val="left" w:pos="0"/>
              </w:tabs>
              <w:spacing w:after="0"/>
              <w:rPr>
                <w:rFonts w:eastAsia="Arial,Italic"/>
              </w:rPr>
            </w:pPr>
            <w:r>
              <w:rPr>
                <w:rFonts w:eastAsia="Arial,Italic"/>
              </w:rPr>
              <w:t>Ekonomia</w:t>
            </w:r>
          </w:p>
        </w:tc>
      </w:tr>
      <w:tr w:rsidR="003A0424" w:rsidRPr="003A0424" w14:paraId="4A3A05B8" w14:textId="77777777" w:rsidTr="003A0424">
        <w:tc>
          <w:tcPr>
            <w:tcW w:w="4604" w:type="dxa"/>
            <w:tcBorders>
              <w:top w:val="single" w:sz="4" w:space="0" w:color="auto"/>
              <w:right w:val="single" w:sz="4" w:space="0" w:color="auto"/>
            </w:tcBorders>
            <w:shd w:val="clear" w:color="auto" w:fill="auto"/>
          </w:tcPr>
          <w:p w14:paraId="0D05F345" w14:textId="77777777" w:rsidR="003A0424" w:rsidRPr="003A0424" w:rsidRDefault="003A0424" w:rsidP="00C77FB9">
            <w:pPr>
              <w:pStyle w:val="ENnormalny"/>
              <w:numPr>
                <w:ilvl w:val="0"/>
                <w:numId w:val="3"/>
              </w:numPr>
              <w:tabs>
                <w:tab w:val="clear" w:pos="284"/>
                <w:tab w:val="left" w:pos="0"/>
              </w:tabs>
              <w:spacing w:after="0"/>
              <w:rPr>
                <w:rFonts w:eastAsia="Arial,Italic"/>
              </w:rPr>
            </w:pPr>
            <w:r w:rsidRPr="003A0424">
              <w:rPr>
                <w:rFonts w:eastAsia="Arial,Italic"/>
              </w:rPr>
              <w:t>Poziom kształcenia</w:t>
            </w:r>
          </w:p>
        </w:tc>
        <w:tc>
          <w:tcPr>
            <w:tcW w:w="4468" w:type="dxa"/>
            <w:tcBorders>
              <w:top w:val="single" w:sz="4" w:space="0" w:color="auto"/>
              <w:left w:val="single" w:sz="4" w:space="0" w:color="auto"/>
              <w:bottom w:val="single" w:sz="4" w:space="0" w:color="auto"/>
            </w:tcBorders>
            <w:shd w:val="clear" w:color="auto" w:fill="auto"/>
          </w:tcPr>
          <w:p w14:paraId="38525956" w14:textId="77777777" w:rsidR="003A0424" w:rsidRPr="003A0424" w:rsidRDefault="00D646A4" w:rsidP="00C12AEF">
            <w:pPr>
              <w:pStyle w:val="ENnormalny"/>
              <w:tabs>
                <w:tab w:val="clear" w:pos="284"/>
                <w:tab w:val="left" w:pos="0"/>
              </w:tabs>
              <w:spacing w:after="0"/>
              <w:rPr>
                <w:rFonts w:eastAsia="Arial,Italic"/>
              </w:rPr>
            </w:pPr>
            <w:r>
              <w:rPr>
                <w:rFonts w:eastAsia="Arial,Italic"/>
              </w:rPr>
              <w:t>I</w:t>
            </w:r>
            <w:r w:rsidR="005A3A77">
              <w:rPr>
                <w:rFonts w:eastAsia="Arial,Italic"/>
              </w:rPr>
              <w:t>I stopnia</w:t>
            </w:r>
          </w:p>
        </w:tc>
      </w:tr>
      <w:tr w:rsidR="003A0424" w:rsidRPr="003A0424" w14:paraId="6A8F4C8D" w14:textId="77777777" w:rsidTr="003A0424">
        <w:tc>
          <w:tcPr>
            <w:tcW w:w="4604" w:type="dxa"/>
            <w:tcBorders>
              <w:top w:val="single" w:sz="4" w:space="0" w:color="auto"/>
              <w:right w:val="single" w:sz="4" w:space="0" w:color="auto"/>
            </w:tcBorders>
            <w:shd w:val="clear" w:color="auto" w:fill="auto"/>
          </w:tcPr>
          <w:p w14:paraId="2EFA36A4" w14:textId="77777777" w:rsidR="003A0424" w:rsidRPr="003A0424" w:rsidRDefault="003A0424" w:rsidP="00C77FB9">
            <w:pPr>
              <w:pStyle w:val="ENnormalny"/>
              <w:numPr>
                <w:ilvl w:val="0"/>
                <w:numId w:val="3"/>
              </w:numPr>
              <w:tabs>
                <w:tab w:val="clear" w:pos="284"/>
                <w:tab w:val="left" w:pos="0"/>
              </w:tabs>
              <w:spacing w:after="0"/>
              <w:rPr>
                <w:rFonts w:eastAsia="Arial,Italic"/>
              </w:rPr>
            </w:pPr>
            <w:r w:rsidRPr="003A0424">
              <w:rPr>
                <w:rFonts w:eastAsia="Arial,Italic"/>
              </w:rPr>
              <w:t>Profil kształcenia</w:t>
            </w:r>
          </w:p>
        </w:tc>
        <w:tc>
          <w:tcPr>
            <w:tcW w:w="4468" w:type="dxa"/>
            <w:tcBorders>
              <w:top w:val="single" w:sz="4" w:space="0" w:color="auto"/>
              <w:left w:val="single" w:sz="4" w:space="0" w:color="auto"/>
              <w:bottom w:val="single" w:sz="4" w:space="0" w:color="auto"/>
            </w:tcBorders>
            <w:shd w:val="clear" w:color="auto" w:fill="auto"/>
          </w:tcPr>
          <w:p w14:paraId="500F0067" w14:textId="77777777" w:rsidR="003A0424" w:rsidRPr="005A3A77" w:rsidRDefault="005A3A77" w:rsidP="00C12AEF">
            <w:pPr>
              <w:pStyle w:val="ENnormalny"/>
              <w:tabs>
                <w:tab w:val="clear" w:pos="284"/>
                <w:tab w:val="left" w:pos="0"/>
              </w:tabs>
              <w:spacing w:after="0"/>
              <w:rPr>
                <w:rFonts w:eastAsia="Arial,Italic"/>
              </w:rPr>
            </w:pPr>
            <w:proofErr w:type="spellStart"/>
            <w:r w:rsidRPr="005A3A77">
              <w:rPr>
                <w:rFonts w:eastAsia="Arial,Italic"/>
              </w:rPr>
              <w:t>ogólnoakademicki</w:t>
            </w:r>
            <w:proofErr w:type="spellEnd"/>
          </w:p>
        </w:tc>
      </w:tr>
      <w:tr w:rsidR="003A0424" w:rsidRPr="003A0424" w14:paraId="66B902CF" w14:textId="77777777" w:rsidTr="003A0424">
        <w:tc>
          <w:tcPr>
            <w:tcW w:w="4604" w:type="dxa"/>
            <w:tcBorders>
              <w:top w:val="single" w:sz="4" w:space="0" w:color="auto"/>
              <w:right w:val="single" w:sz="4" w:space="0" w:color="auto"/>
            </w:tcBorders>
            <w:shd w:val="clear" w:color="auto" w:fill="auto"/>
          </w:tcPr>
          <w:p w14:paraId="1678B4F6" w14:textId="77777777" w:rsidR="003A0424" w:rsidRPr="003A0424" w:rsidRDefault="003A0424" w:rsidP="00C77FB9">
            <w:pPr>
              <w:pStyle w:val="ENnormalny"/>
              <w:numPr>
                <w:ilvl w:val="0"/>
                <w:numId w:val="3"/>
              </w:numPr>
              <w:tabs>
                <w:tab w:val="clear" w:pos="284"/>
                <w:tab w:val="left" w:pos="0"/>
              </w:tabs>
              <w:spacing w:after="0"/>
              <w:rPr>
                <w:rFonts w:eastAsia="Arial,Italic"/>
              </w:rPr>
            </w:pPr>
            <w:r w:rsidRPr="003A0424">
              <w:rPr>
                <w:rFonts w:eastAsia="Arial,Italic"/>
              </w:rPr>
              <w:t>Forma studiów</w:t>
            </w:r>
          </w:p>
        </w:tc>
        <w:tc>
          <w:tcPr>
            <w:tcW w:w="4468" w:type="dxa"/>
            <w:tcBorders>
              <w:top w:val="single" w:sz="4" w:space="0" w:color="auto"/>
              <w:left w:val="single" w:sz="4" w:space="0" w:color="auto"/>
              <w:bottom w:val="single" w:sz="4" w:space="0" w:color="auto"/>
            </w:tcBorders>
            <w:shd w:val="clear" w:color="auto" w:fill="auto"/>
          </w:tcPr>
          <w:p w14:paraId="2FC2FEE2" w14:textId="77777777" w:rsidR="003A0424" w:rsidRPr="005A3A77" w:rsidRDefault="005A3A77" w:rsidP="00C12AEF">
            <w:pPr>
              <w:pStyle w:val="ENnormalny"/>
              <w:tabs>
                <w:tab w:val="clear" w:pos="284"/>
                <w:tab w:val="left" w:pos="0"/>
              </w:tabs>
              <w:spacing w:after="0"/>
              <w:rPr>
                <w:rFonts w:eastAsia="Arial,Italic"/>
              </w:rPr>
            </w:pPr>
            <w:r w:rsidRPr="005A3A77">
              <w:rPr>
                <w:rFonts w:eastAsia="Arial,Italic"/>
              </w:rPr>
              <w:t>stacjonarne</w:t>
            </w:r>
          </w:p>
        </w:tc>
      </w:tr>
      <w:tr w:rsidR="003A0424" w:rsidRPr="003A0424" w14:paraId="4E31D67D" w14:textId="77777777" w:rsidTr="003A0424">
        <w:tc>
          <w:tcPr>
            <w:tcW w:w="4604" w:type="dxa"/>
            <w:tcBorders>
              <w:top w:val="single" w:sz="4" w:space="0" w:color="auto"/>
              <w:right w:val="single" w:sz="4" w:space="0" w:color="auto"/>
            </w:tcBorders>
            <w:shd w:val="clear" w:color="auto" w:fill="auto"/>
          </w:tcPr>
          <w:p w14:paraId="62ADAFD1" w14:textId="77777777" w:rsidR="003A0424" w:rsidRPr="003A0424" w:rsidRDefault="003A0424" w:rsidP="00C77FB9">
            <w:pPr>
              <w:pStyle w:val="Bezodstpw"/>
              <w:numPr>
                <w:ilvl w:val="0"/>
                <w:numId w:val="3"/>
              </w:numPr>
              <w:rPr>
                <w:rFonts w:ascii="Times New Roman" w:hAnsi="Times New Roman"/>
                <w:sz w:val="24"/>
                <w:szCs w:val="24"/>
              </w:rPr>
            </w:pPr>
            <w:r w:rsidRPr="003A0424">
              <w:rPr>
                <w:rFonts w:ascii="Times New Roman" w:hAnsi="Times New Roman"/>
                <w:sz w:val="24"/>
                <w:szCs w:val="24"/>
              </w:rPr>
              <w:t>Liczba punktów ECTS konieczna do uzyskania kwalifikacji (tytułu zawodowego)</w:t>
            </w:r>
          </w:p>
        </w:tc>
        <w:tc>
          <w:tcPr>
            <w:tcW w:w="4468" w:type="dxa"/>
            <w:tcBorders>
              <w:top w:val="single" w:sz="4" w:space="0" w:color="auto"/>
              <w:left w:val="single" w:sz="4" w:space="0" w:color="auto"/>
              <w:bottom w:val="single" w:sz="4" w:space="0" w:color="auto"/>
            </w:tcBorders>
            <w:shd w:val="clear" w:color="auto" w:fill="auto"/>
          </w:tcPr>
          <w:p w14:paraId="3C3EBEFD" w14:textId="77777777" w:rsidR="003A0424" w:rsidRPr="005A3A77" w:rsidRDefault="00D646A4" w:rsidP="00C12AEF">
            <w:pPr>
              <w:pStyle w:val="ENnormalny"/>
              <w:tabs>
                <w:tab w:val="clear" w:pos="284"/>
                <w:tab w:val="left" w:pos="0"/>
              </w:tabs>
              <w:spacing w:after="0"/>
              <w:rPr>
                <w:rFonts w:eastAsia="Arial,Italic"/>
              </w:rPr>
            </w:pPr>
            <w:r>
              <w:rPr>
                <w:rFonts w:eastAsia="Arial,Italic"/>
              </w:rPr>
              <w:t>12</w:t>
            </w:r>
            <w:r w:rsidR="005A3A77" w:rsidRPr="005A3A77">
              <w:rPr>
                <w:rFonts w:eastAsia="Arial,Italic"/>
              </w:rPr>
              <w:t>0</w:t>
            </w:r>
          </w:p>
        </w:tc>
      </w:tr>
      <w:tr w:rsidR="003A0424" w:rsidRPr="003A0424" w14:paraId="3CB16ED2" w14:textId="77777777" w:rsidTr="003A0424">
        <w:trPr>
          <w:trHeight w:val="346"/>
        </w:trPr>
        <w:tc>
          <w:tcPr>
            <w:tcW w:w="4604" w:type="dxa"/>
            <w:tcBorders>
              <w:top w:val="single" w:sz="4" w:space="0" w:color="auto"/>
              <w:right w:val="single" w:sz="4" w:space="0" w:color="auto"/>
            </w:tcBorders>
            <w:shd w:val="clear" w:color="auto" w:fill="auto"/>
          </w:tcPr>
          <w:p w14:paraId="68FE466F" w14:textId="77777777" w:rsidR="003A0424" w:rsidRPr="003A0424" w:rsidRDefault="003A0424" w:rsidP="00C77FB9">
            <w:pPr>
              <w:pStyle w:val="ENnormalny"/>
              <w:numPr>
                <w:ilvl w:val="0"/>
                <w:numId w:val="3"/>
              </w:numPr>
              <w:tabs>
                <w:tab w:val="clear" w:pos="284"/>
                <w:tab w:val="left" w:pos="0"/>
              </w:tabs>
              <w:spacing w:after="0"/>
              <w:rPr>
                <w:rFonts w:eastAsia="Arial,Italic"/>
              </w:rPr>
            </w:pPr>
            <w:r w:rsidRPr="003A0424">
              <w:rPr>
                <w:rFonts w:eastAsia="Arial,Italic"/>
              </w:rPr>
              <w:t>Liczba semestrów</w:t>
            </w:r>
          </w:p>
        </w:tc>
        <w:tc>
          <w:tcPr>
            <w:tcW w:w="4468" w:type="dxa"/>
            <w:tcBorders>
              <w:top w:val="single" w:sz="4" w:space="0" w:color="auto"/>
              <w:left w:val="single" w:sz="4" w:space="0" w:color="auto"/>
              <w:bottom w:val="single" w:sz="4" w:space="0" w:color="auto"/>
            </w:tcBorders>
            <w:shd w:val="clear" w:color="auto" w:fill="auto"/>
          </w:tcPr>
          <w:p w14:paraId="7DE10608" w14:textId="77777777" w:rsidR="003A0424" w:rsidRPr="005A3A77" w:rsidRDefault="00D646A4" w:rsidP="005A3A77">
            <w:pPr>
              <w:pStyle w:val="ENnormalny"/>
              <w:tabs>
                <w:tab w:val="clear" w:pos="284"/>
                <w:tab w:val="left" w:pos="0"/>
              </w:tabs>
              <w:spacing w:after="0" w:line="240" w:lineRule="auto"/>
              <w:rPr>
                <w:rFonts w:eastAsia="Arial,Italic"/>
              </w:rPr>
            </w:pPr>
            <w:r>
              <w:rPr>
                <w:rFonts w:eastAsia="Arial,Italic"/>
              </w:rPr>
              <w:t>4</w:t>
            </w:r>
          </w:p>
        </w:tc>
      </w:tr>
      <w:tr w:rsidR="003A0424" w:rsidRPr="003A0424" w14:paraId="2BB02A30" w14:textId="77777777" w:rsidTr="003A0424">
        <w:tc>
          <w:tcPr>
            <w:tcW w:w="4604" w:type="dxa"/>
            <w:tcBorders>
              <w:right w:val="single" w:sz="4" w:space="0" w:color="auto"/>
            </w:tcBorders>
            <w:shd w:val="clear" w:color="auto" w:fill="auto"/>
          </w:tcPr>
          <w:p w14:paraId="7DF54953" w14:textId="77777777" w:rsidR="003A0424" w:rsidRPr="003A0424" w:rsidRDefault="003A0424" w:rsidP="00C77FB9">
            <w:pPr>
              <w:pStyle w:val="Bezodstpw"/>
              <w:numPr>
                <w:ilvl w:val="0"/>
                <w:numId w:val="3"/>
              </w:numPr>
              <w:rPr>
                <w:rFonts w:ascii="Times New Roman" w:hAnsi="Times New Roman"/>
                <w:sz w:val="24"/>
                <w:szCs w:val="24"/>
              </w:rPr>
            </w:pPr>
            <w:r w:rsidRPr="003A0424">
              <w:rPr>
                <w:rFonts w:ascii="Times New Roman" w:hAnsi="Times New Roman"/>
                <w:sz w:val="24"/>
                <w:szCs w:val="24"/>
              </w:rPr>
              <w:t>Tytuł zawodowy uzyskiwany przez absolwenta</w:t>
            </w:r>
          </w:p>
        </w:tc>
        <w:tc>
          <w:tcPr>
            <w:tcW w:w="4468" w:type="dxa"/>
            <w:tcBorders>
              <w:top w:val="single" w:sz="4" w:space="0" w:color="auto"/>
              <w:left w:val="single" w:sz="4" w:space="0" w:color="auto"/>
              <w:bottom w:val="single" w:sz="4" w:space="0" w:color="auto"/>
            </w:tcBorders>
            <w:shd w:val="clear" w:color="auto" w:fill="auto"/>
          </w:tcPr>
          <w:p w14:paraId="460AE997" w14:textId="77777777" w:rsidR="003A0424" w:rsidRPr="003A0424" w:rsidRDefault="009A11F8" w:rsidP="00C12AEF">
            <w:pPr>
              <w:pStyle w:val="ENnormalny"/>
              <w:tabs>
                <w:tab w:val="clear" w:pos="284"/>
                <w:tab w:val="left" w:pos="0"/>
              </w:tabs>
              <w:spacing w:after="0"/>
              <w:rPr>
                <w:rFonts w:eastAsia="Arial,Italic"/>
              </w:rPr>
            </w:pPr>
            <w:r>
              <w:rPr>
                <w:rFonts w:eastAsia="Arial,Italic"/>
              </w:rPr>
              <w:t>magister</w:t>
            </w:r>
          </w:p>
        </w:tc>
      </w:tr>
      <w:tr w:rsidR="003A0424" w:rsidRPr="003A0424" w14:paraId="471494AD" w14:textId="77777777" w:rsidTr="003A0424">
        <w:tc>
          <w:tcPr>
            <w:tcW w:w="4604" w:type="dxa"/>
            <w:tcBorders>
              <w:right w:val="single" w:sz="4" w:space="0" w:color="auto"/>
            </w:tcBorders>
            <w:shd w:val="clear" w:color="auto" w:fill="auto"/>
          </w:tcPr>
          <w:p w14:paraId="204F2F3C" w14:textId="77777777" w:rsidR="003A0424" w:rsidRPr="003A0424" w:rsidRDefault="003A0424" w:rsidP="00C77FB9">
            <w:pPr>
              <w:pStyle w:val="ENnormalny"/>
              <w:numPr>
                <w:ilvl w:val="0"/>
                <w:numId w:val="3"/>
              </w:numPr>
              <w:tabs>
                <w:tab w:val="clear" w:pos="284"/>
                <w:tab w:val="left" w:pos="0"/>
              </w:tabs>
              <w:spacing w:after="0" w:line="240" w:lineRule="auto"/>
              <w:jc w:val="left"/>
              <w:rPr>
                <w:rFonts w:eastAsia="Arial,Italic"/>
              </w:rPr>
            </w:pPr>
            <w:r w:rsidRPr="003A0424">
              <w:rPr>
                <w:rFonts w:eastAsia="Arial,Italic"/>
              </w:rPr>
              <w:t>Przyporządkowanie do dyscyplin (procentowo*)</w:t>
            </w:r>
          </w:p>
        </w:tc>
        <w:tc>
          <w:tcPr>
            <w:tcW w:w="4468" w:type="dxa"/>
            <w:tcBorders>
              <w:top w:val="single" w:sz="4" w:space="0" w:color="auto"/>
              <w:left w:val="single" w:sz="4" w:space="0" w:color="auto"/>
              <w:bottom w:val="single" w:sz="4" w:space="0" w:color="auto"/>
            </w:tcBorders>
            <w:shd w:val="clear" w:color="auto" w:fill="auto"/>
          </w:tcPr>
          <w:p w14:paraId="18D3C254" w14:textId="77777777" w:rsidR="00D646A4" w:rsidRPr="003A0424" w:rsidRDefault="005A3A77" w:rsidP="00D646A4">
            <w:pPr>
              <w:pStyle w:val="ENnormalny"/>
              <w:tabs>
                <w:tab w:val="clear" w:pos="284"/>
                <w:tab w:val="left" w:pos="0"/>
              </w:tabs>
              <w:spacing w:after="0" w:line="240" w:lineRule="auto"/>
              <w:rPr>
                <w:rFonts w:eastAsia="Arial,Italic"/>
              </w:rPr>
            </w:pPr>
            <w:r w:rsidRPr="0047542E">
              <w:t>Ekonomia i Finanse –</w:t>
            </w:r>
            <w:r w:rsidR="00D646A4">
              <w:t>100%</w:t>
            </w:r>
          </w:p>
          <w:p w14:paraId="0ED2C678" w14:textId="77777777" w:rsidR="005A3A77" w:rsidRPr="003A0424" w:rsidRDefault="005A3A77" w:rsidP="00C12AEF">
            <w:pPr>
              <w:pStyle w:val="ENnormalny"/>
              <w:tabs>
                <w:tab w:val="clear" w:pos="284"/>
                <w:tab w:val="left" w:pos="0"/>
              </w:tabs>
              <w:spacing w:after="0" w:line="240" w:lineRule="auto"/>
              <w:rPr>
                <w:rFonts w:eastAsia="Arial,Italic"/>
              </w:rPr>
            </w:pPr>
          </w:p>
        </w:tc>
      </w:tr>
      <w:tr w:rsidR="003A0424" w:rsidRPr="003A0424" w14:paraId="30BD4651" w14:textId="77777777" w:rsidTr="003A0424">
        <w:tc>
          <w:tcPr>
            <w:tcW w:w="4604" w:type="dxa"/>
            <w:tcBorders>
              <w:bottom w:val="single" w:sz="4" w:space="0" w:color="auto"/>
              <w:right w:val="single" w:sz="4" w:space="0" w:color="auto"/>
            </w:tcBorders>
            <w:shd w:val="clear" w:color="auto" w:fill="auto"/>
          </w:tcPr>
          <w:p w14:paraId="7B989BB1" w14:textId="77777777" w:rsidR="003A0424" w:rsidRPr="003A0424" w:rsidRDefault="003A0424" w:rsidP="00C77FB9">
            <w:pPr>
              <w:pStyle w:val="ENnormalny"/>
              <w:numPr>
                <w:ilvl w:val="0"/>
                <w:numId w:val="3"/>
              </w:numPr>
              <w:tabs>
                <w:tab w:val="left" w:pos="0"/>
              </w:tabs>
              <w:spacing w:after="0" w:line="240" w:lineRule="auto"/>
              <w:jc w:val="left"/>
              <w:rPr>
                <w:rFonts w:eastAsia="Arial,Italic"/>
              </w:rPr>
            </w:pPr>
            <w:r w:rsidRPr="003A0424">
              <w:rPr>
                <w:rFonts w:eastAsia="Arial,Italic"/>
              </w:rPr>
              <w:t xml:space="preserve">Dyscyplina wiodąca </w:t>
            </w:r>
            <w:r w:rsidRPr="003A0424">
              <w:rPr>
                <w:rFonts w:eastAsia="Arial,Italic"/>
                <w:i/>
              </w:rPr>
              <w:t>(w przypadku przyporządkowania kierunku do więcej niż 1 dyscypliny)</w:t>
            </w:r>
          </w:p>
        </w:tc>
        <w:tc>
          <w:tcPr>
            <w:tcW w:w="4468" w:type="dxa"/>
            <w:tcBorders>
              <w:top w:val="single" w:sz="4" w:space="0" w:color="auto"/>
              <w:left w:val="single" w:sz="4" w:space="0" w:color="auto"/>
              <w:bottom w:val="single" w:sz="4" w:space="0" w:color="auto"/>
            </w:tcBorders>
            <w:shd w:val="clear" w:color="auto" w:fill="auto"/>
          </w:tcPr>
          <w:p w14:paraId="2899D641" w14:textId="77777777" w:rsidR="003A0424" w:rsidRPr="003A0424" w:rsidRDefault="005A3A77" w:rsidP="00C12AEF">
            <w:pPr>
              <w:pStyle w:val="ENnormalny"/>
              <w:spacing w:after="0" w:line="240" w:lineRule="auto"/>
              <w:jc w:val="left"/>
              <w:rPr>
                <w:rFonts w:eastAsia="Arial,Italic"/>
                <w:b/>
              </w:rPr>
            </w:pPr>
            <w:r w:rsidRPr="0047542E">
              <w:t>Ekonomia i Finanse</w:t>
            </w:r>
          </w:p>
        </w:tc>
      </w:tr>
      <w:tr w:rsidR="003A0424" w:rsidRPr="003A0424" w14:paraId="25DECDDE" w14:textId="77777777" w:rsidTr="003A0424">
        <w:tc>
          <w:tcPr>
            <w:tcW w:w="4604" w:type="dxa"/>
            <w:tcBorders>
              <w:top w:val="single" w:sz="4" w:space="0" w:color="auto"/>
              <w:bottom w:val="single" w:sz="4" w:space="0" w:color="auto"/>
              <w:right w:val="single" w:sz="4" w:space="0" w:color="auto"/>
            </w:tcBorders>
            <w:shd w:val="clear" w:color="auto" w:fill="auto"/>
          </w:tcPr>
          <w:p w14:paraId="683F6EEF" w14:textId="77777777" w:rsidR="003A0424" w:rsidRPr="003A0424" w:rsidRDefault="003A0424" w:rsidP="00C77FB9">
            <w:pPr>
              <w:pStyle w:val="ENnormalny"/>
              <w:numPr>
                <w:ilvl w:val="0"/>
                <w:numId w:val="3"/>
              </w:numPr>
              <w:tabs>
                <w:tab w:val="left" w:pos="0"/>
              </w:tabs>
              <w:spacing w:after="0" w:line="240" w:lineRule="auto"/>
              <w:jc w:val="left"/>
              <w:rPr>
                <w:rFonts w:eastAsia="Arial,Italic"/>
              </w:rPr>
            </w:pPr>
            <w:r w:rsidRPr="003A0424">
              <w:rPr>
                <w:rFonts w:eastAsia="Arial,Italic"/>
              </w:rPr>
              <w:t>Język, w jakim odbywa się kształcenie</w:t>
            </w:r>
          </w:p>
        </w:tc>
        <w:tc>
          <w:tcPr>
            <w:tcW w:w="4468" w:type="dxa"/>
            <w:tcBorders>
              <w:top w:val="single" w:sz="4" w:space="0" w:color="auto"/>
              <w:left w:val="single" w:sz="4" w:space="0" w:color="auto"/>
              <w:bottom w:val="single" w:sz="4" w:space="0" w:color="auto"/>
            </w:tcBorders>
            <w:shd w:val="clear" w:color="auto" w:fill="auto"/>
          </w:tcPr>
          <w:p w14:paraId="648FBB09" w14:textId="77777777" w:rsidR="005A3A77" w:rsidRDefault="005A3A77" w:rsidP="005A3A77">
            <w:pPr>
              <w:pStyle w:val="ENnormalny"/>
              <w:spacing w:after="0" w:line="240" w:lineRule="auto"/>
              <w:jc w:val="left"/>
            </w:pPr>
            <w:r>
              <w:t>Polski</w:t>
            </w:r>
          </w:p>
          <w:p w14:paraId="79073DE7" w14:textId="77777777" w:rsidR="003A0424" w:rsidRPr="003A0424" w:rsidRDefault="005A3A77" w:rsidP="005A3A77">
            <w:pPr>
              <w:pStyle w:val="ENnormalny"/>
              <w:spacing w:after="0" w:line="240" w:lineRule="auto"/>
              <w:jc w:val="left"/>
              <w:rPr>
                <w:rFonts w:eastAsia="Arial,Italic"/>
                <w:b/>
              </w:rPr>
            </w:pPr>
            <w:r>
              <w:t>Angielski</w:t>
            </w:r>
          </w:p>
        </w:tc>
      </w:tr>
      <w:tr w:rsidR="003A0424" w:rsidRPr="003A0424" w14:paraId="48BEF358" w14:textId="77777777" w:rsidTr="003A0424">
        <w:tc>
          <w:tcPr>
            <w:tcW w:w="4604" w:type="dxa"/>
            <w:tcBorders>
              <w:top w:val="single" w:sz="4" w:space="0" w:color="auto"/>
              <w:bottom w:val="single" w:sz="4" w:space="0" w:color="auto"/>
              <w:right w:val="single" w:sz="4" w:space="0" w:color="auto"/>
            </w:tcBorders>
            <w:shd w:val="clear" w:color="auto" w:fill="auto"/>
          </w:tcPr>
          <w:p w14:paraId="6F8C765E" w14:textId="77777777" w:rsidR="003A0424" w:rsidRPr="003A0424" w:rsidRDefault="003A0424" w:rsidP="00C77FB9">
            <w:pPr>
              <w:pStyle w:val="ENnormalny"/>
              <w:numPr>
                <w:ilvl w:val="0"/>
                <w:numId w:val="3"/>
              </w:numPr>
              <w:tabs>
                <w:tab w:val="left" w:pos="0"/>
              </w:tabs>
              <w:spacing w:after="0"/>
              <w:jc w:val="left"/>
              <w:rPr>
                <w:rFonts w:eastAsia="Arial,Italic"/>
              </w:rPr>
            </w:pPr>
            <w:r w:rsidRPr="003A0424">
              <w:rPr>
                <w:rFonts w:eastAsia="Arial,Italic"/>
              </w:rPr>
              <w:t>Klasyfikacja ISCED</w:t>
            </w:r>
          </w:p>
        </w:tc>
        <w:tc>
          <w:tcPr>
            <w:tcW w:w="4468" w:type="dxa"/>
            <w:tcBorders>
              <w:top w:val="single" w:sz="4" w:space="0" w:color="auto"/>
              <w:left w:val="single" w:sz="4" w:space="0" w:color="auto"/>
              <w:bottom w:val="single" w:sz="4" w:space="0" w:color="auto"/>
            </w:tcBorders>
            <w:shd w:val="clear" w:color="auto" w:fill="auto"/>
          </w:tcPr>
          <w:p w14:paraId="7AA5E13E" w14:textId="77777777" w:rsidR="003A0424" w:rsidRPr="003A0424" w:rsidRDefault="005A3A77" w:rsidP="009A4660">
            <w:pPr>
              <w:pStyle w:val="ENnormalny"/>
              <w:spacing w:after="0" w:line="240" w:lineRule="auto"/>
              <w:jc w:val="left"/>
              <w:rPr>
                <w:rFonts w:eastAsia="Arial,Italic"/>
                <w:b/>
              </w:rPr>
            </w:pPr>
            <w:r w:rsidRPr="009A4660">
              <w:t>0311 Ekonomia</w:t>
            </w:r>
          </w:p>
        </w:tc>
      </w:tr>
      <w:tr w:rsidR="003A0424" w:rsidRPr="003A0424" w14:paraId="3ABE024E" w14:textId="77777777" w:rsidTr="003A0424">
        <w:tc>
          <w:tcPr>
            <w:tcW w:w="4604" w:type="dxa"/>
            <w:tcBorders>
              <w:top w:val="single" w:sz="4" w:space="0" w:color="auto"/>
              <w:bottom w:val="single" w:sz="4" w:space="0" w:color="auto"/>
              <w:right w:val="single" w:sz="4" w:space="0" w:color="auto"/>
            </w:tcBorders>
            <w:shd w:val="clear" w:color="auto" w:fill="auto"/>
          </w:tcPr>
          <w:p w14:paraId="608A5F7E" w14:textId="77777777" w:rsidR="003A0424" w:rsidRPr="003A0424" w:rsidRDefault="003A0424" w:rsidP="00C77FB9">
            <w:pPr>
              <w:pStyle w:val="ENnormalny"/>
              <w:numPr>
                <w:ilvl w:val="0"/>
                <w:numId w:val="3"/>
              </w:numPr>
              <w:tabs>
                <w:tab w:val="left" w:pos="0"/>
              </w:tabs>
              <w:spacing w:after="0" w:line="240" w:lineRule="auto"/>
              <w:jc w:val="left"/>
              <w:rPr>
                <w:rFonts w:eastAsia="Arial,Italic"/>
              </w:rPr>
            </w:pPr>
            <w:r w:rsidRPr="003A0424">
              <w:rPr>
                <w:rFonts w:eastAsia="Arial,Italic"/>
              </w:rPr>
              <w:t>Grupa studiów</w:t>
            </w:r>
          </w:p>
          <w:p w14:paraId="377E4D86" w14:textId="77777777" w:rsidR="003A0424" w:rsidRPr="003A0424" w:rsidRDefault="003A0424" w:rsidP="00C77FB9">
            <w:pPr>
              <w:pStyle w:val="ENnormalny"/>
              <w:numPr>
                <w:ilvl w:val="0"/>
                <w:numId w:val="4"/>
              </w:numPr>
              <w:tabs>
                <w:tab w:val="left" w:pos="0"/>
              </w:tabs>
              <w:spacing w:after="0" w:line="240" w:lineRule="auto"/>
              <w:jc w:val="left"/>
              <w:rPr>
                <w:rFonts w:eastAsia="Arial,Italic"/>
              </w:rPr>
            </w:pPr>
            <w:r w:rsidRPr="003A0424">
              <w:rPr>
                <w:rFonts w:eastAsia="Arial,Italic"/>
              </w:rPr>
              <w:t>filologia obca</w:t>
            </w:r>
          </w:p>
          <w:p w14:paraId="0370E4FA" w14:textId="77777777" w:rsidR="003A0424" w:rsidRPr="003A0424" w:rsidRDefault="003A0424" w:rsidP="00C77FB9">
            <w:pPr>
              <w:pStyle w:val="ENnormalny"/>
              <w:numPr>
                <w:ilvl w:val="0"/>
                <w:numId w:val="4"/>
              </w:numPr>
              <w:tabs>
                <w:tab w:val="left" w:pos="0"/>
              </w:tabs>
              <w:spacing w:after="0" w:line="240" w:lineRule="auto"/>
              <w:jc w:val="left"/>
              <w:rPr>
                <w:rFonts w:eastAsia="Arial,Italic"/>
              </w:rPr>
            </w:pPr>
            <w:r w:rsidRPr="003A0424">
              <w:rPr>
                <w:rFonts w:eastAsia="Arial,Italic"/>
              </w:rPr>
              <w:t>nauczycielskie</w:t>
            </w:r>
          </w:p>
        </w:tc>
        <w:tc>
          <w:tcPr>
            <w:tcW w:w="4468" w:type="dxa"/>
            <w:tcBorders>
              <w:top w:val="single" w:sz="4" w:space="0" w:color="auto"/>
              <w:left w:val="single" w:sz="4" w:space="0" w:color="auto"/>
              <w:bottom w:val="single" w:sz="4" w:space="0" w:color="auto"/>
            </w:tcBorders>
            <w:shd w:val="clear" w:color="auto" w:fill="auto"/>
          </w:tcPr>
          <w:p w14:paraId="1D0CEF63" w14:textId="77777777" w:rsidR="003A0424" w:rsidRPr="009A4660" w:rsidRDefault="009A4660" w:rsidP="00C12AEF">
            <w:pPr>
              <w:pStyle w:val="ENnormalny"/>
              <w:spacing w:after="0" w:line="240" w:lineRule="auto"/>
              <w:jc w:val="left"/>
            </w:pPr>
            <w:r w:rsidRPr="009A4660">
              <w:t>Nie dotyczy</w:t>
            </w:r>
          </w:p>
          <w:p w14:paraId="14487505" w14:textId="77777777" w:rsidR="003A0424" w:rsidRPr="003A0424" w:rsidRDefault="003A0424" w:rsidP="00C12AEF">
            <w:pPr>
              <w:spacing w:after="0" w:line="240" w:lineRule="auto"/>
              <w:jc w:val="both"/>
              <w:rPr>
                <w:rFonts w:ascii="Times New Roman" w:hAnsi="Times New Roman" w:cs="Times New Roman"/>
                <w:b/>
                <w:sz w:val="24"/>
                <w:szCs w:val="24"/>
              </w:rPr>
            </w:pPr>
          </w:p>
        </w:tc>
      </w:tr>
    </w:tbl>
    <w:p w14:paraId="266B3ABC" w14:textId="77777777" w:rsidR="00015DBD" w:rsidRPr="00B90C37" w:rsidRDefault="00015DBD" w:rsidP="00015DBD">
      <w:pPr>
        <w:rPr>
          <w:rFonts w:ascii="Times New Roman" w:hAnsi="Times New Roman" w:cs="Times New Roman"/>
          <w:sz w:val="24"/>
          <w:szCs w:val="24"/>
        </w:rPr>
      </w:pPr>
    </w:p>
    <w:p w14:paraId="7AB91450" w14:textId="77777777" w:rsidR="00B11780" w:rsidRPr="00B90C37" w:rsidRDefault="00B11780" w:rsidP="00C77FB9">
      <w:pPr>
        <w:pStyle w:val="Akapitzlist"/>
        <w:numPr>
          <w:ilvl w:val="0"/>
          <w:numId w:val="2"/>
        </w:numPr>
        <w:spacing w:after="0" w:line="240" w:lineRule="auto"/>
        <w:ind w:left="284" w:hanging="284"/>
        <w:rPr>
          <w:rFonts w:ascii="Times New Roman" w:hAnsi="Times New Roman" w:cs="Times New Roman"/>
          <w:b/>
          <w:bCs/>
          <w:sz w:val="24"/>
          <w:szCs w:val="24"/>
        </w:rPr>
      </w:pPr>
      <w:r w:rsidRPr="00B90C37">
        <w:rPr>
          <w:rFonts w:ascii="Times New Roman" w:hAnsi="Times New Roman" w:cs="Times New Roman"/>
          <w:b/>
          <w:bCs/>
          <w:sz w:val="24"/>
          <w:szCs w:val="24"/>
        </w:rPr>
        <w:t>Odniesienie kierunkowych efektów uczenia się do charakterystyk drugiego stopnia efektów uczenia się dla kwalifikacji na poziomie 6-8 PRK</w:t>
      </w:r>
    </w:p>
    <w:p w14:paraId="294D2EFC"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p>
    <w:p w14:paraId="11103F02"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r w:rsidRPr="00B90C37">
        <w:rPr>
          <w:rFonts w:ascii="Times New Roman" w:eastAsia="Calibri" w:hAnsi="Times New Roman" w:cs="Times New Roman"/>
          <w:b/>
          <w:bCs/>
          <w:sz w:val="24"/>
          <w:szCs w:val="24"/>
          <w:lang w:eastAsia="pl-PL" w:bidi="pl-PL"/>
        </w:rPr>
        <w:t xml:space="preserve">OPIS KIERUNKOWYCH </w:t>
      </w:r>
      <w:r w:rsidRPr="00B90C37">
        <w:rPr>
          <w:rFonts w:ascii="Times New Roman" w:eastAsia="Calibri" w:hAnsi="Times New Roman" w:cs="Times New Roman"/>
          <w:b/>
          <w:bCs/>
          <w:color w:val="0A0A0A"/>
          <w:sz w:val="24"/>
          <w:szCs w:val="24"/>
          <w:lang w:eastAsia="pl-PL" w:bidi="pl-PL"/>
        </w:rPr>
        <w:t>EFEKTÓW UCZENIA SIĘ</w:t>
      </w:r>
    </w:p>
    <w:p w14:paraId="374DF1D0"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r w:rsidRPr="00B90C37">
        <w:rPr>
          <w:rFonts w:ascii="Times New Roman" w:eastAsia="Calibri" w:hAnsi="Times New Roman" w:cs="Times New Roman"/>
          <w:b/>
          <w:bCs/>
          <w:color w:val="0C0C0C"/>
          <w:sz w:val="24"/>
          <w:szCs w:val="24"/>
          <w:lang w:eastAsia="pl-PL" w:bidi="pl-PL"/>
        </w:rPr>
        <w:t xml:space="preserve">DLA </w:t>
      </w:r>
      <w:r w:rsidRPr="00B90C37">
        <w:rPr>
          <w:rFonts w:ascii="Times New Roman" w:eastAsia="Calibri" w:hAnsi="Times New Roman" w:cs="Times New Roman"/>
          <w:b/>
          <w:bCs/>
          <w:sz w:val="24"/>
          <w:szCs w:val="24"/>
          <w:lang w:eastAsia="pl-PL" w:bidi="pl-PL"/>
        </w:rPr>
        <w:t xml:space="preserve">KIERUNKU </w:t>
      </w:r>
      <w:r w:rsidR="00120999">
        <w:rPr>
          <w:rFonts w:ascii="Times New Roman" w:eastAsia="Calibri" w:hAnsi="Times New Roman" w:cs="Times New Roman"/>
          <w:b/>
          <w:bCs/>
          <w:sz w:val="24"/>
          <w:szCs w:val="24"/>
          <w:lang w:eastAsia="pl-PL" w:bidi="pl-PL"/>
        </w:rPr>
        <w:t>EKONOMIA</w:t>
      </w:r>
    </w:p>
    <w:p w14:paraId="44429A58"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r w:rsidRPr="00B90C37">
        <w:rPr>
          <w:rFonts w:ascii="Times New Roman" w:eastAsia="Calibri" w:hAnsi="Times New Roman" w:cs="Times New Roman"/>
          <w:b/>
          <w:bCs/>
          <w:sz w:val="24"/>
          <w:szCs w:val="24"/>
          <w:lang w:eastAsia="pl-PL" w:bidi="pl-PL"/>
        </w:rPr>
        <w:t xml:space="preserve">STUDIA </w:t>
      </w:r>
      <w:r w:rsidR="00D646A4">
        <w:rPr>
          <w:rFonts w:ascii="Times New Roman" w:eastAsia="Calibri" w:hAnsi="Times New Roman" w:cs="Times New Roman"/>
          <w:b/>
          <w:bCs/>
          <w:sz w:val="24"/>
          <w:szCs w:val="24"/>
          <w:lang w:eastAsia="pl-PL" w:bidi="pl-PL"/>
        </w:rPr>
        <w:t>I</w:t>
      </w:r>
      <w:r w:rsidR="00120999">
        <w:rPr>
          <w:rFonts w:ascii="Times New Roman" w:eastAsia="Calibri" w:hAnsi="Times New Roman" w:cs="Times New Roman"/>
          <w:b/>
          <w:bCs/>
          <w:sz w:val="24"/>
          <w:szCs w:val="24"/>
          <w:lang w:eastAsia="pl-PL" w:bidi="pl-PL"/>
        </w:rPr>
        <w:t>I STOPNIA</w:t>
      </w:r>
    </w:p>
    <w:p w14:paraId="4A27FD62"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sz w:val="24"/>
          <w:szCs w:val="24"/>
          <w:lang w:eastAsia="pl-PL" w:bidi="pl-PL"/>
        </w:rPr>
      </w:pPr>
      <w:r w:rsidRPr="00B90C37">
        <w:rPr>
          <w:rFonts w:ascii="Times New Roman" w:eastAsia="Calibri" w:hAnsi="Times New Roman" w:cs="Times New Roman"/>
          <w:b/>
          <w:bCs/>
          <w:color w:val="0C0C0C"/>
          <w:sz w:val="24"/>
          <w:szCs w:val="24"/>
          <w:lang w:eastAsia="pl-PL" w:bidi="pl-PL"/>
        </w:rPr>
        <w:t xml:space="preserve">Cykl </w:t>
      </w:r>
      <w:r w:rsidR="00A40603">
        <w:rPr>
          <w:rFonts w:ascii="Times New Roman" w:eastAsia="Calibri" w:hAnsi="Times New Roman" w:cs="Times New Roman"/>
          <w:b/>
          <w:bCs/>
          <w:color w:val="0C0C0C"/>
          <w:sz w:val="24"/>
          <w:szCs w:val="24"/>
          <w:lang w:eastAsia="pl-PL" w:bidi="pl-PL"/>
        </w:rPr>
        <w:t xml:space="preserve">dydaktyczny </w:t>
      </w:r>
      <w:r w:rsidR="00C12AEF">
        <w:rPr>
          <w:rFonts w:ascii="Times New Roman" w:eastAsia="Calibri" w:hAnsi="Times New Roman" w:cs="Times New Roman"/>
          <w:b/>
          <w:bCs/>
          <w:color w:val="0C0C0C"/>
          <w:sz w:val="24"/>
          <w:szCs w:val="24"/>
          <w:lang w:eastAsia="pl-PL" w:bidi="pl-PL"/>
        </w:rPr>
        <w:t>od 2021/2022</w:t>
      </w:r>
    </w:p>
    <w:p w14:paraId="7B306327" w14:textId="77777777" w:rsidR="00B11780" w:rsidRPr="00B90C37" w:rsidRDefault="00B11780" w:rsidP="00B11780">
      <w:pPr>
        <w:widowControl w:val="0"/>
        <w:autoSpaceDE w:val="0"/>
        <w:autoSpaceDN w:val="0"/>
        <w:spacing w:after="0" w:line="240" w:lineRule="auto"/>
        <w:ind w:left="253" w:hanging="163"/>
        <w:rPr>
          <w:rFonts w:ascii="Times New Roman" w:eastAsia="Calibri" w:hAnsi="Times New Roman" w:cs="Times New Roman"/>
          <w:sz w:val="24"/>
          <w:szCs w:val="24"/>
          <w:lang w:eastAsia="pl-PL" w:bidi="pl-PL"/>
        </w:rPr>
      </w:pPr>
    </w:p>
    <w:p w14:paraId="0A58C51C" w14:textId="77777777" w:rsidR="00B11780" w:rsidRPr="00B90C37" w:rsidRDefault="00B11780" w:rsidP="00B11780">
      <w:pPr>
        <w:widowControl w:val="0"/>
        <w:spacing w:after="0"/>
        <w:rPr>
          <w:rFonts w:ascii="Times New Roman" w:eastAsia="Times New Roman" w:hAnsi="Times New Roman" w:cs="Times New Roman"/>
          <w:bCs/>
          <w:color w:val="000000"/>
          <w:sz w:val="20"/>
          <w:szCs w:val="20"/>
          <w:lang w:eastAsia="pl-PL"/>
        </w:rPr>
      </w:pPr>
      <w:r w:rsidRPr="00B90C37">
        <w:rPr>
          <w:rFonts w:ascii="Times New Roman" w:eastAsia="Times New Roman" w:hAnsi="Times New Roman" w:cs="Times New Roman"/>
          <w:bCs/>
          <w:color w:val="000000"/>
          <w:sz w:val="20"/>
          <w:szCs w:val="20"/>
          <w:lang w:eastAsia="pl-PL"/>
        </w:rPr>
        <w:t>Objaśnienie oznaczeń:</w:t>
      </w:r>
    </w:p>
    <w:p w14:paraId="0A8E730E"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 xml:space="preserve">K (przed </w:t>
      </w:r>
      <w:proofErr w:type="spellStart"/>
      <w:r w:rsidRPr="00B90C37">
        <w:rPr>
          <w:rFonts w:ascii="Times New Roman" w:hAnsi="Times New Roman" w:cs="Times New Roman"/>
          <w:sz w:val="20"/>
          <w:szCs w:val="20"/>
        </w:rPr>
        <w:t>podkreślnikiem</w:t>
      </w:r>
      <w:proofErr w:type="spellEnd"/>
      <w:r w:rsidRPr="00B90C37">
        <w:rPr>
          <w:rFonts w:ascii="Times New Roman" w:hAnsi="Times New Roman" w:cs="Times New Roman"/>
          <w:sz w:val="20"/>
          <w:szCs w:val="20"/>
        </w:rPr>
        <w:t>) – kierunkowe efekty uczenia się</w:t>
      </w:r>
    </w:p>
    <w:p w14:paraId="15E09630"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W – kategoria wiedzy</w:t>
      </w:r>
    </w:p>
    <w:p w14:paraId="63EE6875"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 – kategoria umiejętności</w:t>
      </w:r>
    </w:p>
    <w:p w14:paraId="4C2A331C"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 xml:space="preserve">K (po </w:t>
      </w:r>
      <w:proofErr w:type="spellStart"/>
      <w:r w:rsidRPr="00B90C37">
        <w:rPr>
          <w:rFonts w:ascii="Times New Roman" w:hAnsi="Times New Roman" w:cs="Times New Roman"/>
          <w:sz w:val="20"/>
          <w:szCs w:val="20"/>
        </w:rPr>
        <w:t>podkreślniku</w:t>
      </w:r>
      <w:proofErr w:type="spellEnd"/>
      <w:r w:rsidRPr="00B90C37">
        <w:rPr>
          <w:rFonts w:ascii="Times New Roman" w:hAnsi="Times New Roman" w:cs="Times New Roman"/>
          <w:sz w:val="20"/>
          <w:szCs w:val="20"/>
        </w:rPr>
        <w:t>) – kategoria kompetencji społecznych</w:t>
      </w:r>
    </w:p>
    <w:p w14:paraId="09F79483" w14:textId="77777777" w:rsidR="00FB1AEE"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P6S – Charakterystyki drugiego stopnia Polskiej Ramy Kwalifikacji – poziom 6 (studia I stopnia)</w:t>
      </w:r>
      <w:r w:rsidR="00FB1AEE" w:rsidRPr="00B90C37">
        <w:rPr>
          <w:rFonts w:ascii="Times New Roman" w:hAnsi="Times New Roman" w:cs="Times New Roman"/>
          <w:sz w:val="20"/>
          <w:szCs w:val="20"/>
        </w:rPr>
        <w:t xml:space="preserve">/ </w:t>
      </w:r>
    </w:p>
    <w:p w14:paraId="7A09292C" w14:textId="77777777" w:rsidR="00FB1AEE" w:rsidRPr="00B90C37" w:rsidRDefault="00FB1AEE" w:rsidP="00B11780">
      <w:pPr>
        <w:spacing w:after="0"/>
        <w:rPr>
          <w:rFonts w:ascii="Times New Roman" w:hAnsi="Times New Roman" w:cs="Times New Roman"/>
          <w:sz w:val="20"/>
          <w:szCs w:val="20"/>
        </w:rPr>
      </w:pPr>
      <w:r w:rsidRPr="00B90C37">
        <w:rPr>
          <w:rFonts w:ascii="Times New Roman" w:hAnsi="Times New Roman" w:cs="Times New Roman"/>
          <w:sz w:val="20"/>
          <w:szCs w:val="20"/>
        </w:rPr>
        <w:t>P7S – Charakterystyki drugiego stopnia Polskiej Ramy Kwalifikacji – poziom 7 (studia II stopnia)</w:t>
      </w:r>
    </w:p>
    <w:p w14:paraId="4C7D770B"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WG – kategoria wiedzy, zakres i głębia – kompletność perspektywy poznawczej i zależności</w:t>
      </w:r>
    </w:p>
    <w:p w14:paraId="044CB6CB"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WK  – kategoria wiedzy, kontekst – uwarunkowania, skutki</w:t>
      </w:r>
    </w:p>
    <w:p w14:paraId="0E0D3C67"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UW – kategoria umiejętności, wykorzystanie wiedzy – rozwiązywane problemy i wykonywane zadania</w:t>
      </w:r>
    </w:p>
    <w:p w14:paraId="2CD2E6CE"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 xml:space="preserve">UK – kategoria umiejętności, komunikowanie się – odbieranie i tworzenie wypowiedzi, upowszechnianie wiedzy w środowisku naukowym i posługiwanie się językiem obcym </w:t>
      </w:r>
    </w:p>
    <w:p w14:paraId="31ED26D5"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UO – kategoria umiejętności, organizacja pracy – planowanie i praca zespołowa</w:t>
      </w:r>
    </w:p>
    <w:p w14:paraId="71F7837B"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UU – kategoria umiejętności, uczenie się – planowanie własnego rozwoju i rozwoju innych osób</w:t>
      </w:r>
    </w:p>
    <w:p w14:paraId="3F7BF82D"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KK – kategoria kompetencje, oceny – krytyczne podejście</w:t>
      </w:r>
    </w:p>
    <w:p w14:paraId="11EC9ECE"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lastRenderedPageBreak/>
        <w:t>KO – kategoria kompetencje, odpowiedzialność – wypełnianie zobowiązań społecznych i działanie na rzecz interesu publicznego</w:t>
      </w:r>
    </w:p>
    <w:p w14:paraId="3D95111D" w14:textId="77777777" w:rsidR="00B11780"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KR – kategoria kompetencje, rola zawodowa – niezależność i rozwój etosu</w:t>
      </w:r>
    </w:p>
    <w:p w14:paraId="1ABE5BEE" w14:textId="77777777" w:rsidR="00D646A4" w:rsidRPr="00B90C37" w:rsidRDefault="00D646A4" w:rsidP="00B11780">
      <w:pPr>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379"/>
        <w:gridCol w:w="1418"/>
      </w:tblGrid>
      <w:tr w:rsidR="00D646A4" w:rsidRPr="00516FFB" w14:paraId="79391919" w14:textId="77777777" w:rsidTr="00C12AEF">
        <w:tc>
          <w:tcPr>
            <w:tcW w:w="1242" w:type="dxa"/>
            <w:tcBorders>
              <w:top w:val="single" w:sz="4" w:space="0" w:color="auto"/>
              <w:left w:val="single" w:sz="4" w:space="0" w:color="auto"/>
              <w:bottom w:val="single" w:sz="4" w:space="0" w:color="auto"/>
              <w:right w:val="single" w:sz="4" w:space="0" w:color="auto"/>
            </w:tcBorders>
            <w:shd w:val="clear" w:color="auto" w:fill="FBD4B4"/>
          </w:tcPr>
          <w:p w14:paraId="13D97D80" w14:textId="77777777" w:rsidR="00D646A4" w:rsidRPr="00516FFB" w:rsidRDefault="00D646A4" w:rsidP="00C12AEF">
            <w:pPr>
              <w:pStyle w:val="Default"/>
              <w:rPr>
                <w:rFonts w:ascii="Times New Roman" w:hAnsi="Times New Roman" w:cs="Times New Roman"/>
                <w:bCs/>
                <w:color w:val="auto"/>
                <w:sz w:val="22"/>
                <w:szCs w:val="22"/>
              </w:rPr>
            </w:pPr>
            <w:r w:rsidRPr="00516FFB">
              <w:rPr>
                <w:rFonts w:ascii="Times New Roman" w:hAnsi="Times New Roman" w:cs="Times New Roman"/>
                <w:bCs/>
                <w:color w:val="auto"/>
                <w:sz w:val="22"/>
                <w:szCs w:val="22"/>
              </w:rPr>
              <w:t>Symbol</w:t>
            </w:r>
          </w:p>
        </w:tc>
        <w:tc>
          <w:tcPr>
            <w:tcW w:w="6379" w:type="dxa"/>
            <w:tcBorders>
              <w:top w:val="single" w:sz="4" w:space="0" w:color="auto"/>
              <w:left w:val="single" w:sz="4" w:space="0" w:color="auto"/>
              <w:bottom w:val="single" w:sz="4" w:space="0" w:color="auto"/>
              <w:right w:val="single" w:sz="4" w:space="0" w:color="auto"/>
            </w:tcBorders>
            <w:shd w:val="clear" w:color="auto" w:fill="FBD4B4"/>
          </w:tcPr>
          <w:p w14:paraId="19B04848" w14:textId="77777777" w:rsidR="00D646A4" w:rsidRPr="00516FFB" w:rsidRDefault="00D646A4" w:rsidP="00C12AEF">
            <w:pPr>
              <w:pStyle w:val="Default"/>
              <w:rPr>
                <w:rFonts w:ascii="Times New Roman" w:hAnsi="Times New Roman" w:cs="Times New Roman"/>
                <w:bCs/>
                <w:color w:val="auto"/>
                <w:sz w:val="22"/>
                <w:szCs w:val="22"/>
              </w:rPr>
            </w:pPr>
            <w:r w:rsidRPr="00516FFB">
              <w:rPr>
                <w:rFonts w:ascii="Times New Roman" w:hAnsi="Times New Roman" w:cs="Times New Roman"/>
                <w:color w:val="auto"/>
                <w:sz w:val="22"/>
                <w:szCs w:val="22"/>
                <w:lang w:eastAsia="en-US"/>
              </w:rPr>
              <w:t>Opis efektu uczenia się</w:t>
            </w:r>
          </w:p>
        </w:tc>
        <w:tc>
          <w:tcPr>
            <w:tcW w:w="1418" w:type="dxa"/>
            <w:tcBorders>
              <w:top w:val="single" w:sz="4" w:space="0" w:color="auto"/>
              <w:left w:val="single" w:sz="4" w:space="0" w:color="auto"/>
              <w:bottom w:val="single" w:sz="4" w:space="0" w:color="auto"/>
              <w:right w:val="single" w:sz="4" w:space="0" w:color="auto"/>
            </w:tcBorders>
            <w:shd w:val="clear" w:color="auto" w:fill="FBD4B4"/>
          </w:tcPr>
          <w:p w14:paraId="1AD1AF27" w14:textId="77777777" w:rsidR="00D646A4" w:rsidRPr="00516FFB" w:rsidRDefault="00D646A4" w:rsidP="00C12AEF">
            <w:pPr>
              <w:pStyle w:val="Default"/>
              <w:rPr>
                <w:rFonts w:ascii="Times New Roman" w:hAnsi="Times New Roman" w:cs="Times New Roman"/>
                <w:bCs/>
                <w:color w:val="auto"/>
                <w:sz w:val="22"/>
                <w:szCs w:val="22"/>
              </w:rPr>
            </w:pPr>
            <w:r w:rsidRPr="00516FFB">
              <w:rPr>
                <w:rFonts w:ascii="Times New Roman" w:hAnsi="Times New Roman" w:cs="Times New Roman"/>
                <w:bCs/>
                <w:color w:val="auto"/>
                <w:sz w:val="22"/>
                <w:szCs w:val="22"/>
              </w:rPr>
              <w:t>Odniesienie do PRK (poziom 7)</w:t>
            </w:r>
          </w:p>
        </w:tc>
      </w:tr>
      <w:tr w:rsidR="00D646A4" w:rsidRPr="00516FFB" w14:paraId="5E2B8DD1" w14:textId="77777777" w:rsidTr="00C12AEF">
        <w:tc>
          <w:tcPr>
            <w:tcW w:w="9039" w:type="dxa"/>
            <w:gridSpan w:val="3"/>
            <w:tcBorders>
              <w:top w:val="single" w:sz="4" w:space="0" w:color="auto"/>
              <w:left w:val="single" w:sz="4" w:space="0" w:color="auto"/>
              <w:bottom w:val="single" w:sz="4" w:space="0" w:color="auto"/>
              <w:right w:val="single" w:sz="4" w:space="0" w:color="auto"/>
            </w:tcBorders>
            <w:shd w:val="clear" w:color="auto" w:fill="FDE9D9"/>
          </w:tcPr>
          <w:p w14:paraId="1E84BB30" w14:textId="77777777" w:rsidR="00D646A4" w:rsidRPr="00516FFB" w:rsidRDefault="00D646A4" w:rsidP="00C12AEF">
            <w:pPr>
              <w:pStyle w:val="Default"/>
              <w:jc w:val="center"/>
              <w:rPr>
                <w:rFonts w:ascii="Times New Roman" w:hAnsi="Times New Roman" w:cs="Times New Roman"/>
                <w:color w:val="auto"/>
                <w:sz w:val="22"/>
                <w:szCs w:val="22"/>
              </w:rPr>
            </w:pPr>
          </w:p>
          <w:p w14:paraId="650DD183" w14:textId="77777777" w:rsidR="00D646A4" w:rsidRPr="00516FFB" w:rsidRDefault="00D646A4" w:rsidP="00C12AEF">
            <w:pPr>
              <w:pStyle w:val="Default"/>
              <w:jc w:val="center"/>
              <w:rPr>
                <w:rFonts w:ascii="Times New Roman" w:hAnsi="Times New Roman" w:cs="Times New Roman"/>
                <w:bCs/>
                <w:color w:val="auto"/>
                <w:sz w:val="22"/>
                <w:szCs w:val="22"/>
              </w:rPr>
            </w:pPr>
            <w:r w:rsidRPr="00516FFB">
              <w:rPr>
                <w:rFonts w:ascii="Times New Roman" w:hAnsi="Times New Roman" w:cs="Times New Roman"/>
                <w:b/>
                <w:color w:val="auto"/>
                <w:sz w:val="22"/>
                <w:szCs w:val="22"/>
              </w:rPr>
              <w:t>Wiedza: absolwent zna i rozumie</w:t>
            </w:r>
          </w:p>
        </w:tc>
      </w:tr>
      <w:tr w:rsidR="00D646A4" w:rsidRPr="00516FFB" w14:paraId="75822822" w14:textId="77777777" w:rsidTr="00C12AEF">
        <w:tc>
          <w:tcPr>
            <w:tcW w:w="1242" w:type="dxa"/>
            <w:tcBorders>
              <w:top w:val="single" w:sz="4" w:space="0" w:color="auto"/>
              <w:left w:val="single" w:sz="4" w:space="0" w:color="auto"/>
              <w:bottom w:val="single" w:sz="4" w:space="0" w:color="auto"/>
              <w:right w:val="single" w:sz="4" w:space="0" w:color="auto"/>
            </w:tcBorders>
          </w:tcPr>
          <w:p w14:paraId="47EC7519" w14:textId="77777777" w:rsidR="00D646A4" w:rsidRPr="00516FFB" w:rsidRDefault="00D646A4" w:rsidP="00C12AEF">
            <w:pPr>
              <w:autoSpaceDE w:val="0"/>
              <w:autoSpaceDN w:val="0"/>
              <w:adjustRightInd w:val="0"/>
              <w:spacing w:after="0" w:line="240" w:lineRule="auto"/>
              <w:rPr>
                <w:rFonts w:ascii="Times New Roman" w:hAnsi="Times New Roman"/>
                <w:bCs/>
              </w:rPr>
            </w:pPr>
            <w:r w:rsidRPr="00516FFB">
              <w:rPr>
                <w:rFonts w:ascii="Times New Roman" w:hAnsi="Times New Roman"/>
                <w:bCs/>
              </w:rPr>
              <w:t>K_</w:t>
            </w:r>
            <w:r w:rsidRPr="00516FFB">
              <w:rPr>
                <w:rFonts w:ascii="Times New Roman" w:hAnsi="Times New Roman"/>
              </w:rPr>
              <w:t>W0</w:t>
            </w:r>
            <w:r w:rsidRPr="00516FFB">
              <w:rPr>
                <w:rFonts w:ascii="Times New Roman" w:hAnsi="Times New Roman"/>
                <w:bCs/>
              </w:rPr>
              <w:t>1</w:t>
            </w:r>
          </w:p>
        </w:tc>
        <w:tc>
          <w:tcPr>
            <w:tcW w:w="6379" w:type="dxa"/>
            <w:tcBorders>
              <w:top w:val="single" w:sz="4" w:space="0" w:color="auto"/>
              <w:left w:val="single" w:sz="4" w:space="0" w:color="auto"/>
              <w:bottom w:val="single" w:sz="4" w:space="0" w:color="auto"/>
              <w:right w:val="single" w:sz="4" w:space="0" w:color="auto"/>
            </w:tcBorders>
          </w:tcPr>
          <w:p w14:paraId="555528A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w pogłębionym stopniu doktryny ekonomiczne oraz tendencje rozwojowe w naukach ekonomicznych</w:t>
            </w:r>
          </w:p>
        </w:tc>
        <w:tc>
          <w:tcPr>
            <w:tcW w:w="1418" w:type="dxa"/>
            <w:vMerge w:val="restart"/>
            <w:tcBorders>
              <w:top w:val="single" w:sz="4" w:space="0" w:color="auto"/>
              <w:left w:val="single" w:sz="4" w:space="0" w:color="auto"/>
              <w:right w:val="single" w:sz="4" w:space="0" w:color="auto"/>
            </w:tcBorders>
          </w:tcPr>
          <w:p w14:paraId="3F068AE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P7S_WG</w:t>
            </w:r>
          </w:p>
          <w:p w14:paraId="790C9FA1" w14:textId="77777777" w:rsidR="00D646A4" w:rsidRPr="00516FFB" w:rsidRDefault="00D646A4" w:rsidP="00C12AEF">
            <w:pPr>
              <w:autoSpaceDE w:val="0"/>
              <w:autoSpaceDN w:val="0"/>
              <w:adjustRightInd w:val="0"/>
              <w:spacing w:after="0" w:line="240" w:lineRule="auto"/>
              <w:rPr>
                <w:rFonts w:ascii="Times New Roman" w:hAnsi="Times New Roman"/>
              </w:rPr>
            </w:pPr>
          </w:p>
          <w:p w14:paraId="7454D527" w14:textId="77777777" w:rsidR="00D646A4" w:rsidRPr="00516FFB" w:rsidRDefault="00D646A4" w:rsidP="00C12AEF">
            <w:pPr>
              <w:pStyle w:val="Default"/>
              <w:jc w:val="center"/>
              <w:rPr>
                <w:rFonts w:ascii="Times New Roman" w:hAnsi="Times New Roman" w:cs="Times New Roman"/>
                <w:bCs/>
                <w:color w:val="auto"/>
                <w:sz w:val="22"/>
                <w:szCs w:val="22"/>
              </w:rPr>
            </w:pPr>
          </w:p>
        </w:tc>
      </w:tr>
      <w:tr w:rsidR="00D646A4" w:rsidRPr="00516FFB" w14:paraId="352B997B" w14:textId="77777777" w:rsidTr="00C12AEF">
        <w:tc>
          <w:tcPr>
            <w:tcW w:w="1242" w:type="dxa"/>
            <w:tcBorders>
              <w:top w:val="single" w:sz="4" w:space="0" w:color="auto"/>
              <w:left w:val="single" w:sz="4" w:space="0" w:color="auto"/>
              <w:bottom w:val="single" w:sz="4" w:space="0" w:color="auto"/>
              <w:right w:val="single" w:sz="4" w:space="0" w:color="auto"/>
            </w:tcBorders>
          </w:tcPr>
          <w:p w14:paraId="1D4AA102" w14:textId="77777777" w:rsidR="00D646A4" w:rsidRPr="00516FFB" w:rsidRDefault="00D646A4" w:rsidP="00C12AEF">
            <w:pPr>
              <w:autoSpaceDE w:val="0"/>
              <w:autoSpaceDN w:val="0"/>
              <w:adjustRightInd w:val="0"/>
              <w:spacing w:after="0" w:line="240" w:lineRule="auto"/>
              <w:rPr>
                <w:rFonts w:ascii="Times New Roman" w:hAnsi="Times New Roman"/>
                <w:bCs/>
              </w:rPr>
            </w:pPr>
            <w:r w:rsidRPr="00516FFB">
              <w:rPr>
                <w:rFonts w:ascii="Times New Roman" w:hAnsi="Times New Roman"/>
                <w:bCs/>
              </w:rPr>
              <w:t>K_</w:t>
            </w:r>
            <w:r w:rsidRPr="00516FFB">
              <w:rPr>
                <w:rFonts w:ascii="Times New Roman" w:hAnsi="Times New Roman"/>
              </w:rPr>
              <w:t>W0</w:t>
            </w:r>
            <w:r w:rsidRPr="00516FFB">
              <w:rPr>
                <w:rFonts w:ascii="Times New Roman" w:hAnsi="Times New Roman"/>
                <w:bCs/>
              </w:rPr>
              <w:t>2</w:t>
            </w:r>
          </w:p>
        </w:tc>
        <w:tc>
          <w:tcPr>
            <w:tcW w:w="6379" w:type="dxa"/>
            <w:tcBorders>
              <w:top w:val="single" w:sz="4" w:space="0" w:color="auto"/>
              <w:left w:val="single" w:sz="4" w:space="0" w:color="auto"/>
              <w:bottom w:val="single" w:sz="4" w:space="0" w:color="auto"/>
              <w:right w:val="single" w:sz="4" w:space="0" w:color="auto"/>
            </w:tcBorders>
          </w:tcPr>
          <w:p w14:paraId="530F788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w pogłębionym stopniu zasady funkcjonowania gospodarki rynkowej oraz uwarunkowania rozwoju społeczno-gospodarczego; ma wiedzę o modelach ustrojowych gospodarki rynkowej i o ich ewolucji</w:t>
            </w:r>
          </w:p>
        </w:tc>
        <w:tc>
          <w:tcPr>
            <w:tcW w:w="1418" w:type="dxa"/>
            <w:vMerge/>
            <w:tcBorders>
              <w:left w:val="single" w:sz="4" w:space="0" w:color="auto"/>
              <w:right w:val="single" w:sz="4" w:space="0" w:color="auto"/>
            </w:tcBorders>
          </w:tcPr>
          <w:p w14:paraId="1390CD95"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0B0DF8C0" w14:textId="77777777" w:rsidTr="00C12AEF">
        <w:tc>
          <w:tcPr>
            <w:tcW w:w="1242" w:type="dxa"/>
            <w:tcBorders>
              <w:top w:val="single" w:sz="4" w:space="0" w:color="auto"/>
              <w:left w:val="single" w:sz="4" w:space="0" w:color="auto"/>
              <w:bottom w:val="single" w:sz="4" w:space="0" w:color="auto"/>
              <w:right w:val="single" w:sz="4" w:space="0" w:color="auto"/>
            </w:tcBorders>
          </w:tcPr>
          <w:p w14:paraId="64ABE10B" w14:textId="77777777" w:rsidR="00D646A4" w:rsidRPr="00516FFB" w:rsidRDefault="00D646A4" w:rsidP="00C12AEF">
            <w:pPr>
              <w:autoSpaceDE w:val="0"/>
              <w:autoSpaceDN w:val="0"/>
              <w:adjustRightInd w:val="0"/>
              <w:spacing w:after="0" w:line="240" w:lineRule="auto"/>
              <w:rPr>
                <w:rFonts w:ascii="Times New Roman" w:hAnsi="Times New Roman"/>
                <w:bCs/>
              </w:rPr>
            </w:pPr>
            <w:r w:rsidRPr="00516FFB">
              <w:rPr>
                <w:rFonts w:ascii="Times New Roman" w:hAnsi="Times New Roman"/>
                <w:bCs/>
              </w:rPr>
              <w:t>K_</w:t>
            </w:r>
            <w:r w:rsidRPr="00516FFB">
              <w:rPr>
                <w:rFonts w:ascii="Times New Roman" w:hAnsi="Times New Roman"/>
              </w:rPr>
              <w:t>W0</w:t>
            </w:r>
            <w:r w:rsidRPr="00516FFB">
              <w:rPr>
                <w:rFonts w:ascii="Times New Roman" w:hAnsi="Times New Roman"/>
                <w:bCs/>
              </w:rPr>
              <w:t>3</w:t>
            </w:r>
          </w:p>
        </w:tc>
        <w:tc>
          <w:tcPr>
            <w:tcW w:w="6379" w:type="dxa"/>
            <w:tcBorders>
              <w:top w:val="single" w:sz="4" w:space="0" w:color="auto"/>
              <w:left w:val="single" w:sz="4" w:space="0" w:color="auto"/>
              <w:bottom w:val="single" w:sz="4" w:space="0" w:color="auto"/>
              <w:right w:val="single" w:sz="4" w:space="0" w:color="auto"/>
            </w:tcBorders>
          </w:tcPr>
          <w:p w14:paraId="30E54946" w14:textId="77777777" w:rsidR="00D646A4" w:rsidRPr="00516FFB" w:rsidRDefault="00D646A4" w:rsidP="00C12AEF">
            <w:pPr>
              <w:autoSpaceDE w:val="0"/>
              <w:autoSpaceDN w:val="0"/>
              <w:adjustRightInd w:val="0"/>
              <w:spacing w:after="0" w:line="240" w:lineRule="auto"/>
              <w:rPr>
                <w:rFonts w:ascii="Times New Roman" w:hAnsi="Times New Roman"/>
                <w:bCs/>
                <w:sz w:val="18"/>
                <w:szCs w:val="18"/>
              </w:rPr>
            </w:pPr>
            <w:r w:rsidRPr="00516FFB">
              <w:rPr>
                <w:rFonts w:ascii="Times New Roman" w:hAnsi="Times New Roman"/>
              </w:rPr>
              <w:t>w pogłębionym stopniu rolę instytucji ekonomicznych i innych instytucji społecznych oraz relacje między nimi</w:t>
            </w:r>
          </w:p>
        </w:tc>
        <w:tc>
          <w:tcPr>
            <w:tcW w:w="1418" w:type="dxa"/>
            <w:vMerge/>
            <w:tcBorders>
              <w:left w:val="single" w:sz="4" w:space="0" w:color="auto"/>
              <w:right w:val="single" w:sz="4" w:space="0" w:color="auto"/>
            </w:tcBorders>
          </w:tcPr>
          <w:p w14:paraId="6738D9F2"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264672C9" w14:textId="77777777" w:rsidTr="00C12AEF">
        <w:tc>
          <w:tcPr>
            <w:tcW w:w="1242" w:type="dxa"/>
            <w:tcBorders>
              <w:top w:val="single" w:sz="4" w:space="0" w:color="auto"/>
              <w:left w:val="single" w:sz="4" w:space="0" w:color="auto"/>
              <w:bottom w:val="single" w:sz="4" w:space="0" w:color="auto"/>
              <w:right w:val="single" w:sz="4" w:space="0" w:color="auto"/>
            </w:tcBorders>
          </w:tcPr>
          <w:p w14:paraId="320C9D71"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W04</w:t>
            </w:r>
          </w:p>
        </w:tc>
        <w:tc>
          <w:tcPr>
            <w:tcW w:w="6379" w:type="dxa"/>
            <w:tcBorders>
              <w:top w:val="single" w:sz="4" w:space="0" w:color="auto"/>
              <w:left w:val="single" w:sz="4" w:space="0" w:color="auto"/>
              <w:bottom w:val="single" w:sz="4" w:space="0" w:color="auto"/>
              <w:right w:val="single" w:sz="4" w:space="0" w:color="auto"/>
            </w:tcBorders>
          </w:tcPr>
          <w:p w14:paraId="2900BAAA"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w pogłębionym stopniu przyczyny, skalę i konsekwencje decyzji podmiotów rynkowych funkcjonujących w różnych strukturach rynku</w:t>
            </w:r>
          </w:p>
        </w:tc>
        <w:tc>
          <w:tcPr>
            <w:tcW w:w="1418" w:type="dxa"/>
            <w:vMerge/>
            <w:tcBorders>
              <w:left w:val="single" w:sz="4" w:space="0" w:color="auto"/>
              <w:right w:val="single" w:sz="4" w:space="0" w:color="auto"/>
            </w:tcBorders>
          </w:tcPr>
          <w:p w14:paraId="1C05D198"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07C6F794" w14:textId="77777777" w:rsidTr="00C12AEF">
        <w:tc>
          <w:tcPr>
            <w:tcW w:w="1242" w:type="dxa"/>
            <w:tcBorders>
              <w:top w:val="single" w:sz="4" w:space="0" w:color="auto"/>
              <w:left w:val="single" w:sz="4" w:space="0" w:color="auto"/>
              <w:bottom w:val="single" w:sz="4" w:space="0" w:color="auto"/>
              <w:right w:val="single" w:sz="4" w:space="0" w:color="auto"/>
            </w:tcBorders>
          </w:tcPr>
          <w:p w14:paraId="77AE5631"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W05</w:t>
            </w:r>
          </w:p>
        </w:tc>
        <w:tc>
          <w:tcPr>
            <w:tcW w:w="6379" w:type="dxa"/>
            <w:tcBorders>
              <w:top w:val="single" w:sz="4" w:space="0" w:color="auto"/>
              <w:left w:val="single" w:sz="4" w:space="0" w:color="auto"/>
              <w:bottom w:val="single" w:sz="4" w:space="0" w:color="auto"/>
              <w:right w:val="single" w:sz="4" w:space="0" w:color="auto"/>
            </w:tcBorders>
          </w:tcPr>
          <w:p w14:paraId="762D9972" w14:textId="77777777" w:rsidR="00D646A4" w:rsidRPr="00516FFB" w:rsidRDefault="00D646A4" w:rsidP="00C12AEF">
            <w:pPr>
              <w:autoSpaceDE w:val="0"/>
              <w:autoSpaceDN w:val="0"/>
              <w:adjustRightInd w:val="0"/>
              <w:spacing w:after="0" w:line="240" w:lineRule="auto"/>
              <w:rPr>
                <w:rFonts w:ascii="Times New Roman" w:hAnsi="Times New Roman"/>
                <w:color w:val="FF0000"/>
              </w:rPr>
            </w:pPr>
            <w:r w:rsidRPr="00516FFB">
              <w:rPr>
                <w:rFonts w:ascii="Times New Roman" w:hAnsi="Times New Roman"/>
              </w:rPr>
              <w:t xml:space="preserve">w pogłębionym stopniu specyfikę rynku kapitałowego i </w:t>
            </w:r>
            <w:r>
              <w:rPr>
                <w:rFonts w:ascii="Times New Roman" w:hAnsi="Times New Roman"/>
              </w:rPr>
              <w:t xml:space="preserve">jego </w:t>
            </w:r>
            <w:r w:rsidRPr="00516FFB">
              <w:rPr>
                <w:rFonts w:ascii="Times New Roman" w:hAnsi="Times New Roman"/>
              </w:rPr>
              <w:t xml:space="preserve">rolę </w:t>
            </w:r>
            <w:r>
              <w:rPr>
                <w:rFonts w:ascii="Times New Roman" w:hAnsi="Times New Roman"/>
              </w:rPr>
              <w:t>w p</w:t>
            </w:r>
            <w:r w:rsidRPr="00516FFB">
              <w:rPr>
                <w:rFonts w:ascii="Times New Roman" w:hAnsi="Times New Roman"/>
              </w:rPr>
              <w:t>rowadzeni</w:t>
            </w:r>
            <w:r>
              <w:rPr>
                <w:rFonts w:ascii="Times New Roman" w:hAnsi="Times New Roman"/>
              </w:rPr>
              <w:t>u</w:t>
            </w:r>
            <w:r w:rsidRPr="00516FFB">
              <w:rPr>
                <w:rFonts w:ascii="Times New Roman" w:hAnsi="Times New Roman"/>
              </w:rPr>
              <w:t xml:space="preserve"> gospodarki finansowej przez podmi</w:t>
            </w:r>
            <w:r>
              <w:rPr>
                <w:rFonts w:ascii="Times New Roman" w:hAnsi="Times New Roman"/>
              </w:rPr>
              <w:t>oty publiczne i prywatne</w:t>
            </w:r>
          </w:p>
        </w:tc>
        <w:tc>
          <w:tcPr>
            <w:tcW w:w="1418" w:type="dxa"/>
            <w:vMerge/>
            <w:tcBorders>
              <w:left w:val="single" w:sz="4" w:space="0" w:color="auto"/>
              <w:right w:val="single" w:sz="4" w:space="0" w:color="auto"/>
            </w:tcBorders>
          </w:tcPr>
          <w:p w14:paraId="4E64B029"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6770FFAB" w14:textId="77777777" w:rsidTr="00C12AEF">
        <w:tc>
          <w:tcPr>
            <w:tcW w:w="1242" w:type="dxa"/>
            <w:tcBorders>
              <w:top w:val="single" w:sz="4" w:space="0" w:color="auto"/>
              <w:left w:val="single" w:sz="4" w:space="0" w:color="auto"/>
              <w:bottom w:val="single" w:sz="4" w:space="0" w:color="auto"/>
              <w:right w:val="single" w:sz="4" w:space="0" w:color="auto"/>
            </w:tcBorders>
          </w:tcPr>
          <w:p w14:paraId="7714A4B5"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W06</w:t>
            </w:r>
          </w:p>
        </w:tc>
        <w:tc>
          <w:tcPr>
            <w:tcW w:w="6379" w:type="dxa"/>
            <w:tcBorders>
              <w:top w:val="single" w:sz="4" w:space="0" w:color="auto"/>
              <w:left w:val="single" w:sz="4" w:space="0" w:color="auto"/>
              <w:bottom w:val="single" w:sz="4" w:space="0" w:color="auto"/>
              <w:right w:val="single" w:sz="4" w:space="0" w:color="auto"/>
            </w:tcBorders>
          </w:tcPr>
          <w:p w14:paraId="6DFF9994"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metodologię prowadzenia badań naukowych w ekonomii </w:t>
            </w:r>
            <w:r w:rsidRPr="000A7EFF">
              <w:rPr>
                <w:rFonts w:ascii="Times New Roman" w:hAnsi="Times New Roman"/>
              </w:rPr>
              <w:t>i dyscyplinach pokrewnych</w:t>
            </w:r>
          </w:p>
        </w:tc>
        <w:tc>
          <w:tcPr>
            <w:tcW w:w="1418" w:type="dxa"/>
            <w:vMerge/>
            <w:tcBorders>
              <w:left w:val="single" w:sz="4" w:space="0" w:color="auto"/>
              <w:right w:val="single" w:sz="4" w:space="0" w:color="auto"/>
            </w:tcBorders>
          </w:tcPr>
          <w:p w14:paraId="01B3BD47" w14:textId="77777777" w:rsidR="00D646A4" w:rsidRPr="00516FFB" w:rsidRDefault="00D646A4" w:rsidP="00C12AEF">
            <w:pPr>
              <w:rPr>
                <w:rFonts w:ascii="Times New Roman" w:hAnsi="Times New Roman"/>
                <w:color w:val="FF0000"/>
              </w:rPr>
            </w:pPr>
          </w:p>
        </w:tc>
      </w:tr>
      <w:tr w:rsidR="00D646A4" w:rsidRPr="00516FFB" w14:paraId="373B8B83" w14:textId="77777777" w:rsidTr="00C12AEF">
        <w:tc>
          <w:tcPr>
            <w:tcW w:w="1242" w:type="dxa"/>
            <w:tcBorders>
              <w:top w:val="single" w:sz="4" w:space="0" w:color="auto"/>
              <w:left w:val="single" w:sz="4" w:space="0" w:color="auto"/>
              <w:bottom w:val="single" w:sz="4" w:space="0" w:color="auto"/>
              <w:right w:val="single" w:sz="4" w:space="0" w:color="auto"/>
            </w:tcBorders>
          </w:tcPr>
          <w:p w14:paraId="750D29C6"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W07</w:t>
            </w:r>
          </w:p>
        </w:tc>
        <w:tc>
          <w:tcPr>
            <w:tcW w:w="6379" w:type="dxa"/>
            <w:tcBorders>
              <w:top w:val="single" w:sz="4" w:space="0" w:color="auto"/>
              <w:left w:val="single" w:sz="4" w:space="0" w:color="auto"/>
              <w:bottom w:val="single" w:sz="4" w:space="0" w:color="auto"/>
              <w:right w:val="single" w:sz="4" w:space="0" w:color="auto"/>
            </w:tcBorders>
          </w:tcPr>
          <w:p w14:paraId="15087BE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w pogłębionym stopniu metody i narzędzia stosowane do opisu, interpretacji i prezentacji danych ekonomicznych oraz wspomagające proces podejmowania decyzji; ma wiedzę z zakresu metod modelowania i prognozowania, wnioskowania statystycznego w skali makro i mikroekonomicznej oraz oceny projektów gospodarczych</w:t>
            </w:r>
          </w:p>
        </w:tc>
        <w:tc>
          <w:tcPr>
            <w:tcW w:w="1418" w:type="dxa"/>
            <w:vMerge/>
            <w:tcBorders>
              <w:left w:val="single" w:sz="4" w:space="0" w:color="auto"/>
              <w:right w:val="single" w:sz="4" w:space="0" w:color="auto"/>
            </w:tcBorders>
          </w:tcPr>
          <w:p w14:paraId="01871BA0" w14:textId="77777777" w:rsidR="00D646A4" w:rsidRPr="00516FFB" w:rsidRDefault="00D646A4" w:rsidP="00C12AEF">
            <w:pPr>
              <w:rPr>
                <w:rFonts w:ascii="Times New Roman" w:hAnsi="Times New Roman"/>
              </w:rPr>
            </w:pPr>
          </w:p>
        </w:tc>
      </w:tr>
      <w:tr w:rsidR="00D646A4" w:rsidRPr="00516FFB" w14:paraId="0663C922" w14:textId="77777777" w:rsidTr="00C12AEF">
        <w:tc>
          <w:tcPr>
            <w:tcW w:w="1242" w:type="dxa"/>
            <w:tcBorders>
              <w:top w:val="single" w:sz="4" w:space="0" w:color="auto"/>
              <w:left w:val="single" w:sz="4" w:space="0" w:color="auto"/>
              <w:bottom w:val="single" w:sz="4" w:space="0" w:color="auto"/>
              <w:right w:val="single" w:sz="4" w:space="0" w:color="auto"/>
            </w:tcBorders>
          </w:tcPr>
          <w:p w14:paraId="0263F7E3"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W08</w:t>
            </w:r>
          </w:p>
        </w:tc>
        <w:tc>
          <w:tcPr>
            <w:tcW w:w="6379" w:type="dxa"/>
            <w:tcBorders>
              <w:top w:val="single" w:sz="4" w:space="0" w:color="auto"/>
              <w:left w:val="single" w:sz="4" w:space="0" w:color="auto"/>
              <w:bottom w:val="single" w:sz="4" w:space="0" w:color="auto"/>
              <w:right w:val="single" w:sz="4" w:space="0" w:color="auto"/>
            </w:tcBorders>
          </w:tcPr>
          <w:p w14:paraId="50296F7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normy i reguły organizujące struktury i instytucje funkcjonujące w gospodarce krajowej oraz mechanizmy ekonomiczne działające w sferze wymiany międzynarodowej</w:t>
            </w:r>
          </w:p>
        </w:tc>
        <w:tc>
          <w:tcPr>
            <w:tcW w:w="1418" w:type="dxa"/>
            <w:vMerge/>
            <w:tcBorders>
              <w:left w:val="single" w:sz="4" w:space="0" w:color="auto"/>
              <w:right w:val="single" w:sz="4" w:space="0" w:color="auto"/>
            </w:tcBorders>
          </w:tcPr>
          <w:p w14:paraId="60A71F2C" w14:textId="77777777" w:rsidR="00D646A4" w:rsidRPr="00516FFB" w:rsidRDefault="00D646A4" w:rsidP="00C12AEF">
            <w:pPr>
              <w:rPr>
                <w:rFonts w:ascii="Times New Roman" w:hAnsi="Times New Roman"/>
              </w:rPr>
            </w:pPr>
          </w:p>
        </w:tc>
      </w:tr>
      <w:tr w:rsidR="00D646A4" w:rsidRPr="00516FFB" w14:paraId="1F2023FE" w14:textId="77777777" w:rsidTr="00C12AEF">
        <w:tc>
          <w:tcPr>
            <w:tcW w:w="1242" w:type="dxa"/>
            <w:tcBorders>
              <w:top w:val="single" w:sz="4" w:space="0" w:color="auto"/>
              <w:left w:val="single" w:sz="4" w:space="0" w:color="auto"/>
              <w:bottom w:val="single" w:sz="4" w:space="0" w:color="auto"/>
              <w:right w:val="single" w:sz="4" w:space="0" w:color="auto"/>
            </w:tcBorders>
          </w:tcPr>
          <w:p w14:paraId="3D27D147"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W09</w:t>
            </w:r>
          </w:p>
        </w:tc>
        <w:tc>
          <w:tcPr>
            <w:tcW w:w="6379" w:type="dxa"/>
            <w:tcBorders>
              <w:top w:val="single" w:sz="4" w:space="0" w:color="auto"/>
              <w:left w:val="single" w:sz="4" w:space="0" w:color="auto"/>
              <w:bottom w:val="single" w:sz="4" w:space="0" w:color="auto"/>
              <w:right w:val="single" w:sz="4" w:space="0" w:color="auto"/>
            </w:tcBorders>
          </w:tcPr>
          <w:p w14:paraId="3B9465E9" w14:textId="77777777" w:rsidR="00D646A4" w:rsidRPr="00516FFB" w:rsidRDefault="00D646A4" w:rsidP="00C12AEF">
            <w:pPr>
              <w:autoSpaceDE w:val="0"/>
              <w:autoSpaceDN w:val="0"/>
              <w:adjustRightInd w:val="0"/>
              <w:spacing w:after="0" w:line="240" w:lineRule="auto"/>
              <w:rPr>
                <w:rFonts w:ascii="Times New Roman" w:hAnsi="Times New Roman"/>
                <w:color w:val="2E74B5"/>
              </w:rPr>
            </w:pPr>
            <w:r w:rsidRPr="00516FFB">
              <w:rPr>
                <w:rFonts w:ascii="Times New Roman" w:hAnsi="Times New Roman"/>
              </w:rPr>
              <w:t>pozytywne i negatywne skutki globalizacji, zmian klimatu i innych procesów związanych z rozwojem cywilizacyjnym</w:t>
            </w:r>
          </w:p>
        </w:tc>
        <w:tc>
          <w:tcPr>
            <w:tcW w:w="1418" w:type="dxa"/>
            <w:vMerge w:val="restart"/>
            <w:tcBorders>
              <w:top w:val="single" w:sz="4" w:space="0" w:color="auto"/>
              <w:left w:val="single" w:sz="4" w:space="0" w:color="auto"/>
              <w:right w:val="single" w:sz="4" w:space="0" w:color="auto"/>
            </w:tcBorders>
          </w:tcPr>
          <w:p w14:paraId="471682AC"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P7S_WK</w:t>
            </w:r>
          </w:p>
          <w:p w14:paraId="459FD0F5" w14:textId="77777777" w:rsidR="00D646A4" w:rsidRPr="00516FFB" w:rsidRDefault="00D646A4" w:rsidP="00C12AEF">
            <w:pPr>
              <w:pStyle w:val="Default"/>
              <w:rPr>
                <w:rFonts w:ascii="Times New Roman" w:hAnsi="Times New Roman" w:cs="Times New Roman"/>
                <w:color w:val="auto"/>
                <w:sz w:val="22"/>
                <w:szCs w:val="22"/>
              </w:rPr>
            </w:pPr>
          </w:p>
        </w:tc>
      </w:tr>
      <w:tr w:rsidR="00D646A4" w:rsidRPr="00516FFB" w14:paraId="54295C8A" w14:textId="77777777" w:rsidTr="00C12AEF">
        <w:tc>
          <w:tcPr>
            <w:tcW w:w="1242" w:type="dxa"/>
            <w:tcBorders>
              <w:top w:val="single" w:sz="4" w:space="0" w:color="auto"/>
              <w:left w:val="single" w:sz="4" w:space="0" w:color="auto"/>
              <w:bottom w:val="single" w:sz="4" w:space="0" w:color="auto"/>
              <w:right w:val="single" w:sz="4" w:space="0" w:color="auto"/>
            </w:tcBorders>
          </w:tcPr>
          <w:p w14:paraId="2F118AB6"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W10</w:t>
            </w:r>
          </w:p>
        </w:tc>
        <w:tc>
          <w:tcPr>
            <w:tcW w:w="6379" w:type="dxa"/>
            <w:tcBorders>
              <w:top w:val="single" w:sz="4" w:space="0" w:color="auto"/>
              <w:left w:val="single" w:sz="4" w:space="0" w:color="auto"/>
              <w:bottom w:val="single" w:sz="4" w:space="0" w:color="auto"/>
              <w:right w:val="single" w:sz="4" w:space="0" w:color="auto"/>
            </w:tcBorders>
          </w:tcPr>
          <w:p w14:paraId="4F032DE0" w14:textId="77777777" w:rsidR="00D646A4" w:rsidRPr="0061662D" w:rsidRDefault="00D646A4" w:rsidP="00C12AEF">
            <w:pPr>
              <w:autoSpaceDE w:val="0"/>
              <w:autoSpaceDN w:val="0"/>
              <w:adjustRightInd w:val="0"/>
              <w:spacing w:after="0" w:line="240" w:lineRule="auto"/>
              <w:rPr>
                <w:rFonts w:ascii="Times New Roman" w:hAnsi="Times New Roman"/>
              </w:rPr>
            </w:pPr>
            <w:r w:rsidRPr="0061662D">
              <w:rPr>
                <w:rFonts w:ascii="Times New Roman" w:hAnsi="Times New Roman"/>
              </w:rPr>
              <w:t>ekonomiczne, prawne i etyczne zasady oraz uwarunkowania podejmowania decyzji gospodarczych i prowadzenia działalności gospodarczej, w tym z zakresu ochrony własności przemysłowej i prawa autorskiego</w:t>
            </w:r>
          </w:p>
        </w:tc>
        <w:tc>
          <w:tcPr>
            <w:tcW w:w="1418" w:type="dxa"/>
            <w:vMerge/>
            <w:tcBorders>
              <w:left w:val="single" w:sz="4" w:space="0" w:color="auto"/>
              <w:right w:val="single" w:sz="4" w:space="0" w:color="auto"/>
            </w:tcBorders>
          </w:tcPr>
          <w:p w14:paraId="4803C856"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2647E5E6" w14:textId="77777777" w:rsidTr="00C12AEF">
        <w:tc>
          <w:tcPr>
            <w:tcW w:w="9039" w:type="dxa"/>
            <w:gridSpan w:val="3"/>
            <w:tcBorders>
              <w:top w:val="single" w:sz="4" w:space="0" w:color="auto"/>
              <w:left w:val="single" w:sz="4" w:space="0" w:color="auto"/>
              <w:bottom w:val="single" w:sz="4" w:space="0" w:color="auto"/>
              <w:right w:val="single" w:sz="4" w:space="0" w:color="auto"/>
            </w:tcBorders>
            <w:shd w:val="clear" w:color="auto" w:fill="FDE9D9"/>
          </w:tcPr>
          <w:p w14:paraId="51CFF70B" w14:textId="77777777" w:rsidR="00D646A4" w:rsidRPr="00516FFB" w:rsidRDefault="00D646A4" w:rsidP="00C12AEF">
            <w:pPr>
              <w:pStyle w:val="Default"/>
              <w:jc w:val="center"/>
              <w:rPr>
                <w:rFonts w:ascii="Times New Roman" w:hAnsi="Times New Roman" w:cs="Times New Roman"/>
                <w:bCs/>
                <w:color w:val="auto"/>
                <w:sz w:val="22"/>
                <w:szCs w:val="22"/>
              </w:rPr>
            </w:pPr>
          </w:p>
          <w:p w14:paraId="324543D4" w14:textId="77777777" w:rsidR="00D646A4" w:rsidRPr="00516FFB" w:rsidRDefault="00D646A4" w:rsidP="00C12AEF">
            <w:pPr>
              <w:pStyle w:val="Default"/>
              <w:jc w:val="center"/>
              <w:rPr>
                <w:rFonts w:ascii="Times New Roman" w:hAnsi="Times New Roman" w:cs="Times New Roman"/>
                <w:bCs/>
                <w:color w:val="auto"/>
                <w:sz w:val="22"/>
                <w:szCs w:val="22"/>
              </w:rPr>
            </w:pPr>
            <w:r w:rsidRPr="00516FFB">
              <w:rPr>
                <w:rFonts w:ascii="Times New Roman" w:hAnsi="Times New Roman" w:cs="Times New Roman"/>
                <w:b/>
                <w:bCs/>
                <w:color w:val="auto"/>
                <w:sz w:val="22"/>
                <w:szCs w:val="22"/>
              </w:rPr>
              <w:t xml:space="preserve">Umiejętności: absolwent potrafi </w:t>
            </w:r>
          </w:p>
        </w:tc>
      </w:tr>
      <w:tr w:rsidR="00D646A4" w:rsidRPr="00516FFB" w14:paraId="020BF1F9" w14:textId="77777777" w:rsidTr="00C12AEF">
        <w:tc>
          <w:tcPr>
            <w:tcW w:w="1242" w:type="dxa"/>
            <w:tcBorders>
              <w:top w:val="single" w:sz="4" w:space="0" w:color="auto"/>
              <w:left w:val="single" w:sz="4" w:space="0" w:color="auto"/>
              <w:bottom w:val="single" w:sz="4" w:space="0" w:color="auto"/>
              <w:right w:val="single" w:sz="4" w:space="0" w:color="auto"/>
            </w:tcBorders>
          </w:tcPr>
          <w:p w14:paraId="2F4B5FC7" w14:textId="77777777" w:rsidR="00D646A4" w:rsidRPr="00516FFB" w:rsidRDefault="00D646A4" w:rsidP="00C12AEF">
            <w:pPr>
              <w:autoSpaceDE w:val="0"/>
              <w:autoSpaceDN w:val="0"/>
              <w:adjustRightInd w:val="0"/>
              <w:spacing w:after="0" w:line="240" w:lineRule="auto"/>
              <w:rPr>
                <w:rFonts w:ascii="Times New Roman" w:hAnsi="Times New Roman"/>
                <w:bCs/>
              </w:rPr>
            </w:pPr>
            <w:r w:rsidRPr="00516FFB">
              <w:rPr>
                <w:rFonts w:ascii="Times New Roman" w:hAnsi="Times New Roman"/>
                <w:bCs/>
              </w:rPr>
              <w:t>K_</w:t>
            </w:r>
            <w:r w:rsidRPr="00516FFB">
              <w:rPr>
                <w:rFonts w:ascii="Times New Roman" w:hAnsi="Times New Roman"/>
              </w:rPr>
              <w:t>U0</w:t>
            </w:r>
            <w:r w:rsidRPr="00516FFB">
              <w:rPr>
                <w:rFonts w:ascii="Times New Roman" w:hAnsi="Times New Roman"/>
                <w:bCs/>
              </w:rPr>
              <w:t>1</w:t>
            </w:r>
          </w:p>
        </w:tc>
        <w:tc>
          <w:tcPr>
            <w:tcW w:w="6379" w:type="dxa"/>
            <w:tcBorders>
              <w:top w:val="single" w:sz="4" w:space="0" w:color="auto"/>
              <w:left w:val="single" w:sz="4" w:space="0" w:color="auto"/>
              <w:bottom w:val="single" w:sz="4" w:space="0" w:color="auto"/>
              <w:right w:val="single" w:sz="4" w:space="0" w:color="auto"/>
            </w:tcBorders>
          </w:tcPr>
          <w:p w14:paraId="79A62A1C"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pozyskiwać z wykorzystaniem technik informacyjno-komunikacyjnych (ICT) wiarygodne i użyteczne dane niezbędne do badania zjawisk i procesów ekonomicznych </w:t>
            </w:r>
          </w:p>
        </w:tc>
        <w:tc>
          <w:tcPr>
            <w:tcW w:w="1418" w:type="dxa"/>
            <w:tcBorders>
              <w:top w:val="single" w:sz="4" w:space="0" w:color="auto"/>
              <w:left w:val="single" w:sz="4" w:space="0" w:color="auto"/>
              <w:bottom w:val="single" w:sz="4" w:space="0" w:color="auto"/>
              <w:right w:val="single" w:sz="4" w:space="0" w:color="auto"/>
            </w:tcBorders>
          </w:tcPr>
          <w:p w14:paraId="76AA65AF"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P7S_UW </w:t>
            </w:r>
          </w:p>
        </w:tc>
      </w:tr>
      <w:tr w:rsidR="00D646A4" w:rsidRPr="00516FFB" w14:paraId="7EF49815" w14:textId="77777777" w:rsidTr="00C12AEF">
        <w:tc>
          <w:tcPr>
            <w:tcW w:w="1242" w:type="dxa"/>
            <w:tcBorders>
              <w:top w:val="single" w:sz="4" w:space="0" w:color="auto"/>
              <w:left w:val="single" w:sz="4" w:space="0" w:color="auto"/>
              <w:bottom w:val="single" w:sz="4" w:space="0" w:color="auto"/>
              <w:right w:val="single" w:sz="4" w:space="0" w:color="auto"/>
            </w:tcBorders>
          </w:tcPr>
          <w:p w14:paraId="1F4E99A0"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U02</w:t>
            </w:r>
          </w:p>
        </w:tc>
        <w:tc>
          <w:tcPr>
            <w:tcW w:w="6379" w:type="dxa"/>
            <w:tcBorders>
              <w:top w:val="single" w:sz="4" w:space="0" w:color="auto"/>
              <w:left w:val="single" w:sz="4" w:space="0" w:color="auto"/>
              <w:bottom w:val="single" w:sz="4" w:space="0" w:color="auto"/>
              <w:right w:val="single" w:sz="4" w:space="0" w:color="auto"/>
            </w:tcBorders>
          </w:tcPr>
          <w:p w14:paraId="25686380"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identyfikować i interpretować przyczyny, przebieg oraz skutki zjawisk i procesów ekonomicznych wykorzystując istniejące lub proponując własne metody i narzędzia</w:t>
            </w:r>
          </w:p>
        </w:tc>
        <w:tc>
          <w:tcPr>
            <w:tcW w:w="1418" w:type="dxa"/>
            <w:tcBorders>
              <w:top w:val="single" w:sz="4" w:space="0" w:color="auto"/>
              <w:left w:val="single" w:sz="4" w:space="0" w:color="auto"/>
              <w:bottom w:val="single" w:sz="4" w:space="0" w:color="auto"/>
              <w:right w:val="single" w:sz="4" w:space="0" w:color="auto"/>
            </w:tcBorders>
          </w:tcPr>
          <w:p w14:paraId="30BDDDD9"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P7S_UW</w:t>
            </w:r>
          </w:p>
        </w:tc>
      </w:tr>
      <w:tr w:rsidR="00D646A4" w:rsidRPr="00516FFB" w14:paraId="676D82D8" w14:textId="77777777" w:rsidTr="00C12AEF">
        <w:tc>
          <w:tcPr>
            <w:tcW w:w="1242" w:type="dxa"/>
            <w:tcBorders>
              <w:top w:val="single" w:sz="4" w:space="0" w:color="auto"/>
              <w:left w:val="single" w:sz="4" w:space="0" w:color="auto"/>
              <w:bottom w:val="single" w:sz="4" w:space="0" w:color="auto"/>
              <w:right w:val="single" w:sz="4" w:space="0" w:color="auto"/>
            </w:tcBorders>
          </w:tcPr>
          <w:p w14:paraId="087B5E0F"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U03</w:t>
            </w:r>
          </w:p>
        </w:tc>
        <w:tc>
          <w:tcPr>
            <w:tcW w:w="6379" w:type="dxa"/>
            <w:tcBorders>
              <w:top w:val="single" w:sz="4" w:space="0" w:color="auto"/>
              <w:left w:val="single" w:sz="4" w:space="0" w:color="auto"/>
              <w:bottom w:val="single" w:sz="4" w:space="0" w:color="auto"/>
              <w:right w:val="single" w:sz="4" w:space="0" w:color="auto"/>
            </w:tcBorders>
          </w:tcPr>
          <w:p w14:paraId="7FD425CF" w14:textId="77777777" w:rsidR="00D646A4" w:rsidRPr="00516FFB" w:rsidRDefault="00D646A4" w:rsidP="00C12AEF">
            <w:pPr>
              <w:autoSpaceDE w:val="0"/>
              <w:autoSpaceDN w:val="0"/>
              <w:adjustRightInd w:val="0"/>
              <w:spacing w:after="0" w:line="240" w:lineRule="auto"/>
              <w:rPr>
                <w:rFonts w:ascii="Times New Roman" w:hAnsi="Times New Roman"/>
                <w:highlight w:val="yellow"/>
              </w:rPr>
            </w:pPr>
            <w:r w:rsidRPr="00516FFB">
              <w:rPr>
                <w:rFonts w:ascii="Times New Roman" w:hAnsi="Times New Roman"/>
              </w:rPr>
              <w:t xml:space="preserve">integrować wiedzę bazując na dorobku teorii ekonomii i dyscyplin pokrewnych </w:t>
            </w:r>
          </w:p>
        </w:tc>
        <w:tc>
          <w:tcPr>
            <w:tcW w:w="1418" w:type="dxa"/>
            <w:tcBorders>
              <w:top w:val="single" w:sz="4" w:space="0" w:color="auto"/>
              <w:left w:val="single" w:sz="4" w:space="0" w:color="auto"/>
              <w:right w:val="single" w:sz="4" w:space="0" w:color="auto"/>
            </w:tcBorders>
          </w:tcPr>
          <w:p w14:paraId="08BB7787"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P7S_UW</w:t>
            </w:r>
          </w:p>
          <w:p w14:paraId="1AE53D4D"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796F4F02" w14:textId="77777777" w:rsidTr="00C12AEF">
        <w:tc>
          <w:tcPr>
            <w:tcW w:w="1242" w:type="dxa"/>
            <w:tcBorders>
              <w:top w:val="single" w:sz="4" w:space="0" w:color="auto"/>
              <w:left w:val="single" w:sz="4" w:space="0" w:color="auto"/>
              <w:bottom w:val="single" w:sz="4" w:space="0" w:color="auto"/>
              <w:right w:val="single" w:sz="4" w:space="0" w:color="auto"/>
            </w:tcBorders>
          </w:tcPr>
          <w:p w14:paraId="6F418A6F"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U04</w:t>
            </w:r>
          </w:p>
        </w:tc>
        <w:tc>
          <w:tcPr>
            <w:tcW w:w="6379" w:type="dxa"/>
            <w:tcBorders>
              <w:top w:val="single" w:sz="4" w:space="0" w:color="auto"/>
              <w:left w:val="single" w:sz="4" w:space="0" w:color="auto"/>
              <w:bottom w:val="single" w:sz="4" w:space="0" w:color="auto"/>
              <w:right w:val="single" w:sz="4" w:space="0" w:color="auto"/>
            </w:tcBorders>
          </w:tcPr>
          <w:p w14:paraId="4068A8BA" w14:textId="77777777" w:rsidR="00D646A4" w:rsidRPr="00516FFB" w:rsidRDefault="00D646A4" w:rsidP="00C12AEF">
            <w:pPr>
              <w:autoSpaceDE w:val="0"/>
              <w:autoSpaceDN w:val="0"/>
              <w:adjustRightInd w:val="0"/>
              <w:spacing w:after="0" w:line="240" w:lineRule="auto"/>
              <w:rPr>
                <w:rFonts w:ascii="Times New Roman" w:hAnsi="Times New Roman"/>
                <w:bCs/>
                <w:sz w:val="18"/>
                <w:szCs w:val="18"/>
              </w:rPr>
            </w:pPr>
            <w:r w:rsidRPr="00516FFB">
              <w:rPr>
                <w:rFonts w:ascii="Times New Roman" w:hAnsi="Times New Roman"/>
              </w:rPr>
              <w:t>obserwować, wyciągać wnioski oraz formułować i prezentować opinie na temat problemów ekonomicznych w sferze gospodarowania zasobami finansowymi, ludzkimi, rzeczowymi oraz naturalnymi</w:t>
            </w:r>
          </w:p>
        </w:tc>
        <w:tc>
          <w:tcPr>
            <w:tcW w:w="1418" w:type="dxa"/>
            <w:tcBorders>
              <w:top w:val="single" w:sz="4" w:space="0" w:color="auto"/>
              <w:left w:val="single" w:sz="4" w:space="0" w:color="auto"/>
              <w:right w:val="single" w:sz="4" w:space="0" w:color="auto"/>
            </w:tcBorders>
          </w:tcPr>
          <w:p w14:paraId="0A1DD0B3"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P7S_UW</w:t>
            </w:r>
          </w:p>
          <w:p w14:paraId="34DC106F"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11F65B03" w14:textId="77777777" w:rsidTr="00C12AEF">
        <w:tc>
          <w:tcPr>
            <w:tcW w:w="1242" w:type="dxa"/>
            <w:tcBorders>
              <w:top w:val="single" w:sz="4" w:space="0" w:color="auto"/>
              <w:left w:val="single" w:sz="4" w:space="0" w:color="auto"/>
              <w:bottom w:val="single" w:sz="4" w:space="0" w:color="auto"/>
              <w:right w:val="single" w:sz="4" w:space="0" w:color="auto"/>
            </w:tcBorders>
          </w:tcPr>
          <w:p w14:paraId="3E36F404"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U05</w:t>
            </w:r>
          </w:p>
        </w:tc>
        <w:tc>
          <w:tcPr>
            <w:tcW w:w="6379" w:type="dxa"/>
            <w:tcBorders>
              <w:top w:val="single" w:sz="4" w:space="0" w:color="auto"/>
              <w:left w:val="single" w:sz="4" w:space="0" w:color="auto"/>
              <w:bottom w:val="single" w:sz="4" w:space="0" w:color="auto"/>
              <w:right w:val="single" w:sz="4" w:space="0" w:color="auto"/>
            </w:tcBorders>
          </w:tcPr>
          <w:p w14:paraId="5D3C13B2" w14:textId="77777777" w:rsidR="00D646A4" w:rsidRPr="00516FFB" w:rsidRDefault="00D646A4" w:rsidP="00C12AEF">
            <w:pPr>
              <w:autoSpaceDE w:val="0"/>
              <w:autoSpaceDN w:val="0"/>
              <w:adjustRightInd w:val="0"/>
              <w:spacing w:after="0" w:line="240" w:lineRule="auto"/>
              <w:rPr>
                <w:rFonts w:ascii="Times New Roman" w:hAnsi="Times New Roman"/>
                <w:highlight w:val="yellow"/>
              </w:rPr>
            </w:pPr>
            <w:r w:rsidRPr="00516FFB">
              <w:rPr>
                <w:rFonts w:ascii="Times New Roman" w:hAnsi="Times New Roman"/>
              </w:rPr>
              <w:t xml:space="preserve">modelować i prognozować procesy i zjawiska ekonomiczne </w:t>
            </w:r>
          </w:p>
        </w:tc>
        <w:tc>
          <w:tcPr>
            <w:tcW w:w="1418" w:type="dxa"/>
            <w:tcBorders>
              <w:top w:val="single" w:sz="4" w:space="0" w:color="auto"/>
              <w:left w:val="single" w:sz="4" w:space="0" w:color="auto"/>
              <w:right w:val="single" w:sz="4" w:space="0" w:color="auto"/>
            </w:tcBorders>
          </w:tcPr>
          <w:p w14:paraId="64CC7020" w14:textId="77777777" w:rsidR="00D646A4" w:rsidRPr="00516FFB" w:rsidRDefault="00D646A4" w:rsidP="00C12AEF">
            <w:pPr>
              <w:autoSpaceDE w:val="0"/>
              <w:autoSpaceDN w:val="0"/>
              <w:adjustRightInd w:val="0"/>
              <w:spacing w:after="0" w:line="240" w:lineRule="auto"/>
              <w:rPr>
                <w:rFonts w:ascii="Times New Roman" w:hAnsi="Times New Roman"/>
              </w:rPr>
            </w:pPr>
            <w:r>
              <w:rPr>
                <w:rFonts w:ascii="Times New Roman" w:hAnsi="Times New Roman"/>
              </w:rPr>
              <w:t>P7S_UW</w:t>
            </w:r>
          </w:p>
        </w:tc>
      </w:tr>
      <w:tr w:rsidR="00D646A4" w:rsidRPr="00516FFB" w14:paraId="209DCF40" w14:textId="77777777" w:rsidTr="00C12AEF">
        <w:tc>
          <w:tcPr>
            <w:tcW w:w="1242" w:type="dxa"/>
            <w:tcBorders>
              <w:top w:val="single" w:sz="4" w:space="0" w:color="auto"/>
              <w:left w:val="single" w:sz="4" w:space="0" w:color="auto"/>
              <w:bottom w:val="single" w:sz="4" w:space="0" w:color="auto"/>
              <w:right w:val="single" w:sz="4" w:space="0" w:color="auto"/>
            </w:tcBorders>
          </w:tcPr>
          <w:p w14:paraId="330E3E55" w14:textId="77777777" w:rsidR="00D646A4" w:rsidRPr="00516FFB" w:rsidRDefault="00D646A4" w:rsidP="00C12AEF">
            <w:pPr>
              <w:autoSpaceDE w:val="0"/>
              <w:autoSpaceDN w:val="0"/>
              <w:adjustRightInd w:val="0"/>
              <w:spacing w:after="0" w:line="240" w:lineRule="auto"/>
              <w:rPr>
                <w:rFonts w:ascii="Times New Roman" w:hAnsi="Times New Roman"/>
                <w:bCs/>
              </w:rPr>
            </w:pPr>
            <w:r w:rsidRPr="00516FFB">
              <w:rPr>
                <w:rFonts w:ascii="Times New Roman" w:hAnsi="Times New Roman"/>
                <w:bCs/>
              </w:rPr>
              <w:t>K_</w:t>
            </w:r>
            <w:r w:rsidRPr="00516FFB">
              <w:rPr>
                <w:rFonts w:ascii="Times New Roman" w:hAnsi="Times New Roman"/>
              </w:rPr>
              <w:t>U06</w:t>
            </w:r>
          </w:p>
        </w:tc>
        <w:tc>
          <w:tcPr>
            <w:tcW w:w="6379" w:type="dxa"/>
            <w:tcBorders>
              <w:top w:val="single" w:sz="4" w:space="0" w:color="auto"/>
              <w:left w:val="single" w:sz="4" w:space="0" w:color="auto"/>
              <w:bottom w:val="single" w:sz="4" w:space="0" w:color="auto"/>
              <w:right w:val="single" w:sz="4" w:space="0" w:color="auto"/>
            </w:tcBorders>
          </w:tcPr>
          <w:p w14:paraId="447A1E37"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formułować i testować hipotezy związane z problemami badawczymi dotyczącymi zjawisk i procesów ekonomicznych</w:t>
            </w:r>
          </w:p>
        </w:tc>
        <w:tc>
          <w:tcPr>
            <w:tcW w:w="1418" w:type="dxa"/>
            <w:tcBorders>
              <w:top w:val="single" w:sz="4" w:space="0" w:color="auto"/>
              <w:left w:val="single" w:sz="4" w:space="0" w:color="auto"/>
              <w:right w:val="single" w:sz="4" w:space="0" w:color="auto"/>
            </w:tcBorders>
          </w:tcPr>
          <w:p w14:paraId="1BE60DE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P7S_UW</w:t>
            </w:r>
          </w:p>
          <w:p w14:paraId="63B13727"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324C081A" w14:textId="77777777" w:rsidTr="00C12AEF">
        <w:trPr>
          <w:trHeight w:val="631"/>
        </w:trPr>
        <w:tc>
          <w:tcPr>
            <w:tcW w:w="1242" w:type="dxa"/>
            <w:tcBorders>
              <w:top w:val="single" w:sz="4" w:space="0" w:color="auto"/>
              <w:left w:val="single" w:sz="4" w:space="0" w:color="auto"/>
              <w:bottom w:val="single" w:sz="4" w:space="0" w:color="auto"/>
              <w:right w:val="single" w:sz="4" w:space="0" w:color="auto"/>
            </w:tcBorders>
          </w:tcPr>
          <w:p w14:paraId="61249C4B" w14:textId="77777777" w:rsidR="00D646A4" w:rsidRPr="00516FFB" w:rsidRDefault="00D646A4" w:rsidP="00C12AEF">
            <w:pPr>
              <w:autoSpaceDE w:val="0"/>
              <w:autoSpaceDN w:val="0"/>
              <w:adjustRightInd w:val="0"/>
              <w:spacing w:after="0" w:line="240" w:lineRule="auto"/>
              <w:rPr>
                <w:rFonts w:ascii="Times New Roman" w:hAnsi="Times New Roman"/>
                <w:bCs/>
              </w:rPr>
            </w:pPr>
            <w:r w:rsidRPr="00516FFB">
              <w:rPr>
                <w:rFonts w:ascii="Times New Roman" w:hAnsi="Times New Roman"/>
                <w:bCs/>
              </w:rPr>
              <w:lastRenderedPageBreak/>
              <w:t>K_</w:t>
            </w:r>
            <w:r w:rsidRPr="00516FFB">
              <w:rPr>
                <w:rFonts w:ascii="Times New Roman" w:hAnsi="Times New Roman"/>
              </w:rPr>
              <w:t>U07</w:t>
            </w:r>
          </w:p>
        </w:tc>
        <w:tc>
          <w:tcPr>
            <w:tcW w:w="6379" w:type="dxa"/>
            <w:tcBorders>
              <w:top w:val="single" w:sz="4" w:space="0" w:color="auto"/>
              <w:left w:val="single" w:sz="4" w:space="0" w:color="auto"/>
              <w:bottom w:val="single" w:sz="4" w:space="0" w:color="auto"/>
              <w:right w:val="single" w:sz="4" w:space="0" w:color="auto"/>
            </w:tcBorders>
          </w:tcPr>
          <w:p w14:paraId="548CE57A"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dyskutować na tematy ekonomiczne z przedstawicielami różnych środowisk społeczno-zawodowych</w:t>
            </w:r>
          </w:p>
        </w:tc>
        <w:tc>
          <w:tcPr>
            <w:tcW w:w="1418" w:type="dxa"/>
            <w:vMerge w:val="restart"/>
            <w:tcBorders>
              <w:top w:val="single" w:sz="4" w:space="0" w:color="auto"/>
              <w:left w:val="single" w:sz="4" w:space="0" w:color="auto"/>
              <w:right w:val="single" w:sz="4" w:space="0" w:color="auto"/>
            </w:tcBorders>
          </w:tcPr>
          <w:p w14:paraId="3C4C594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P7S_UK</w:t>
            </w:r>
          </w:p>
          <w:p w14:paraId="580AD2F6"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5FCB03EA" w14:textId="77777777" w:rsidTr="00C12AEF">
        <w:tc>
          <w:tcPr>
            <w:tcW w:w="1242" w:type="dxa"/>
            <w:tcBorders>
              <w:top w:val="single" w:sz="4" w:space="0" w:color="auto"/>
              <w:left w:val="single" w:sz="4" w:space="0" w:color="auto"/>
              <w:bottom w:val="single" w:sz="4" w:space="0" w:color="auto"/>
              <w:right w:val="single" w:sz="4" w:space="0" w:color="auto"/>
            </w:tcBorders>
          </w:tcPr>
          <w:p w14:paraId="29DF9408"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bCs/>
              </w:rPr>
              <w:t>K_</w:t>
            </w:r>
            <w:r w:rsidRPr="00516FFB">
              <w:rPr>
                <w:rFonts w:ascii="Times New Roman" w:hAnsi="Times New Roman"/>
              </w:rPr>
              <w:t>U08</w:t>
            </w:r>
          </w:p>
        </w:tc>
        <w:tc>
          <w:tcPr>
            <w:tcW w:w="6379" w:type="dxa"/>
            <w:tcBorders>
              <w:top w:val="single" w:sz="4" w:space="0" w:color="auto"/>
              <w:left w:val="single" w:sz="4" w:space="0" w:color="auto"/>
              <w:bottom w:val="single" w:sz="4" w:space="0" w:color="auto"/>
              <w:right w:val="single" w:sz="4" w:space="0" w:color="auto"/>
            </w:tcBorders>
          </w:tcPr>
          <w:p w14:paraId="013EAE6F"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posługiwać się językiem obcym na poziomie co najmniej B2+ Europejskiego Systemu Opisu Kształcenia Językowego oraz specjalistyczną terminologią</w:t>
            </w:r>
          </w:p>
        </w:tc>
        <w:tc>
          <w:tcPr>
            <w:tcW w:w="1418" w:type="dxa"/>
            <w:vMerge/>
            <w:tcBorders>
              <w:left w:val="single" w:sz="4" w:space="0" w:color="auto"/>
              <w:bottom w:val="single" w:sz="4" w:space="0" w:color="auto"/>
              <w:right w:val="single" w:sz="4" w:space="0" w:color="auto"/>
            </w:tcBorders>
          </w:tcPr>
          <w:p w14:paraId="5CB67C4A"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4147C341" w14:textId="77777777" w:rsidTr="00C12AEF">
        <w:tc>
          <w:tcPr>
            <w:tcW w:w="1242" w:type="dxa"/>
            <w:tcBorders>
              <w:top w:val="single" w:sz="4" w:space="0" w:color="auto"/>
              <w:left w:val="single" w:sz="4" w:space="0" w:color="auto"/>
              <w:bottom w:val="single" w:sz="4" w:space="0" w:color="auto"/>
              <w:right w:val="single" w:sz="4" w:space="0" w:color="auto"/>
            </w:tcBorders>
          </w:tcPr>
          <w:p w14:paraId="0A6215EE" w14:textId="77777777" w:rsidR="00D646A4" w:rsidRPr="00516FFB" w:rsidRDefault="00D646A4" w:rsidP="00C12AEF">
            <w:pPr>
              <w:rPr>
                <w:rFonts w:ascii="Times New Roman" w:hAnsi="Times New Roman"/>
              </w:rPr>
            </w:pPr>
            <w:r w:rsidRPr="00516FFB">
              <w:rPr>
                <w:rFonts w:ascii="Times New Roman" w:hAnsi="Times New Roman"/>
                <w:bCs/>
              </w:rPr>
              <w:t>K_</w:t>
            </w:r>
            <w:r w:rsidRPr="00516FFB">
              <w:rPr>
                <w:rFonts w:ascii="Times New Roman" w:hAnsi="Times New Roman"/>
              </w:rPr>
              <w:t>U09</w:t>
            </w:r>
          </w:p>
        </w:tc>
        <w:tc>
          <w:tcPr>
            <w:tcW w:w="6379" w:type="dxa"/>
            <w:tcBorders>
              <w:top w:val="single" w:sz="4" w:space="0" w:color="auto"/>
              <w:left w:val="single" w:sz="4" w:space="0" w:color="auto"/>
              <w:bottom w:val="single" w:sz="4" w:space="0" w:color="auto"/>
              <w:right w:val="single" w:sz="4" w:space="0" w:color="auto"/>
            </w:tcBorders>
          </w:tcPr>
          <w:p w14:paraId="6FF010D8" w14:textId="77777777" w:rsidR="00D646A4" w:rsidRPr="00516FFB" w:rsidRDefault="00D646A4" w:rsidP="00C12AEF">
            <w:pPr>
              <w:autoSpaceDE w:val="0"/>
              <w:autoSpaceDN w:val="0"/>
              <w:adjustRightInd w:val="0"/>
              <w:spacing w:after="0" w:line="240" w:lineRule="auto"/>
              <w:rPr>
                <w:rFonts w:ascii="Times New Roman" w:hAnsi="Times New Roman"/>
                <w:color w:val="2E74B5"/>
              </w:rPr>
            </w:pPr>
            <w:r w:rsidRPr="00516FFB">
              <w:rPr>
                <w:rFonts w:ascii="Times New Roman" w:hAnsi="Times New Roman"/>
              </w:rPr>
              <w:t xml:space="preserve">planować i organizować pracę indywidualną, współdziałać z innymi w realizacji prac zespołowych, w tym koordynować te prace </w:t>
            </w:r>
          </w:p>
        </w:tc>
        <w:tc>
          <w:tcPr>
            <w:tcW w:w="1418" w:type="dxa"/>
            <w:tcBorders>
              <w:top w:val="single" w:sz="4" w:space="0" w:color="auto"/>
              <w:left w:val="single" w:sz="4" w:space="0" w:color="auto"/>
              <w:bottom w:val="single" w:sz="4" w:space="0" w:color="auto"/>
              <w:right w:val="single" w:sz="4" w:space="0" w:color="auto"/>
            </w:tcBorders>
          </w:tcPr>
          <w:p w14:paraId="67C30FF3"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P7S_UO</w:t>
            </w:r>
          </w:p>
        </w:tc>
      </w:tr>
      <w:tr w:rsidR="00D646A4" w:rsidRPr="00516FFB" w14:paraId="4A9B4483" w14:textId="77777777" w:rsidTr="00C12AEF">
        <w:tc>
          <w:tcPr>
            <w:tcW w:w="1242" w:type="dxa"/>
            <w:tcBorders>
              <w:top w:val="single" w:sz="4" w:space="0" w:color="auto"/>
              <w:left w:val="single" w:sz="4" w:space="0" w:color="auto"/>
              <w:bottom w:val="single" w:sz="4" w:space="0" w:color="auto"/>
              <w:right w:val="single" w:sz="4" w:space="0" w:color="auto"/>
            </w:tcBorders>
          </w:tcPr>
          <w:p w14:paraId="791A769E" w14:textId="77777777" w:rsidR="00D646A4" w:rsidRPr="00516FFB" w:rsidRDefault="00D646A4" w:rsidP="00C12AEF">
            <w:pPr>
              <w:rPr>
                <w:rFonts w:ascii="Times New Roman" w:hAnsi="Times New Roman"/>
              </w:rPr>
            </w:pPr>
            <w:r w:rsidRPr="00516FFB">
              <w:rPr>
                <w:rFonts w:ascii="Times New Roman" w:hAnsi="Times New Roman"/>
                <w:bCs/>
              </w:rPr>
              <w:t>K_U</w:t>
            </w:r>
            <w:r w:rsidRPr="00516FFB">
              <w:rPr>
                <w:rFonts w:ascii="Times New Roman" w:hAnsi="Times New Roman"/>
              </w:rPr>
              <w:t>10</w:t>
            </w:r>
          </w:p>
        </w:tc>
        <w:tc>
          <w:tcPr>
            <w:tcW w:w="6379" w:type="dxa"/>
            <w:tcBorders>
              <w:top w:val="single" w:sz="4" w:space="0" w:color="auto"/>
              <w:left w:val="single" w:sz="4" w:space="0" w:color="auto"/>
              <w:bottom w:val="single" w:sz="4" w:space="0" w:color="auto"/>
              <w:right w:val="single" w:sz="4" w:space="0" w:color="auto"/>
            </w:tcBorders>
          </w:tcPr>
          <w:p w14:paraId="07457BB8" w14:textId="77777777" w:rsidR="00D646A4" w:rsidRPr="00516FFB" w:rsidRDefault="00D646A4" w:rsidP="00C12AEF">
            <w:pPr>
              <w:autoSpaceDE w:val="0"/>
              <w:autoSpaceDN w:val="0"/>
              <w:adjustRightInd w:val="0"/>
              <w:spacing w:after="0" w:line="240" w:lineRule="auto"/>
              <w:rPr>
                <w:rFonts w:ascii="Times New Roman" w:hAnsi="Times New Roman"/>
              </w:rPr>
            </w:pPr>
            <w:r w:rsidRPr="0061662D">
              <w:rPr>
                <w:rFonts w:ascii="Times New Roman" w:hAnsi="Times New Roman"/>
              </w:rPr>
              <w:t>wyznaczać kierunek osobistego rozwoju w perspektywie humanistycznej i społecznej oraz zorientowanej na zatrudnienie i inspirować innych do tych działań</w:t>
            </w:r>
          </w:p>
        </w:tc>
        <w:tc>
          <w:tcPr>
            <w:tcW w:w="1418" w:type="dxa"/>
            <w:tcBorders>
              <w:top w:val="single" w:sz="4" w:space="0" w:color="auto"/>
              <w:left w:val="single" w:sz="4" w:space="0" w:color="auto"/>
              <w:bottom w:val="single" w:sz="4" w:space="0" w:color="auto"/>
              <w:right w:val="single" w:sz="4" w:space="0" w:color="auto"/>
            </w:tcBorders>
          </w:tcPr>
          <w:p w14:paraId="0FA8001D"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P7S_UU</w:t>
            </w:r>
          </w:p>
          <w:p w14:paraId="3B1909D7" w14:textId="77777777" w:rsidR="00D646A4" w:rsidRPr="00516FFB" w:rsidRDefault="00D646A4" w:rsidP="00C12AEF">
            <w:pPr>
              <w:autoSpaceDE w:val="0"/>
              <w:autoSpaceDN w:val="0"/>
              <w:adjustRightInd w:val="0"/>
              <w:spacing w:after="0" w:line="240" w:lineRule="auto"/>
              <w:rPr>
                <w:rFonts w:ascii="Times New Roman" w:hAnsi="Times New Roman"/>
              </w:rPr>
            </w:pPr>
          </w:p>
        </w:tc>
      </w:tr>
      <w:tr w:rsidR="00D646A4" w:rsidRPr="00516FFB" w14:paraId="7D43EC71" w14:textId="77777777" w:rsidTr="00C12AEF">
        <w:tc>
          <w:tcPr>
            <w:tcW w:w="9039" w:type="dxa"/>
            <w:gridSpan w:val="3"/>
            <w:tcBorders>
              <w:top w:val="single" w:sz="4" w:space="0" w:color="auto"/>
              <w:left w:val="single" w:sz="4" w:space="0" w:color="auto"/>
              <w:bottom w:val="single" w:sz="4" w:space="0" w:color="auto"/>
              <w:right w:val="single" w:sz="4" w:space="0" w:color="auto"/>
            </w:tcBorders>
            <w:shd w:val="clear" w:color="auto" w:fill="FDE9D9"/>
          </w:tcPr>
          <w:p w14:paraId="41A03366" w14:textId="77777777" w:rsidR="00D646A4" w:rsidRPr="00516FFB" w:rsidRDefault="00D646A4" w:rsidP="00C12AEF">
            <w:pPr>
              <w:pStyle w:val="Default"/>
              <w:jc w:val="center"/>
              <w:rPr>
                <w:rFonts w:ascii="Times New Roman" w:hAnsi="Times New Roman" w:cs="Times New Roman"/>
                <w:color w:val="auto"/>
                <w:sz w:val="22"/>
                <w:szCs w:val="22"/>
              </w:rPr>
            </w:pPr>
          </w:p>
          <w:p w14:paraId="39E0B9C7" w14:textId="77777777" w:rsidR="00D646A4" w:rsidRPr="00516FFB" w:rsidRDefault="00D646A4" w:rsidP="00C12AEF">
            <w:pPr>
              <w:pStyle w:val="Default"/>
              <w:jc w:val="center"/>
              <w:rPr>
                <w:rFonts w:ascii="Times New Roman" w:hAnsi="Times New Roman" w:cs="Times New Roman"/>
                <w:color w:val="auto"/>
                <w:sz w:val="22"/>
                <w:szCs w:val="22"/>
              </w:rPr>
            </w:pPr>
            <w:r w:rsidRPr="00516FFB">
              <w:rPr>
                <w:rFonts w:ascii="Times New Roman" w:hAnsi="Times New Roman" w:cs="Times New Roman"/>
                <w:b/>
                <w:color w:val="auto"/>
                <w:sz w:val="22"/>
                <w:szCs w:val="22"/>
              </w:rPr>
              <w:t xml:space="preserve">Kompetencje społeczne: absolwent jest gotów do </w:t>
            </w:r>
          </w:p>
        </w:tc>
      </w:tr>
      <w:tr w:rsidR="00D646A4" w:rsidRPr="00516FFB" w14:paraId="70B93C10" w14:textId="77777777" w:rsidTr="00C12AEF">
        <w:tc>
          <w:tcPr>
            <w:tcW w:w="1242" w:type="dxa"/>
            <w:tcBorders>
              <w:top w:val="single" w:sz="4" w:space="0" w:color="auto"/>
              <w:left w:val="single" w:sz="4" w:space="0" w:color="auto"/>
              <w:bottom w:val="single" w:sz="4" w:space="0" w:color="auto"/>
              <w:right w:val="single" w:sz="4" w:space="0" w:color="auto"/>
            </w:tcBorders>
          </w:tcPr>
          <w:p w14:paraId="31D2B37F"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K_K01</w:t>
            </w:r>
          </w:p>
        </w:tc>
        <w:tc>
          <w:tcPr>
            <w:tcW w:w="6379" w:type="dxa"/>
            <w:tcBorders>
              <w:top w:val="single" w:sz="4" w:space="0" w:color="auto"/>
              <w:left w:val="single" w:sz="4" w:space="0" w:color="auto"/>
              <w:bottom w:val="single" w:sz="4" w:space="0" w:color="auto"/>
              <w:right w:val="single" w:sz="4" w:space="0" w:color="auto"/>
            </w:tcBorders>
          </w:tcPr>
          <w:p w14:paraId="7B3CE022"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krytycznej oceny odbieranych treści, posiadanej wiedzy ekonomicznej oraz jej uzupełniania i doskonalenia</w:t>
            </w:r>
          </w:p>
        </w:tc>
        <w:tc>
          <w:tcPr>
            <w:tcW w:w="1418" w:type="dxa"/>
            <w:tcBorders>
              <w:top w:val="single" w:sz="4" w:space="0" w:color="auto"/>
              <w:left w:val="single" w:sz="4" w:space="0" w:color="auto"/>
              <w:bottom w:val="single" w:sz="4" w:space="0" w:color="auto"/>
              <w:right w:val="single" w:sz="4" w:space="0" w:color="auto"/>
            </w:tcBorders>
          </w:tcPr>
          <w:p w14:paraId="696F5FC0"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P7S_KK </w:t>
            </w:r>
          </w:p>
        </w:tc>
      </w:tr>
      <w:tr w:rsidR="00D646A4" w:rsidRPr="00516FFB" w14:paraId="14EF2A38" w14:textId="77777777" w:rsidTr="00C12AEF">
        <w:tc>
          <w:tcPr>
            <w:tcW w:w="1242" w:type="dxa"/>
            <w:tcBorders>
              <w:top w:val="single" w:sz="4" w:space="0" w:color="auto"/>
              <w:left w:val="single" w:sz="4" w:space="0" w:color="auto"/>
              <w:bottom w:val="single" w:sz="4" w:space="0" w:color="auto"/>
              <w:right w:val="single" w:sz="4" w:space="0" w:color="auto"/>
            </w:tcBorders>
          </w:tcPr>
          <w:p w14:paraId="0D42208F"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K_K02</w:t>
            </w:r>
          </w:p>
        </w:tc>
        <w:tc>
          <w:tcPr>
            <w:tcW w:w="6379" w:type="dxa"/>
            <w:tcBorders>
              <w:top w:val="single" w:sz="4" w:space="0" w:color="auto"/>
              <w:left w:val="single" w:sz="4" w:space="0" w:color="auto"/>
              <w:bottom w:val="single" w:sz="4" w:space="0" w:color="auto"/>
              <w:right w:val="single" w:sz="4" w:space="0" w:color="auto"/>
            </w:tcBorders>
          </w:tcPr>
          <w:p w14:paraId="3CE7D369"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udziału w badaniach i formułowania opinii dotyczących problemów ekonomicznych </w:t>
            </w:r>
          </w:p>
        </w:tc>
        <w:tc>
          <w:tcPr>
            <w:tcW w:w="1418" w:type="dxa"/>
            <w:tcBorders>
              <w:top w:val="single" w:sz="4" w:space="0" w:color="auto"/>
              <w:left w:val="single" w:sz="4" w:space="0" w:color="auto"/>
              <w:bottom w:val="single" w:sz="4" w:space="0" w:color="auto"/>
              <w:right w:val="single" w:sz="4" w:space="0" w:color="auto"/>
            </w:tcBorders>
          </w:tcPr>
          <w:p w14:paraId="24A6253C"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P7S_KK</w:t>
            </w:r>
          </w:p>
        </w:tc>
      </w:tr>
      <w:tr w:rsidR="00D646A4" w:rsidRPr="00516FFB" w14:paraId="28B2A11D" w14:textId="77777777" w:rsidTr="00C12AEF">
        <w:tc>
          <w:tcPr>
            <w:tcW w:w="1242" w:type="dxa"/>
            <w:tcBorders>
              <w:top w:val="single" w:sz="4" w:space="0" w:color="auto"/>
              <w:left w:val="single" w:sz="4" w:space="0" w:color="auto"/>
              <w:bottom w:val="single" w:sz="4" w:space="0" w:color="auto"/>
              <w:right w:val="single" w:sz="4" w:space="0" w:color="auto"/>
            </w:tcBorders>
          </w:tcPr>
          <w:p w14:paraId="36335B65"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K_K03</w:t>
            </w:r>
          </w:p>
        </w:tc>
        <w:tc>
          <w:tcPr>
            <w:tcW w:w="6379" w:type="dxa"/>
            <w:tcBorders>
              <w:top w:val="single" w:sz="4" w:space="0" w:color="auto"/>
              <w:left w:val="single" w:sz="4" w:space="0" w:color="auto"/>
              <w:bottom w:val="single" w:sz="4" w:space="0" w:color="auto"/>
              <w:right w:val="single" w:sz="4" w:space="0" w:color="auto"/>
            </w:tcBorders>
          </w:tcPr>
          <w:p w14:paraId="6B45FC3E" w14:textId="77777777" w:rsidR="00D646A4" w:rsidRPr="00516FFB" w:rsidRDefault="00D646A4" w:rsidP="00C12AEF">
            <w:pPr>
              <w:autoSpaceDE w:val="0"/>
              <w:autoSpaceDN w:val="0"/>
              <w:adjustRightInd w:val="0"/>
              <w:spacing w:after="0" w:line="240" w:lineRule="auto"/>
              <w:rPr>
                <w:rFonts w:ascii="Times New Roman" w:hAnsi="Times New Roman"/>
                <w:color w:val="2E74B5"/>
              </w:rPr>
            </w:pPr>
            <w:r w:rsidRPr="00516FFB">
              <w:rPr>
                <w:rFonts w:ascii="Times New Roman" w:hAnsi="Times New Roman"/>
              </w:rPr>
              <w:t>proponowania rozwiązań problemów poznawczych i praktycznych z zakresu ekonomii oraz przewidywania ich skutków, a w przypadku trudności z samodzielnym wskazaniem rozwiązania, korzystania ze wsparcia ekspertów</w:t>
            </w:r>
          </w:p>
        </w:tc>
        <w:tc>
          <w:tcPr>
            <w:tcW w:w="1418" w:type="dxa"/>
            <w:tcBorders>
              <w:top w:val="single" w:sz="4" w:space="0" w:color="auto"/>
              <w:left w:val="single" w:sz="4" w:space="0" w:color="auto"/>
              <w:bottom w:val="single" w:sz="4" w:space="0" w:color="auto"/>
              <w:right w:val="single" w:sz="4" w:space="0" w:color="auto"/>
            </w:tcBorders>
          </w:tcPr>
          <w:p w14:paraId="76EACC75"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P7S_KK</w:t>
            </w:r>
          </w:p>
        </w:tc>
      </w:tr>
      <w:tr w:rsidR="00D646A4" w:rsidRPr="00516FFB" w14:paraId="68B58808" w14:textId="77777777" w:rsidTr="00C12AEF">
        <w:tc>
          <w:tcPr>
            <w:tcW w:w="1242" w:type="dxa"/>
            <w:tcBorders>
              <w:top w:val="single" w:sz="4" w:space="0" w:color="auto"/>
              <w:left w:val="single" w:sz="4" w:space="0" w:color="auto"/>
              <w:bottom w:val="single" w:sz="4" w:space="0" w:color="auto"/>
              <w:right w:val="single" w:sz="4" w:space="0" w:color="auto"/>
            </w:tcBorders>
          </w:tcPr>
          <w:p w14:paraId="67DB8BB5"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K_K04</w:t>
            </w:r>
          </w:p>
        </w:tc>
        <w:tc>
          <w:tcPr>
            <w:tcW w:w="6379" w:type="dxa"/>
            <w:tcBorders>
              <w:top w:val="single" w:sz="4" w:space="0" w:color="auto"/>
              <w:left w:val="single" w:sz="4" w:space="0" w:color="auto"/>
              <w:bottom w:val="single" w:sz="4" w:space="0" w:color="auto"/>
              <w:right w:val="single" w:sz="4" w:space="0" w:color="auto"/>
            </w:tcBorders>
          </w:tcPr>
          <w:p w14:paraId="6C8B851B"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inicjowania i realizacji działań na rzecz interesu publicznego, w tym przejrzystości procesu decyzyjnego, równoważenia sprzecznych interesów oraz rozpatrywania decyzji ekonomicznych nie tylko w interesie prywatnym, ale również w kontekście dobra wspólnego</w:t>
            </w:r>
          </w:p>
        </w:tc>
        <w:tc>
          <w:tcPr>
            <w:tcW w:w="1418" w:type="dxa"/>
            <w:tcBorders>
              <w:top w:val="single" w:sz="4" w:space="0" w:color="auto"/>
              <w:left w:val="single" w:sz="4" w:space="0" w:color="auto"/>
              <w:bottom w:val="single" w:sz="4" w:space="0" w:color="auto"/>
              <w:right w:val="single" w:sz="4" w:space="0" w:color="auto"/>
            </w:tcBorders>
          </w:tcPr>
          <w:p w14:paraId="3F7E3B4B"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P7S_KO </w:t>
            </w:r>
          </w:p>
        </w:tc>
      </w:tr>
      <w:tr w:rsidR="00D646A4" w:rsidRPr="00516FFB" w14:paraId="2F8F8041" w14:textId="77777777" w:rsidTr="00C12AEF">
        <w:tc>
          <w:tcPr>
            <w:tcW w:w="1242" w:type="dxa"/>
            <w:tcBorders>
              <w:top w:val="single" w:sz="4" w:space="0" w:color="auto"/>
              <w:left w:val="single" w:sz="4" w:space="0" w:color="auto"/>
              <w:bottom w:val="single" w:sz="4" w:space="0" w:color="auto"/>
              <w:right w:val="single" w:sz="4" w:space="0" w:color="auto"/>
            </w:tcBorders>
          </w:tcPr>
          <w:p w14:paraId="1730884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K_K05</w:t>
            </w:r>
          </w:p>
        </w:tc>
        <w:tc>
          <w:tcPr>
            <w:tcW w:w="6379" w:type="dxa"/>
            <w:tcBorders>
              <w:top w:val="single" w:sz="4" w:space="0" w:color="auto"/>
              <w:left w:val="single" w:sz="4" w:space="0" w:color="auto"/>
              <w:bottom w:val="single" w:sz="4" w:space="0" w:color="auto"/>
              <w:right w:val="single" w:sz="4" w:space="0" w:color="auto"/>
            </w:tcBorders>
          </w:tcPr>
          <w:p w14:paraId="3BE9D34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podejmowania działań ukierunkowanych na kreowanie nowych rozwiązań oraz wykorzystywanie szans pojawiających się w otoczeniu społeczno-ekonomicznym</w:t>
            </w:r>
          </w:p>
        </w:tc>
        <w:tc>
          <w:tcPr>
            <w:tcW w:w="1418" w:type="dxa"/>
            <w:tcBorders>
              <w:top w:val="single" w:sz="4" w:space="0" w:color="auto"/>
              <w:left w:val="single" w:sz="4" w:space="0" w:color="auto"/>
              <w:bottom w:val="single" w:sz="4" w:space="0" w:color="auto"/>
              <w:right w:val="single" w:sz="4" w:space="0" w:color="auto"/>
            </w:tcBorders>
          </w:tcPr>
          <w:p w14:paraId="145C2F4E"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P7S_KO</w:t>
            </w:r>
          </w:p>
        </w:tc>
      </w:tr>
      <w:tr w:rsidR="00D646A4" w:rsidRPr="00516FFB" w14:paraId="326BFF01" w14:textId="77777777" w:rsidTr="00C12AEF">
        <w:tc>
          <w:tcPr>
            <w:tcW w:w="1242" w:type="dxa"/>
            <w:tcBorders>
              <w:top w:val="single" w:sz="4" w:space="0" w:color="auto"/>
              <w:left w:val="single" w:sz="4" w:space="0" w:color="auto"/>
              <w:bottom w:val="single" w:sz="4" w:space="0" w:color="auto"/>
              <w:right w:val="single" w:sz="4" w:space="0" w:color="auto"/>
            </w:tcBorders>
          </w:tcPr>
          <w:p w14:paraId="2F380AF1"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K_K06</w:t>
            </w:r>
          </w:p>
        </w:tc>
        <w:tc>
          <w:tcPr>
            <w:tcW w:w="6379" w:type="dxa"/>
            <w:tcBorders>
              <w:top w:val="single" w:sz="4" w:space="0" w:color="auto"/>
              <w:left w:val="single" w:sz="4" w:space="0" w:color="auto"/>
              <w:bottom w:val="single" w:sz="4" w:space="0" w:color="auto"/>
              <w:right w:val="single" w:sz="4" w:space="0" w:color="auto"/>
            </w:tcBorders>
          </w:tcPr>
          <w:p w14:paraId="1408846A"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dbania o etos zawodu, w tym odpowiedzialnego pełnienia ról zawodowych oraz identyfikowania i rozstrzygania etycznych dylematów związanych z wykonywaniem zawodu </w:t>
            </w:r>
          </w:p>
        </w:tc>
        <w:tc>
          <w:tcPr>
            <w:tcW w:w="1418" w:type="dxa"/>
            <w:tcBorders>
              <w:top w:val="single" w:sz="4" w:space="0" w:color="auto"/>
              <w:left w:val="single" w:sz="4" w:space="0" w:color="auto"/>
              <w:bottom w:val="single" w:sz="4" w:space="0" w:color="auto"/>
              <w:right w:val="single" w:sz="4" w:space="0" w:color="auto"/>
            </w:tcBorders>
          </w:tcPr>
          <w:p w14:paraId="25CC8737" w14:textId="77777777" w:rsidR="00D646A4" w:rsidRPr="00516FFB" w:rsidRDefault="00D646A4" w:rsidP="00C12AEF">
            <w:pPr>
              <w:autoSpaceDE w:val="0"/>
              <w:autoSpaceDN w:val="0"/>
              <w:adjustRightInd w:val="0"/>
              <w:spacing w:after="0" w:line="240" w:lineRule="auto"/>
              <w:rPr>
                <w:rFonts w:ascii="Times New Roman" w:hAnsi="Times New Roman"/>
              </w:rPr>
            </w:pPr>
            <w:r w:rsidRPr="00516FFB">
              <w:rPr>
                <w:rFonts w:ascii="Times New Roman" w:hAnsi="Times New Roman"/>
              </w:rPr>
              <w:t xml:space="preserve">P7S_KR </w:t>
            </w:r>
          </w:p>
        </w:tc>
      </w:tr>
    </w:tbl>
    <w:p w14:paraId="7422A1C7" w14:textId="77777777" w:rsidR="00B11780" w:rsidRDefault="00B11780" w:rsidP="00B11780">
      <w:pPr>
        <w:spacing w:after="0" w:line="276" w:lineRule="auto"/>
        <w:rPr>
          <w:rFonts w:ascii="Times New Roman" w:hAnsi="Times New Roman" w:cs="Times New Roman"/>
          <w:b/>
          <w:sz w:val="24"/>
          <w:szCs w:val="24"/>
        </w:rPr>
      </w:pPr>
    </w:p>
    <w:p w14:paraId="6FA53604" w14:textId="77777777" w:rsidR="002273A1" w:rsidRPr="00516FFB" w:rsidRDefault="002273A1" w:rsidP="002273A1">
      <w:pPr>
        <w:pStyle w:val="Default"/>
        <w:jc w:val="center"/>
        <w:rPr>
          <w:rFonts w:ascii="Times New Roman" w:hAnsi="Times New Roman" w:cs="Times New Roman"/>
        </w:rPr>
      </w:pPr>
      <w:r>
        <w:rPr>
          <w:rFonts w:ascii="Times New Roman" w:hAnsi="Times New Roman"/>
        </w:rPr>
        <w:t xml:space="preserve">DESCRIPTION OF LEARNING OUTCOMES </w:t>
      </w:r>
    </w:p>
    <w:p w14:paraId="301638DB" w14:textId="77777777" w:rsidR="002273A1" w:rsidRPr="00516FFB" w:rsidRDefault="002273A1" w:rsidP="002273A1">
      <w:pPr>
        <w:pStyle w:val="Default"/>
        <w:jc w:val="center"/>
        <w:rPr>
          <w:rFonts w:ascii="Times New Roman" w:hAnsi="Times New Roman" w:cs="Times New Roman"/>
        </w:rPr>
      </w:pPr>
      <w:r>
        <w:rPr>
          <w:rFonts w:ascii="Times New Roman" w:hAnsi="Times New Roman"/>
        </w:rPr>
        <w:t>FOR ECONOMICS</w:t>
      </w:r>
    </w:p>
    <w:p w14:paraId="5F8FF7B5" w14:textId="77777777" w:rsidR="002273A1" w:rsidRPr="00516FFB" w:rsidRDefault="002273A1" w:rsidP="002273A1">
      <w:pPr>
        <w:pStyle w:val="Default"/>
        <w:jc w:val="center"/>
        <w:rPr>
          <w:rFonts w:ascii="Times New Roman" w:hAnsi="Times New Roman" w:cs="Times New Roman"/>
        </w:rPr>
      </w:pPr>
      <w:r>
        <w:rPr>
          <w:rFonts w:ascii="Times New Roman" w:hAnsi="Times New Roman"/>
        </w:rPr>
        <w:t xml:space="preserve">SECOND-CYCLE STUDIES </w:t>
      </w:r>
    </w:p>
    <w:p w14:paraId="311EC5E7" w14:textId="77777777" w:rsidR="002273A1" w:rsidRPr="00516FFB" w:rsidRDefault="002273A1" w:rsidP="002273A1">
      <w:pPr>
        <w:pStyle w:val="Default"/>
        <w:jc w:val="center"/>
        <w:rPr>
          <w:rFonts w:ascii="Times New Roman" w:hAnsi="Times New Roman" w:cs="Times New Roman"/>
        </w:rPr>
      </w:pPr>
      <w:proofErr w:type="spellStart"/>
      <w:r>
        <w:rPr>
          <w:rFonts w:ascii="Times New Roman" w:hAnsi="Times New Roman"/>
        </w:rPr>
        <w:t>since</w:t>
      </w:r>
      <w:proofErr w:type="spellEnd"/>
      <w:r>
        <w:rPr>
          <w:rFonts w:ascii="Times New Roman" w:hAnsi="Times New Roman"/>
        </w:rPr>
        <w:t xml:space="preserve"> </w:t>
      </w:r>
      <w:proofErr w:type="spellStart"/>
      <w:r>
        <w:rPr>
          <w:rFonts w:ascii="Times New Roman" w:hAnsi="Times New Roman"/>
        </w:rPr>
        <w:t>academic</w:t>
      </w:r>
      <w:proofErr w:type="spellEnd"/>
      <w:r>
        <w:rPr>
          <w:rFonts w:ascii="Times New Roman" w:hAnsi="Times New Roman"/>
        </w:rPr>
        <w:t xml:space="preserve"> </w:t>
      </w:r>
      <w:proofErr w:type="spellStart"/>
      <w:r>
        <w:rPr>
          <w:rFonts w:ascii="Times New Roman" w:hAnsi="Times New Roman"/>
        </w:rPr>
        <w:t>year</w:t>
      </w:r>
      <w:proofErr w:type="spellEnd"/>
      <w:r>
        <w:rPr>
          <w:rFonts w:ascii="Times New Roman" w:hAnsi="Times New Roman"/>
        </w:rPr>
        <w:t xml:space="preserve"> - 2021/2022</w:t>
      </w:r>
    </w:p>
    <w:p w14:paraId="049AFF05" w14:textId="77777777" w:rsidR="002273A1" w:rsidRPr="00516FFB" w:rsidRDefault="002273A1" w:rsidP="002273A1">
      <w:pPr>
        <w:pStyle w:val="Default"/>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161"/>
        <w:gridCol w:w="1674"/>
      </w:tblGrid>
      <w:tr w:rsidR="002273A1" w:rsidRPr="00516FFB" w14:paraId="0EFF251D" w14:textId="77777777" w:rsidTr="00C12AEF">
        <w:tc>
          <w:tcPr>
            <w:tcW w:w="1242" w:type="dxa"/>
            <w:tcBorders>
              <w:top w:val="single" w:sz="4" w:space="0" w:color="auto"/>
              <w:left w:val="single" w:sz="4" w:space="0" w:color="auto"/>
              <w:bottom w:val="single" w:sz="4" w:space="0" w:color="auto"/>
              <w:right w:val="single" w:sz="4" w:space="0" w:color="auto"/>
            </w:tcBorders>
            <w:shd w:val="clear" w:color="auto" w:fill="FBD4B4"/>
          </w:tcPr>
          <w:p w14:paraId="49361CF6" w14:textId="77777777" w:rsidR="002273A1" w:rsidRPr="00516FFB" w:rsidRDefault="002273A1" w:rsidP="00C12AEF">
            <w:pPr>
              <w:pStyle w:val="Default"/>
              <w:rPr>
                <w:rFonts w:ascii="Times New Roman" w:hAnsi="Times New Roman" w:cs="Times New Roman"/>
                <w:bCs/>
                <w:sz w:val="22"/>
                <w:szCs w:val="22"/>
              </w:rPr>
            </w:pPr>
            <w:r>
              <w:rPr>
                <w:rFonts w:ascii="Times New Roman" w:hAnsi="Times New Roman"/>
                <w:sz w:val="22"/>
              </w:rPr>
              <w:t>Symbol</w:t>
            </w:r>
          </w:p>
        </w:tc>
        <w:tc>
          <w:tcPr>
            <w:tcW w:w="6379" w:type="dxa"/>
            <w:tcBorders>
              <w:top w:val="single" w:sz="4" w:space="0" w:color="auto"/>
              <w:left w:val="single" w:sz="4" w:space="0" w:color="auto"/>
              <w:bottom w:val="single" w:sz="4" w:space="0" w:color="auto"/>
              <w:right w:val="single" w:sz="4" w:space="0" w:color="auto"/>
            </w:tcBorders>
            <w:shd w:val="clear" w:color="auto" w:fill="FBD4B4"/>
          </w:tcPr>
          <w:p w14:paraId="3C01E169" w14:textId="77777777" w:rsidR="002273A1" w:rsidRPr="00516FFB" w:rsidRDefault="002273A1" w:rsidP="00C12AEF">
            <w:pPr>
              <w:pStyle w:val="Default"/>
              <w:jc w:val="center"/>
              <w:rPr>
                <w:rFonts w:ascii="Times New Roman" w:hAnsi="Times New Roman" w:cs="Times New Roman"/>
                <w:bCs/>
                <w:sz w:val="22"/>
                <w:szCs w:val="22"/>
              </w:rPr>
            </w:pPr>
            <w:proofErr w:type="spellStart"/>
            <w:r>
              <w:rPr>
                <w:rFonts w:ascii="Times New Roman" w:hAnsi="Times New Roman"/>
                <w:sz w:val="22"/>
              </w:rPr>
              <w:t>Description</w:t>
            </w:r>
            <w:proofErr w:type="spellEnd"/>
            <w:r>
              <w:rPr>
                <w:rFonts w:ascii="Times New Roman" w:hAnsi="Times New Roman"/>
                <w:sz w:val="22"/>
              </w:rPr>
              <w:t xml:space="preserve"> of learning </w:t>
            </w:r>
            <w:proofErr w:type="spellStart"/>
            <w:r>
              <w:rPr>
                <w:rFonts w:ascii="Times New Roman" w:hAnsi="Times New Roman"/>
                <w:sz w:val="22"/>
              </w:rPr>
              <w:t>outcomes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BD4B4"/>
          </w:tcPr>
          <w:p w14:paraId="2F313D08" w14:textId="77777777" w:rsidR="002273A1" w:rsidRPr="00516FFB" w:rsidRDefault="002273A1" w:rsidP="00C12AEF">
            <w:pPr>
              <w:pStyle w:val="Default"/>
              <w:rPr>
                <w:rFonts w:ascii="Times New Roman" w:hAnsi="Times New Roman" w:cs="Times New Roman"/>
                <w:bCs/>
                <w:sz w:val="22"/>
                <w:szCs w:val="22"/>
              </w:rPr>
            </w:pPr>
            <w:r>
              <w:rPr>
                <w:rFonts w:ascii="Times New Roman" w:hAnsi="Times New Roman"/>
                <w:sz w:val="22"/>
              </w:rPr>
              <w:t>Reference to the PQF (</w:t>
            </w:r>
            <w:proofErr w:type="spellStart"/>
            <w:r>
              <w:rPr>
                <w:rFonts w:ascii="Times New Roman" w:hAnsi="Times New Roman"/>
                <w:sz w:val="22"/>
              </w:rPr>
              <w:t>level</w:t>
            </w:r>
            <w:proofErr w:type="spellEnd"/>
            <w:r>
              <w:rPr>
                <w:rFonts w:ascii="Times New Roman" w:hAnsi="Times New Roman"/>
                <w:sz w:val="22"/>
              </w:rPr>
              <w:t xml:space="preserve"> 7)</w:t>
            </w:r>
          </w:p>
        </w:tc>
      </w:tr>
      <w:tr w:rsidR="002273A1" w:rsidRPr="00516FFB" w14:paraId="6765F364" w14:textId="77777777" w:rsidTr="00C12AEF">
        <w:tc>
          <w:tcPr>
            <w:tcW w:w="9322" w:type="dxa"/>
            <w:gridSpan w:val="3"/>
            <w:tcBorders>
              <w:top w:val="single" w:sz="4" w:space="0" w:color="auto"/>
              <w:left w:val="single" w:sz="4" w:space="0" w:color="auto"/>
              <w:bottom w:val="single" w:sz="4" w:space="0" w:color="auto"/>
              <w:right w:val="single" w:sz="4" w:space="0" w:color="auto"/>
            </w:tcBorders>
            <w:shd w:val="clear" w:color="auto" w:fill="FDE9D9"/>
          </w:tcPr>
          <w:p w14:paraId="6D3F8EC4" w14:textId="77777777" w:rsidR="002273A1" w:rsidRPr="00516FFB" w:rsidRDefault="002273A1" w:rsidP="00C12AEF">
            <w:pPr>
              <w:pStyle w:val="Default"/>
              <w:jc w:val="center"/>
              <w:rPr>
                <w:rFonts w:ascii="Times New Roman" w:hAnsi="Times New Roman" w:cs="Times New Roman"/>
                <w:sz w:val="22"/>
                <w:szCs w:val="22"/>
              </w:rPr>
            </w:pPr>
          </w:p>
          <w:p w14:paraId="3A54EF1D" w14:textId="77777777" w:rsidR="002273A1" w:rsidRPr="00516FFB" w:rsidRDefault="002273A1" w:rsidP="00C12AEF">
            <w:pPr>
              <w:pStyle w:val="Default"/>
              <w:jc w:val="center"/>
              <w:rPr>
                <w:rFonts w:ascii="Times New Roman" w:hAnsi="Times New Roman" w:cs="Times New Roman"/>
                <w:bCs/>
                <w:sz w:val="22"/>
                <w:szCs w:val="22"/>
              </w:rPr>
            </w:pPr>
            <w:r>
              <w:rPr>
                <w:rFonts w:ascii="Times New Roman" w:hAnsi="Times New Roman"/>
                <w:b/>
                <w:sz w:val="22"/>
              </w:rPr>
              <w:t xml:space="preserve">Knowledge: </w:t>
            </w:r>
            <w:proofErr w:type="spellStart"/>
            <w:r>
              <w:rPr>
                <w:rFonts w:ascii="Times New Roman" w:hAnsi="Times New Roman"/>
                <w:b/>
                <w:sz w:val="22"/>
              </w:rPr>
              <w:t>Graduate</w:t>
            </w:r>
            <w:proofErr w:type="spellEnd"/>
            <w:r>
              <w:rPr>
                <w:rFonts w:ascii="Times New Roman" w:hAnsi="Times New Roman"/>
                <w:b/>
                <w:sz w:val="22"/>
              </w:rPr>
              <w:t xml:space="preserve"> </w:t>
            </w:r>
            <w:proofErr w:type="spellStart"/>
            <w:r>
              <w:rPr>
                <w:rFonts w:ascii="Times New Roman" w:hAnsi="Times New Roman"/>
                <w:b/>
                <w:sz w:val="22"/>
              </w:rPr>
              <w:t>knows</w:t>
            </w:r>
            <w:proofErr w:type="spellEnd"/>
            <w:r>
              <w:rPr>
                <w:rFonts w:ascii="Times New Roman" w:hAnsi="Times New Roman"/>
                <w:b/>
                <w:sz w:val="22"/>
              </w:rPr>
              <w:t xml:space="preserve"> and </w:t>
            </w:r>
            <w:proofErr w:type="spellStart"/>
            <w:r>
              <w:rPr>
                <w:rFonts w:ascii="Times New Roman" w:hAnsi="Times New Roman"/>
                <w:b/>
                <w:sz w:val="22"/>
              </w:rPr>
              <w:t>understands</w:t>
            </w:r>
            <w:proofErr w:type="spellEnd"/>
            <w:r>
              <w:rPr>
                <w:rFonts w:ascii="Times New Roman" w:hAnsi="Times New Roman"/>
                <w:b/>
                <w:sz w:val="22"/>
              </w:rPr>
              <w:t>:</w:t>
            </w:r>
          </w:p>
        </w:tc>
      </w:tr>
      <w:tr w:rsidR="002273A1" w:rsidRPr="00516FFB" w14:paraId="1093698E" w14:textId="77777777" w:rsidTr="00C12AEF">
        <w:tc>
          <w:tcPr>
            <w:tcW w:w="1242" w:type="dxa"/>
            <w:tcBorders>
              <w:top w:val="single" w:sz="4" w:space="0" w:color="auto"/>
              <w:left w:val="single" w:sz="4" w:space="0" w:color="auto"/>
              <w:bottom w:val="single" w:sz="4" w:space="0" w:color="auto"/>
              <w:right w:val="single" w:sz="4" w:space="0" w:color="auto"/>
            </w:tcBorders>
          </w:tcPr>
          <w:p w14:paraId="4D372496" w14:textId="77777777" w:rsidR="002273A1" w:rsidRPr="00516FFB" w:rsidRDefault="002273A1" w:rsidP="00C12AEF">
            <w:pPr>
              <w:autoSpaceDE w:val="0"/>
              <w:autoSpaceDN w:val="0"/>
              <w:adjustRightInd w:val="0"/>
              <w:spacing w:after="0" w:line="240" w:lineRule="auto"/>
              <w:rPr>
                <w:rFonts w:ascii="Times New Roman" w:hAnsi="Times New Roman"/>
                <w:bCs/>
              </w:rPr>
            </w:pPr>
            <w:r>
              <w:rPr>
                <w:rFonts w:ascii="Times New Roman" w:hAnsi="Times New Roman"/>
              </w:rPr>
              <w:t>K_W01</w:t>
            </w:r>
          </w:p>
        </w:tc>
        <w:tc>
          <w:tcPr>
            <w:tcW w:w="6379" w:type="dxa"/>
            <w:tcBorders>
              <w:top w:val="single" w:sz="4" w:space="0" w:color="auto"/>
              <w:left w:val="single" w:sz="4" w:space="0" w:color="auto"/>
              <w:bottom w:val="single" w:sz="4" w:space="0" w:color="auto"/>
              <w:right w:val="single" w:sz="4" w:space="0" w:color="auto"/>
            </w:tcBorders>
          </w:tcPr>
          <w:p w14:paraId="57835F7D"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an</w:t>
            </w:r>
            <w:proofErr w:type="spellEnd"/>
            <w:r>
              <w:rPr>
                <w:rFonts w:ascii="Times New Roman" w:hAnsi="Times New Roman"/>
              </w:rPr>
              <w:t xml:space="preserve"> in-</w:t>
            </w:r>
            <w:proofErr w:type="spellStart"/>
            <w:r>
              <w:rPr>
                <w:rFonts w:ascii="Times New Roman" w:hAnsi="Times New Roman"/>
              </w:rPr>
              <w:t>depth</w:t>
            </w:r>
            <w:proofErr w:type="spellEnd"/>
            <w:r>
              <w:rPr>
                <w:rFonts w:ascii="Times New Roman" w:hAnsi="Times New Roman"/>
              </w:rPr>
              <w:t xml:space="preserve"> </w:t>
            </w:r>
            <w:proofErr w:type="spellStart"/>
            <w:r>
              <w:rPr>
                <w:rFonts w:ascii="Times New Roman" w:hAnsi="Times New Roman"/>
              </w:rPr>
              <w:t>level</w:t>
            </w:r>
            <w:proofErr w:type="spellEnd"/>
            <w:r>
              <w:rPr>
                <w:rFonts w:ascii="Times New Roman" w:hAnsi="Times New Roman"/>
              </w:rPr>
              <w:t xml:space="preserve"> of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doctrines</w:t>
            </w:r>
            <w:proofErr w:type="spellEnd"/>
            <w:r>
              <w:rPr>
                <w:rFonts w:ascii="Times New Roman" w:hAnsi="Times New Roman"/>
              </w:rPr>
              <w:t xml:space="preserve"> and development </w:t>
            </w:r>
            <w:proofErr w:type="spellStart"/>
            <w:r>
              <w:rPr>
                <w:rFonts w:ascii="Times New Roman" w:hAnsi="Times New Roman"/>
              </w:rPr>
              <w:t>trends</w:t>
            </w:r>
            <w:proofErr w:type="spellEnd"/>
            <w:r>
              <w:rPr>
                <w:rFonts w:ascii="Times New Roman" w:hAnsi="Times New Roman"/>
              </w:rPr>
              <w:t xml:space="preserve"> in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sciences</w:t>
            </w:r>
            <w:proofErr w:type="spellEnd"/>
          </w:p>
        </w:tc>
        <w:tc>
          <w:tcPr>
            <w:tcW w:w="1701" w:type="dxa"/>
            <w:vMerge w:val="restart"/>
            <w:tcBorders>
              <w:top w:val="single" w:sz="4" w:space="0" w:color="auto"/>
              <w:left w:val="single" w:sz="4" w:space="0" w:color="auto"/>
              <w:right w:val="single" w:sz="4" w:space="0" w:color="auto"/>
            </w:tcBorders>
          </w:tcPr>
          <w:p w14:paraId="65F325CF"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P7S_WG</w:t>
            </w:r>
          </w:p>
          <w:p w14:paraId="3BFE6984" w14:textId="77777777" w:rsidR="002273A1" w:rsidRPr="00516FFB" w:rsidRDefault="002273A1" w:rsidP="00C12AEF">
            <w:pPr>
              <w:autoSpaceDE w:val="0"/>
              <w:autoSpaceDN w:val="0"/>
              <w:adjustRightInd w:val="0"/>
              <w:spacing w:after="0" w:line="240" w:lineRule="auto"/>
              <w:rPr>
                <w:rFonts w:ascii="Times New Roman" w:hAnsi="Times New Roman"/>
              </w:rPr>
            </w:pPr>
          </w:p>
          <w:p w14:paraId="2A22B556" w14:textId="77777777" w:rsidR="002273A1" w:rsidRPr="00516FFB" w:rsidRDefault="002273A1" w:rsidP="00C12AEF">
            <w:pPr>
              <w:pStyle w:val="Default"/>
              <w:jc w:val="center"/>
              <w:rPr>
                <w:rFonts w:ascii="Times New Roman" w:hAnsi="Times New Roman" w:cs="Times New Roman"/>
                <w:bCs/>
                <w:sz w:val="22"/>
                <w:szCs w:val="22"/>
              </w:rPr>
            </w:pPr>
          </w:p>
        </w:tc>
      </w:tr>
      <w:tr w:rsidR="002273A1" w:rsidRPr="00516FFB" w14:paraId="2D7244BE" w14:textId="77777777" w:rsidTr="00C12AEF">
        <w:tc>
          <w:tcPr>
            <w:tcW w:w="1242" w:type="dxa"/>
            <w:tcBorders>
              <w:top w:val="single" w:sz="4" w:space="0" w:color="auto"/>
              <w:left w:val="single" w:sz="4" w:space="0" w:color="auto"/>
              <w:bottom w:val="single" w:sz="4" w:space="0" w:color="auto"/>
              <w:right w:val="single" w:sz="4" w:space="0" w:color="auto"/>
            </w:tcBorders>
          </w:tcPr>
          <w:p w14:paraId="024520BD" w14:textId="77777777" w:rsidR="002273A1" w:rsidRPr="00516FFB" w:rsidRDefault="002273A1" w:rsidP="00C12AEF">
            <w:pPr>
              <w:autoSpaceDE w:val="0"/>
              <w:autoSpaceDN w:val="0"/>
              <w:adjustRightInd w:val="0"/>
              <w:spacing w:after="0" w:line="240" w:lineRule="auto"/>
              <w:rPr>
                <w:rFonts w:ascii="Times New Roman" w:hAnsi="Times New Roman"/>
                <w:bCs/>
              </w:rPr>
            </w:pPr>
            <w:r>
              <w:rPr>
                <w:rFonts w:ascii="Times New Roman" w:hAnsi="Times New Roman"/>
              </w:rPr>
              <w:t>K_W02</w:t>
            </w:r>
          </w:p>
        </w:tc>
        <w:tc>
          <w:tcPr>
            <w:tcW w:w="6379" w:type="dxa"/>
            <w:tcBorders>
              <w:top w:val="single" w:sz="4" w:space="0" w:color="auto"/>
              <w:left w:val="single" w:sz="4" w:space="0" w:color="auto"/>
              <w:bottom w:val="single" w:sz="4" w:space="0" w:color="auto"/>
              <w:right w:val="single" w:sz="4" w:space="0" w:color="auto"/>
            </w:tcBorders>
          </w:tcPr>
          <w:p w14:paraId="3105B652"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an</w:t>
            </w:r>
            <w:proofErr w:type="spellEnd"/>
            <w:r>
              <w:rPr>
                <w:rFonts w:ascii="Times New Roman" w:hAnsi="Times New Roman"/>
              </w:rPr>
              <w:t xml:space="preserve"> in-</w:t>
            </w:r>
            <w:proofErr w:type="spellStart"/>
            <w:r>
              <w:rPr>
                <w:rFonts w:ascii="Times New Roman" w:hAnsi="Times New Roman"/>
              </w:rPr>
              <w:t>depth</w:t>
            </w:r>
            <w:proofErr w:type="spellEnd"/>
            <w:r>
              <w:rPr>
                <w:rFonts w:ascii="Times New Roman" w:hAnsi="Times New Roman"/>
              </w:rPr>
              <w:t xml:space="preserve"> </w:t>
            </w:r>
            <w:proofErr w:type="spellStart"/>
            <w:r>
              <w:rPr>
                <w:rFonts w:ascii="Times New Roman" w:hAnsi="Times New Roman"/>
              </w:rPr>
              <w:t>level</w:t>
            </w:r>
            <w:proofErr w:type="spellEnd"/>
            <w:r>
              <w:rPr>
                <w:rFonts w:ascii="Times New Roman" w:hAnsi="Times New Roman"/>
              </w:rPr>
              <w:t xml:space="preserve"> of the </w:t>
            </w:r>
            <w:proofErr w:type="spellStart"/>
            <w:r>
              <w:rPr>
                <w:rFonts w:ascii="Times New Roman" w:hAnsi="Times New Roman"/>
              </w:rPr>
              <w:t>principles</w:t>
            </w:r>
            <w:proofErr w:type="spellEnd"/>
            <w:r>
              <w:rPr>
                <w:rFonts w:ascii="Times New Roman" w:hAnsi="Times New Roman"/>
              </w:rPr>
              <w:t xml:space="preserve"> of the </w:t>
            </w:r>
            <w:proofErr w:type="spellStart"/>
            <w:r>
              <w:rPr>
                <w:rFonts w:ascii="Times New Roman" w:hAnsi="Times New Roman"/>
              </w:rPr>
              <w:t>functioning</w:t>
            </w:r>
            <w:proofErr w:type="spellEnd"/>
            <w:r>
              <w:rPr>
                <w:rFonts w:ascii="Times New Roman" w:hAnsi="Times New Roman"/>
              </w:rPr>
              <w:t xml:space="preserve"> of a market </w:t>
            </w:r>
            <w:proofErr w:type="spellStart"/>
            <w:r>
              <w:rPr>
                <w:rFonts w:ascii="Times New Roman" w:hAnsi="Times New Roman"/>
              </w:rPr>
              <w:t>economy</w:t>
            </w:r>
            <w:proofErr w:type="spellEnd"/>
            <w:r>
              <w:rPr>
                <w:rFonts w:ascii="Times New Roman" w:hAnsi="Times New Roman"/>
              </w:rPr>
              <w:t xml:space="preserve"> and </w:t>
            </w:r>
            <w:proofErr w:type="spellStart"/>
            <w:r>
              <w:rPr>
                <w:rFonts w:ascii="Times New Roman" w:hAnsi="Times New Roman"/>
              </w:rPr>
              <w:t>conditions</w:t>
            </w:r>
            <w:proofErr w:type="spellEnd"/>
            <w:r>
              <w:rPr>
                <w:rFonts w:ascii="Times New Roman" w:hAnsi="Times New Roman"/>
              </w:rPr>
              <w:t xml:space="preserve"> of </w:t>
            </w:r>
            <w:proofErr w:type="spellStart"/>
            <w:r>
              <w:rPr>
                <w:rFonts w:ascii="Times New Roman" w:hAnsi="Times New Roman"/>
              </w:rPr>
              <w:t>socio-economic</w:t>
            </w:r>
            <w:proofErr w:type="spellEnd"/>
            <w:r>
              <w:rPr>
                <w:rFonts w:ascii="Times New Roman" w:hAnsi="Times New Roman"/>
              </w:rPr>
              <w:t xml:space="preserve"> development; </w:t>
            </w:r>
            <w:proofErr w:type="spellStart"/>
            <w:r>
              <w:rPr>
                <w:rFonts w:ascii="Times New Roman" w:hAnsi="Times New Roman"/>
              </w:rPr>
              <w:t>systemic</w:t>
            </w:r>
            <w:proofErr w:type="spellEnd"/>
            <w:r>
              <w:rPr>
                <w:rFonts w:ascii="Times New Roman" w:hAnsi="Times New Roman"/>
              </w:rPr>
              <w:t xml:space="preserve"> </w:t>
            </w:r>
            <w:proofErr w:type="spellStart"/>
            <w:r>
              <w:rPr>
                <w:rFonts w:ascii="Times New Roman" w:hAnsi="Times New Roman"/>
              </w:rPr>
              <w:t>models</w:t>
            </w:r>
            <w:proofErr w:type="spellEnd"/>
            <w:r>
              <w:rPr>
                <w:rFonts w:ascii="Times New Roman" w:hAnsi="Times New Roman"/>
              </w:rPr>
              <w:t xml:space="preserve"> of a market </w:t>
            </w:r>
            <w:proofErr w:type="spellStart"/>
            <w:r>
              <w:rPr>
                <w:rFonts w:ascii="Times New Roman" w:hAnsi="Times New Roman"/>
              </w:rPr>
              <w:t>economy</w:t>
            </w:r>
            <w:proofErr w:type="spellEnd"/>
            <w:r>
              <w:rPr>
                <w:rFonts w:ascii="Times New Roman" w:hAnsi="Times New Roman"/>
              </w:rPr>
              <w:t xml:space="preserve"> and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evolution</w:t>
            </w:r>
            <w:proofErr w:type="spellEnd"/>
          </w:p>
        </w:tc>
        <w:tc>
          <w:tcPr>
            <w:tcW w:w="1701" w:type="dxa"/>
            <w:vMerge/>
            <w:tcBorders>
              <w:left w:val="single" w:sz="4" w:space="0" w:color="auto"/>
              <w:right w:val="single" w:sz="4" w:space="0" w:color="auto"/>
            </w:tcBorders>
          </w:tcPr>
          <w:p w14:paraId="43304274"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0CF01950" w14:textId="77777777" w:rsidTr="00C12AEF">
        <w:tc>
          <w:tcPr>
            <w:tcW w:w="1242" w:type="dxa"/>
            <w:tcBorders>
              <w:top w:val="single" w:sz="4" w:space="0" w:color="auto"/>
              <w:left w:val="single" w:sz="4" w:space="0" w:color="auto"/>
              <w:bottom w:val="single" w:sz="4" w:space="0" w:color="auto"/>
              <w:right w:val="single" w:sz="4" w:space="0" w:color="auto"/>
            </w:tcBorders>
          </w:tcPr>
          <w:p w14:paraId="13C3F662" w14:textId="77777777" w:rsidR="002273A1" w:rsidRPr="00516FFB" w:rsidRDefault="002273A1" w:rsidP="00C12AEF">
            <w:pPr>
              <w:autoSpaceDE w:val="0"/>
              <w:autoSpaceDN w:val="0"/>
              <w:adjustRightInd w:val="0"/>
              <w:spacing w:after="0" w:line="240" w:lineRule="auto"/>
              <w:rPr>
                <w:rFonts w:ascii="Times New Roman" w:hAnsi="Times New Roman"/>
                <w:bCs/>
              </w:rPr>
            </w:pPr>
            <w:r>
              <w:rPr>
                <w:rFonts w:ascii="Times New Roman" w:hAnsi="Times New Roman"/>
              </w:rPr>
              <w:t>K_W03</w:t>
            </w:r>
          </w:p>
        </w:tc>
        <w:tc>
          <w:tcPr>
            <w:tcW w:w="6379" w:type="dxa"/>
            <w:tcBorders>
              <w:top w:val="single" w:sz="4" w:space="0" w:color="auto"/>
              <w:left w:val="single" w:sz="4" w:space="0" w:color="auto"/>
              <w:bottom w:val="single" w:sz="4" w:space="0" w:color="auto"/>
              <w:right w:val="single" w:sz="4" w:space="0" w:color="auto"/>
            </w:tcBorders>
          </w:tcPr>
          <w:p w14:paraId="5FCFBA68" w14:textId="77777777" w:rsidR="002273A1" w:rsidRPr="00516FFB" w:rsidRDefault="002273A1" w:rsidP="00C12AEF">
            <w:pPr>
              <w:autoSpaceDE w:val="0"/>
              <w:autoSpaceDN w:val="0"/>
              <w:adjustRightInd w:val="0"/>
              <w:spacing w:after="0" w:line="240" w:lineRule="auto"/>
              <w:rPr>
                <w:rFonts w:ascii="Times New Roman" w:hAnsi="Times New Roman"/>
                <w:bCs/>
                <w:sz w:val="18"/>
                <w:szCs w:val="18"/>
              </w:rPr>
            </w:pPr>
            <w:proofErr w:type="spellStart"/>
            <w:r>
              <w:rPr>
                <w:rFonts w:ascii="Times New Roman" w:hAnsi="Times New Roman"/>
              </w:rPr>
              <w:t>an</w:t>
            </w:r>
            <w:proofErr w:type="spellEnd"/>
            <w:r>
              <w:rPr>
                <w:rFonts w:ascii="Times New Roman" w:hAnsi="Times New Roman"/>
              </w:rPr>
              <w:t xml:space="preserve"> in-</w:t>
            </w:r>
            <w:proofErr w:type="spellStart"/>
            <w:r>
              <w:rPr>
                <w:rFonts w:ascii="Times New Roman" w:hAnsi="Times New Roman"/>
              </w:rPr>
              <w:t>depth</w:t>
            </w:r>
            <w:proofErr w:type="spellEnd"/>
            <w:r>
              <w:rPr>
                <w:rFonts w:ascii="Times New Roman" w:hAnsi="Times New Roman"/>
              </w:rPr>
              <w:t xml:space="preserve"> </w:t>
            </w:r>
            <w:proofErr w:type="spellStart"/>
            <w:r>
              <w:rPr>
                <w:rFonts w:ascii="Times New Roman" w:hAnsi="Times New Roman"/>
              </w:rPr>
              <w:t>level</w:t>
            </w:r>
            <w:proofErr w:type="spellEnd"/>
            <w:r>
              <w:rPr>
                <w:rFonts w:ascii="Times New Roman" w:hAnsi="Times New Roman"/>
              </w:rPr>
              <w:t xml:space="preserve"> of the role of </w:t>
            </w:r>
            <w:proofErr w:type="spellStart"/>
            <w:r>
              <w:rPr>
                <w:rFonts w:ascii="Times New Roman" w:hAnsi="Times New Roman"/>
              </w:rPr>
              <w:t>economic</w:t>
            </w:r>
            <w:proofErr w:type="spellEnd"/>
            <w:r>
              <w:rPr>
                <w:rFonts w:ascii="Times New Roman" w:hAnsi="Times New Roman"/>
              </w:rPr>
              <w:t xml:space="preserve"> and </w:t>
            </w:r>
            <w:proofErr w:type="spellStart"/>
            <w:r>
              <w:rPr>
                <w:rFonts w:ascii="Times New Roman" w:hAnsi="Times New Roman"/>
              </w:rPr>
              <w:t>other</w:t>
            </w:r>
            <w:proofErr w:type="spellEnd"/>
            <w:r>
              <w:rPr>
                <w:rFonts w:ascii="Times New Roman" w:hAnsi="Times New Roman"/>
              </w:rPr>
              <w:t xml:space="preserve">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institutions</w:t>
            </w:r>
            <w:proofErr w:type="spellEnd"/>
            <w:r>
              <w:rPr>
                <w:rFonts w:ascii="Times New Roman" w:hAnsi="Times New Roman"/>
              </w:rPr>
              <w:t xml:space="preserve"> and relations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them</w:t>
            </w:r>
            <w:proofErr w:type="spellEnd"/>
          </w:p>
        </w:tc>
        <w:tc>
          <w:tcPr>
            <w:tcW w:w="1701" w:type="dxa"/>
            <w:vMerge/>
            <w:tcBorders>
              <w:left w:val="single" w:sz="4" w:space="0" w:color="auto"/>
              <w:right w:val="single" w:sz="4" w:space="0" w:color="auto"/>
            </w:tcBorders>
          </w:tcPr>
          <w:p w14:paraId="3F2F1973"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49301531" w14:textId="77777777" w:rsidTr="00C12AEF">
        <w:tc>
          <w:tcPr>
            <w:tcW w:w="1242" w:type="dxa"/>
            <w:tcBorders>
              <w:top w:val="single" w:sz="4" w:space="0" w:color="auto"/>
              <w:left w:val="single" w:sz="4" w:space="0" w:color="auto"/>
              <w:bottom w:val="single" w:sz="4" w:space="0" w:color="auto"/>
              <w:right w:val="single" w:sz="4" w:space="0" w:color="auto"/>
            </w:tcBorders>
          </w:tcPr>
          <w:p w14:paraId="7207BEF1"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K_W04</w:t>
            </w:r>
          </w:p>
        </w:tc>
        <w:tc>
          <w:tcPr>
            <w:tcW w:w="6379" w:type="dxa"/>
            <w:tcBorders>
              <w:top w:val="single" w:sz="4" w:space="0" w:color="auto"/>
              <w:left w:val="single" w:sz="4" w:space="0" w:color="auto"/>
              <w:bottom w:val="single" w:sz="4" w:space="0" w:color="auto"/>
              <w:right w:val="single" w:sz="4" w:space="0" w:color="auto"/>
            </w:tcBorders>
          </w:tcPr>
          <w:p w14:paraId="2E351C30"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an</w:t>
            </w:r>
            <w:proofErr w:type="spellEnd"/>
            <w:r>
              <w:rPr>
                <w:rFonts w:ascii="Times New Roman" w:hAnsi="Times New Roman"/>
              </w:rPr>
              <w:t xml:space="preserve"> in-</w:t>
            </w:r>
            <w:proofErr w:type="spellStart"/>
            <w:r>
              <w:rPr>
                <w:rFonts w:ascii="Times New Roman" w:hAnsi="Times New Roman"/>
              </w:rPr>
              <w:t>depth</w:t>
            </w:r>
            <w:proofErr w:type="spellEnd"/>
            <w:r>
              <w:rPr>
                <w:rFonts w:ascii="Times New Roman" w:hAnsi="Times New Roman"/>
              </w:rPr>
              <w:t xml:space="preserve"> </w:t>
            </w:r>
            <w:proofErr w:type="spellStart"/>
            <w:r>
              <w:rPr>
                <w:rFonts w:ascii="Times New Roman" w:hAnsi="Times New Roman"/>
              </w:rPr>
              <w:t>level</w:t>
            </w:r>
            <w:proofErr w:type="spellEnd"/>
            <w:r>
              <w:rPr>
                <w:rFonts w:ascii="Times New Roman" w:hAnsi="Times New Roman"/>
              </w:rPr>
              <w:t xml:space="preserve"> of the </w:t>
            </w:r>
            <w:proofErr w:type="spellStart"/>
            <w:r>
              <w:rPr>
                <w:rFonts w:ascii="Times New Roman" w:hAnsi="Times New Roman"/>
              </w:rPr>
              <w:t>causes</w:t>
            </w:r>
            <w:proofErr w:type="spellEnd"/>
            <w:r>
              <w:rPr>
                <w:rFonts w:ascii="Times New Roman" w:hAnsi="Times New Roman"/>
              </w:rPr>
              <w:t xml:space="preserve">, </w:t>
            </w:r>
            <w:proofErr w:type="spellStart"/>
            <w:r>
              <w:rPr>
                <w:rFonts w:ascii="Times New Roman" w:hAnsi="Times New Roman"/>
              </w:rPr>
              <w:t>scale</w:t>
            </w:r>
            <w:proofErr w:type="spellEnd"/>
            <w:r>
              <w:rPr>
                <w:rFonts w:ascii="Times New Roman" w:hAnsi="Times New Roman"/>
              </w:rPr>
              <w:t xml:space="preserve"> and </w:t>
            </w:r>
            <w:proofErr w:type="spellStart"/>
            <w:r>
              <w:rPr>
                <w:rFonts w:ascii="Times New Roman" w:hAnsi="Times New Roman"/>
              </w:rPr>
              <w:t>consequences</w:t>
            </w:r>
            <w:proofErr w:type="spellEnd"/>
            <w:r>
              <w:rPr>
                <w:rFonts w:ascii="Times New Roman" w:hAnsi="Times New Roman"/>
              </w:rPr>
              <w:t xml:space="preserve"> of </w:t>
            </w:r>
            <w:proofErr w:type="spellStart"/>
            <w:r>
              <w:rPr>
                <w:rFonts w:ascii="Times New Roman" w:hAnsi="Times New Roman"/>
              </w:rPr>
              <w:t>decisions</w:t>
            </w:r>
            <w:proofErr w:type="spellEnd"/>
            <w:r>
              <w:rPr>
                <w:rFonts w:ascii="Times New Roman" w:hAnsi="Times New Roman"/>
              </w:rPr>
              <w:t xml:space="preserve"> of market </w:t>
            </w:r>
            <w:proofErr w:type="spellStart"/>
            <w:r>
              <w:rPr>
                <w:rFonts w:ascii="Times New Roman" w:hAnsi="Times New Roman"/>
              </w:rPr>
              <w:t>entities</w:t>
            </w:r>
            <w:proofErr w:type="spellEnd"/>
            <w:r>
              <w:rPr>
                <w:rFonts w:ascii="Times New Roman" w:hAnsi="Times New Roman"/>
              </w:rPr>
              <w:t xml:space="preserve"> </w:t>
            </w:r>
            <w:proofErr w:type="spellStart"/>
            <w:r>
              <w:rPr>
                <w:rFonts w:ascii="Times New Roman" w:hAnsi="Times New Roman"/>
              </w:rPr>
              <w:t>functioning</w:t>
            </w:r>
            <w:proofErr w:type="spellEnd"/>
            <w:r>
              <w:rPr>
                <w:rFonts w:ascii="Times New Roman" w:hAnsi="Times New Roman"/>
              </w:rPr>
              <w:t xml:space="preserve"> in </w:t>
            </w:r>
            <w:proofErr w:type="spellStart"/>
            <w:r>
              <w:rPr>
                <w:rFonts w:ascii="Times New Roman" w:hAnsi="Times New Roman"/>
              </w:rPr>
              <w:t>various</w:t>
            </w:r>
            <w:proofErr w:type="spellEnd"/>
            <w:r>
              <w:rPr>
                <w:rFonts w:ascii="Times New Roman" w:hAnsi="Times New Roman"/>
              </w:rPr>
              <w:t xml:space="preserve"> market </w:t>
            </w:r>
            <w:proofErr w:type="spellStart"/>
            <w:r>
              <w:rPr>
                <w:rFonts w:ascii="Times New Roman" w:hAnsi="Times New Roman"/>
              </w:rPr>
              <w:t>structures</w:t>
            </w:r>
            <w:proofErr w:type="spellEnd"/>
          </w:p>
        </w:tc>
        <w:tc>
          <w:tcPr>
            <w:tcW w:w="1701" w:type="dxa"/>
            <w:vMerge/>
            <w:tcBorders>
              <w:left w:val="single" w:sz="4" w:space="0" w:color="auto"/>
              <w:right w:val="single" w:sz="4" w:space="0" w:color="auto"/>
            </w:tcBorders>
          </w:tcPr>
          <w:p w14:paraId="468721FF"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3CF20C4E" w14:textId="77777777" w:rsidTr="00C12AEF">
        <w:tc>
          <w:tcPr>
            <w:tcW w:w="1242" w:type="dxa"/>
            <w:tcBorders>
              <w:top w:val="single" w:sz="4" w:space="0" w:color="auto"/>
              <w:left w:val="single" w:sz="4" w:space="0" w:color="auto"/>
              <w:bottom w:val="single" w:sz="4" w:space="0" w:color="auto"/>
              <w:right w:val="single" w:sz="4" w:space="0" w:color="auto"/>
            </w:tcBorders>
          </w:tcPr>
          <w:p w14:paraId="54A9E5AC"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K_W05</w:t>
            </w:r>
          </w:p>
        </w:tc>
        <w:tc>
          <w:tcPr>
            <w:tcW w:w="6379" w:type="dxa"/>
            <w:tcBorders>
              <w:top w:val="single" w:sz="4" w:space="0" w:color="auto"/>
              <w:left w:val="single" w:sz="4" w:space="0" w:color="auto"/>
              <w:bottom w:val="single" w:sz="4" w:space="0" w:color="auto"/>
              <w:right w:val="single" w:sz="4" w:space="0" w:color="auto"/>
            </w:tcBorders>
          </w:tcPr>
          <w:p w14:paraId="14DCCE67" w14:textId="77777777" w:rsidR="002273A1" w:rsidRPr="00516FFB" w:rsidRDefault="002273A1" w:rsidP="00C12AEF">
            <w:pPr>
              <w:autoSpaceDE w:val="0"/>
              <w:autoSpaceDN w:val="0"/>
              <w:adjustRightInd w:val="0"/>
              <w:spacing w:after="0" w:line="240" w:lineRule="auto"/>
              <w:rPr>
                <w:rFonts w:ascii="Times New Roman" w:hAnsi="Times New Roman"/>
                <w:color w:val="FF0000"/>
              </w:rPr>
            </w:pPr>
            <w:proofErr w:type="spellStart"/>
            <w:r>
              <w:rPr>
                <w:rFonts w:ascii="Times New Roman" w:hAnsi="Times New Roman"/>
              </w:rPr>
              <w:t>an</w:t>
            </w:r>
            <w:proofErr w:type="spellEnd"/>
            <w:r>
              <w:rPr>
                <w:rFonts w:ascii="Times New Roman" w:hAnsi="Times New Roman"/>
              </w:rPr>
              <w:t xml:space="preserve"> in-</w:t>
            </w:r>
            <w:proofErr w:type="spellStart"/>
            <w:r>
              <w:rPr>
                <w:rFonts w:ascii="Times New Roman" w:hAnsi="Times New Roman"/>
              </w:rPr>
              <w:t>depth</w:t>
            </w:r>
            <w:proofErr w:type="spellEnd"/>
            <w:r>
              <w:rPr>
                <w:rFonts w:ascii="Times New Roman" w:hAnsi="Times New Roman"/>
              </w:rPr>
              <w:t xml:space="preserve"> </w:t>
            </w:r>
            <w:proofErr w:type="spellStart"/>
            <w:r>
              <w:rPr>
                <w:rFonts w:ascii="Times New Roman" w:hAnsi="Times New Roman"/>
              </w:rPr>
              <w:t>level</w:t>
            </w:r>
            <w:proofErr w:type="spellEnd"/>
            <w:r>
              <w:rPr>
                <w:rFonts w:ascii="Times New Roman" w:hAnsi="Times New Roman"/>
              </w:rPr>
              <w:t xml:space="preserve"> of the </w:t>
            </w:r>
            <w:proofErr w:type="spellStart"/>
            <w:r>
              <w:rPr>
                <w:rFonts w:ascii="Times New Roman" w:hAnsi="Times New Roman"/>
              </w:rPr>
              <w:t>characteristics</w:t>
            </w:r>
            <w:proofErr w:type="spellEnd"/>
            <w:r>
              <w:rPr>
                <w:rFonts w:ascii="Times New Roman" w:hAnsi="Times New Roman"/>
              </w:rPr>
              <w:t xml:space="preserve"> of the </w:t>
            </w:r>
            <w:proofErr w:type="spellStart"/>
            <w:r>
              <w:rPr>
                <w:rFonts w:ascii="Times New Roman" w:hAnsi="Times New Roman"/>
              </w:rPr>
              <w:t>capital</w:t>
            </w:r>
            <w:proofErr w:type="spellEnd"/>
            <w:r>
              <w:rPr>
                <w:rFonts w:ascii="Times New Roman" w:hAnsi="Times New Roman"/>
              </w:rPr>
              <w:t xml:space="preserve"> market and </w:t>
            </w:r>
            <w:proofErr w:type="spellStart"/>
            <w:r>
              <w:rPr>
                <w:rFonts w:ascii="Times New Roman" w:hAnsi="Times New Roman"/>
              </w:rPr>
              <w:t>its</w:t>
            </w:r>
            <w:proofErr w:type="spellEnd"/>
            <w:r>
              <w:rPr>
                <w:rFonts w:ascii="Times New Roman" w:hAnsi="Times New Roman"/>
              </w:rPr>
              <w:t xml:space="preserve"> role in the management of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economy</w:t>
            </w:r>
            <w:proofErr w:type="spellEnd"/>
            <w:r>
              <w:rPr>
                <w:rFonts w:ascii="Times New Roman" w:hAnsi="Times New Roman"/>
              </w:rPr>
              <w:t xml:space="preserve"> by public and </w:t>
            </w:r>
            <w:proofErr w:type="spellStart"/>
            <w:r>
              <w:rPr>
                <w:rFonts w:ascii="Times New Roman" w:hAnsi="Times New Roman"/>
              </w:rPr>
              <w:t>private</w:t>
            </w:r>
            <w:proofErr w:type="spellEnd"/>
            <w:r>
              <w:rPr>
                <w:rFonts w:ascii="Times New Roman" w:hAnsi="Times New Roman"/>
              </w:rPr>
              <w:t xml:space="preserve"> </w:t>
            </w:r>
            <w:proofErr w:type="spellStart"/>
            <w:r>
              <w:rPr>
                <w:rFonts w:ascii="Times New Roman" w:hAnsi="Times New Roman"/>
              </w:rPr>
              <w:t>entities</w:t>
            </w:r>
            <w:proofErr w:type="spellEnd"/>
          </w:p>
        </w:tc>
        <w:tc>
          <w:tcPr>
            <w:tcW w:w="1701" w:type="dxa"/>
            <w:vMerge/>
            <w:tcBorders>
              <w:left w:val="single" w:sz="4" w:space="0" w:color="auto"/>
              <w:right w:val="single" w:sz="4" w:space="0" w:color="auto"/>
            </w:tcBorders>
          </w:tcPr>
          <w:p w14:paraId="75E713DD"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4A0543BC" w14:textId="77777777" w:rsidTr="00C12AEF">
        <w:tc>
          <w:tcPr>
            <w:tcW w:w="1242" w:type="dxa"/>
            <w:tcBorders>
              <w:top w:val="single" w:sz="4" w:space="0" w:color="auto"/>
              <w:left w:val="single" w:sz="4" w:space="0" w:color="auto"/>
              <w:bottom w:val="single" w:sz="4" w:space="0" w:color="auto"/>
              <w:right w:val="single" w:sz="4" w:space="0" w:color="auto"/>
            </w:tcBorders>
          </w:tcPr>
          <w:p w14:paraId="2CCEF277"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lastRenderedPageBreak/>
              <w:t>K_W06</w:t>
            </w:r>
          </w:p>
        </w:tc>
        <w:tc>
          <w:tcPr>
            <w:tcW w:w="6379" w:type="dxa"/>
            <w:tcBorders>
              <w:top w:val="single" w:sz="4" w:space="0" w:color="auto"/>
              <w:left w:val="single" w:sz="4" w:space="0" w:color="auto"/>
              <w:bottom w:val="single" w:sz="4" w:space="0" w:color="auto"/>
              <w:right w:val="single" w:sz="4" w:space="0" w:color="auto"/>
            </w:tcBorders>
          </w:tcPr>
          <w:p w14:paraId="1A3888D0"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methodology</w:t>
            </w:r>
            <w:proofErr w:type="spellEnd"/>
            <w:r>
              <w:rPr>
                <w:rFonts w:ascii="Times New Roman" w:hAnsi="Times New Roman"/>
              </w:rPr>
              <w:t xml:space="preserve"> of </w:t>
            </w:r>
            <w:proofErr w:type="spellStart"/>
            <w:r>
              <w:rPr>
                <w:rFonts w:ascii="Times New Roman" w:hAnsi="Times New Roman"/>
              </w:rPr>
              <w:t>conducting</w:t>
            </w:r>
            <w:proofErr w:type="spellEnd"/>
            <w:r>
              <w:rPr>
                <w:rFonts w:ascii="Times New Roman" w:hAnsi="Times New Roman"/>
              </w:rPr>
              <w:t xml:space="preserve"> </w:t>
            </w:r>
            <w:proofErr w:type="spellStart"/>
            <w:r>
              <w:rPr>
                <w:rFonts w:ascii="Times New Roman" w:hAnsi="Times New Roman"/>
              </w:rPr>
              <w:t>scientific</w:t>
            </w:r>
            <w:proofErr w:type="spellEnd"/>
            <w:r>
              <w:rPr>
                <w:rFonts w:ascii="Times New Roman" w:hAnsi="Times New Roman"/>
              </w:rPr>
              <w:t xml:space="preserve"> </w:t>
            </w:r>
            <w:proofErr w:type="spellStart"/>
            <w:r>
              <w:rPr>
                <w:rFonts w:ascii="Times New Roman" w:hAnsi="Times New Roman"/>
              </w:rPr>
              <w:t>research</w:t>
            </w:r>
            <w:proofErr w:type="spellEnd"/>
            <w:r>
              <w:rPr>
                <w:rFonts w:ascii="Times New Roman" w:hAnsi="Times New Roman"/>
              </w:rPr>
              <w:t xml:space="preserve"> in </w:t>
            </w:r>
            <w:proofErr w:type="spellStart"/>
            <w:r>
              <w:rPr>
                <w:rFonts w:ascii="Times New Roman" w:hAnsi="Times New Roman"/>
              </w:rPr>
              <w:t>economics</w:t>
            </w:r>
            <w:proofErr w:type="spellEnd"/>
            <w:r>
              <w:rPr>
                <w:rFonts w:ascii="Times New Roman" w:hAnsi="Times New Roman"/>
              </w:rPr>
              <w:t xml:space="preserve"> and </w:t>
            </w:r>
            <w:proofErr w:type="spellStart"/>
            <w:r>
              <w:rPr>
                <w:rFonts w:ascii="Times New Roman" w:hAnsi="Times New Roman"/>
              </w:rPr>
              <w:t>related</w:t>
            </w:r>
            <w:proofErr w:type="spellEnd"/>
            <w:r>
              <w:rPr>
                <w:rFonts w:ascii="Times New Roman" w:hAnsi="Times New Roman"/>
              </w:rPr>
              <w:t xml:space="preserve"> </w:t>
            </w:r>
            <w:proofErr w:type="spellStart"/>
            <w:r>
              <w:rPr>
                <w:rFonts w:ascii="Times New Roman" w:hAnsi="Times New Roman"/>
              </w:rPr>
              <w:t>disciplines</w:t>
            </w:r>
            <w:proofErr w:type="spellEnd"/>
          </w:p>
        </w:tc>
        <w:tc>
          <w:tcPr>
            <w:tcW w:w="1701" w:type="dxa"/>
            <w:vMerge/>
            <w:tcBorders>
              <w:left w:val="single" w:sz="4" w:space="0" w:color="auto"/>
              <w:right w:val="single" w:sz="4" w:space="0" w:color="auto"/>
            </w:tcBorders>
          </w:tcPr>
          <w:p w14:paraId="05E55547" w14:textId="77777777" w:rsidR="002273A1" w:rsidRPr="00516FFB" w:rsidRDefault="002273A1" w:rsidP="00C12AEF">
            <w:pPr>
              <w:rPr>
                <w:rFonts w:ascii="Times New Roman" w:hAnsi="Times New Roman"/>
                <w:color w:val="FF0000"/>
              </w:rPr>
            </w:pPr>
          </w:p>
        </w:tc>
      </w:tr>
      <w:tr w:rsidR="002273A1" w:rsidRPr="00516FFB" w14:paraId="417BB97D" w14:textId="77777777" w:rsidTr="00C12AEF">
        <w:tc>
          <w:tcPr>
            <w:tcW w:w="1242" w:type="dxa"/>
            <w:tcBorders>
              <w:top w:val="single" w:sz="4" w:space="0" w:color="auto"/>
              <w:left w:val="single" w:sz="4" w:space="0" w:color="auto"/>
              <w:bottom w:val="single" w:sz="4" w:space="0" w:color="auto"/>
              <w:right w:val="single" w:sz="4" w:space="0" w:color="auto"/>
            </w:tcBorders>
          </w:tcPr>
          <w:p w14:paraId="47044CF4"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K_W07</w:t>
            </w:r>
          </w:p>
        </w:tc>
        <w:tc>
          <w:tcPr>
            <w:tcW w:w="6379" w:type="dxa"/>
            <w:tcBorders>
              <w:top w:val="single" w:sz="4" w:space="0" w:color="auto"/>
              <w:left w:val="single" w:sz="4" w:space="0" w:color="auto"/>
              <w:bottom w:val="single" w:sz="4" w:space="0" w:color="auto"/>
              <w:right w:val="single" w:sz="4" w:space="0" w:color="auto"/>
            </w:tcBorders>
          </w:tcPr>
          <w:p w14:paraId="0B08F553"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an</w:t>
            </w:r>
            <w:proofErr w:type="spellEnd"/>
            <w:r>
              <w:rPr>
                <w:rFonts w:ascii="Times New Roman" w:hAnsi="Times New Roman"/>
              </w:rPr>
              <w:t xml:space="preserve"> in-</w:t>
            </w:r>
            <w:proofErr w:type="spellStart"/>
            <w:r>
              <w:rPr>
                <w:rFonts w:ascii="Times New Roman" w:hAnsi="Times New Roman"/>
              </w:rPr>
              <w:t>depth</w:t>
            </w:r>
            <w:proofErr w:type="spellEnd"/>
            <w:r>
              <w:rPr>
                <w:rFonts w:ascii="Times New Roman" w:hAnsi="Times New Roman"/>
              </w:rPr>
              <w:t xml:space="preserve"> </w:t>
            </w:r>
            <w:proofErr w:type="spellStart"/>
            <w:r>
              <w:rPr>
                <w:rFonts w:ascii="Times New Roman" w:hAnsi="Times New Roman"/>
              </w:rPr>
              <w:t>level</w:t>
            </w:r>
            <w:proofErr w:type="spellEnd"/>
            <w:r>
              <w:rPr>
                <w:rFonts w:ascii="Times New Roman" w:hAnsi="Times New Roman"/>
              </w:rPr>
              <w:t xml:space="preserve"> of </w:t>
            </w:r>
            <w:proofErr w:type="spellStart"/>
            <w:r>
              <w:rPr>
                <w:rFonts w:ascii="Times New Roman" w:hAnsi="Times New Roman"/>
              </w:rPr>
              <w:t>methods</w:t>
            </w:r>
            <w:proofErr w:type="spellEnd"/>
            <w:r>
              <w:rPr>
                <w:rFonts w:ascii="Times New Roman" w:hAnsi="Times New Roman"/>
              </w:rPr>
              <w:t xml:space="preserve"> and </w:t>
            </w:r>
            <w:proofErr w:type="spellStart"/>
            <w:r>
              <w:rPr>
                <w:rFonts w:ascii="Times New Roman" w:hAnsi="Times New Roman"/>
              </w:rPr>
              <w:t>tools</w:t>
            </w:r>
            <w:proofErr w:type="spellEnd"/>
            <w:r>
              <w:rPr>
                <w:rFonts w:ascii="Times New Roman" w:hAnsi="Times New Roman"/>
              </w:rPr>
              <w:t xml:space="preserve"> </w:t>
            </w:r>
            <w:proofErr w:type="spellStart"/>
            <w:r>
              <w:rPr>
                <w:rFonts w:ascii="Times New Roman" w:hAnsi="Times New Roman"/>
              </w:rPr>
              <w:t>used</w:t>
            </w:r>
            <w:proofErr w:type="spellEnd"/>
            <w:r>
              <w:rPr>
                <w:rFonts w:ascii="Times New Roman" w:hAnsi="Times New Roman"/>
              </w:rPr>
              <w:t xml:space="preserve"> to </w:t>
            </w:r>
            <w:proofErr w:type="spellStart"/>
            <w:r>
              <w:rPr>
                <w:rFonts w:ascii="Times New Roman" w:hAnsi="Times New Roman"/>
              </w:rPr>
              <w:t>describe</w:t>
            </w:r>
            <w:proofErr w:type="spellEnd"/>
            <w:r>
              <w:rPr>
                <w:rFonts w:ascii="Times New Roman" w:hAnsi="Times New Roman"/>
              </w:rPr>
              <w:t xml:space="preserve">, </w:t>
            </w:r>
            <w:proofErr w:type="spellStart"/>
            <w:r>
              <w:rPr>
                <w:rFonts w:ascii="Times New Roman" w:hAnsi="Times New Roman"/>
              </w:rPr>
              <w:t>interpret</w:t>
            </w:r>
            <w:proofErr w:type="spellEnd"/>
            <w:r>
              <w:rPr>
                <w:rFonts w:ascii="Times New Roman" w:hAnsi="Times New Roman"/>
              </w:rPr>
              <w:t xml:space="preserve"> and </w:t>
            </w:r>
            <w:proofErr w:type="spellStart"/>
            <w:r>
              <w:rPr>
                <w:rFonts w:ascii="Times New Roman" w:hAnsi="Times New Roman"/>
              </w:rPr>
              <w:t>present</w:t>
            </w:r>
            <w:proofErr w:type="spellEnd"/>
            <w:r>
              <w:rPr>
                <w:rFonts w:ascii="Times New Roman" w:hAnsi="Times New Roman"/>
              </w:rPr>
              <w:t xml:space="preserve"> </w:t>
            </w:r>
            <w:proofErr w:type="spellStart"/>
            <w:r>
              <w:rPr>
                <w:rFonts w:ascii="Times New Roman" w:hAnsi="Times New Roman"/>
              </w:rPr>
              <w:t>economic</w:t>
            </w:r>
            <w:proofErr w:type="spellEnd"/>
            <w:r>
              <w:rPr>
                <w:rFonts w:ascii="Times New Roman" w:hAnsi="Times New Roman"/>
              </w:rPr>
              <w:t xml:space="preserve"> data and to </w:t>
            </w:r>
            <w:proofErr w:type="spellStart"/>
            <w:r>
              <w:rPr>
                <w:rFonts w:ascii="Times New Roman" w:hAnsi="Times New Roman"/>
              </w:rPr>
              <w:t>support</w:t>
            </w:r>
            <w:proofErr w:type="spellEnd"/>
            <w:r>
              <w:rPr>
                <w:rFonts w:ascii="Times New Roman" w:hAnsi="Times New Roman"/>
              </w:rPr>
              <w:t xml:space="preserve"> </w:t>
            </w:r>
            <w:proofErr w:type="spellStart"/>
            <w:r>
              <w:rPr>
                <w:rFonts w:ascii="Times New Roman" w:hAnsi="Times New Roman"/>
              </w:rPr>
              <w:t>decision</w:t>
            </w:r>
            <w:proofErr w:type="spellEnd"/>
            <w:r>
              <w:rPr>
                <w:rFonts w:ascii="Times New Roman" w:hAnsi="Times New Roman"/>
              </w:rPr>
              <w:t xml:space="preserve"> </w:t>
            </w:r>
            <w:proofErr w:type="spellStart"/>
            <w:r>
              <w:rPr>
                <w:rFonts w:ascii="Times New Roman" w:hAnsi="Times New Roman"/>
              </w:rPr>
              <w:t>making</w:t>
            </w:r>
            <w:proofErr w:type="spellEnd"/>
            <w:r>
              <w:rPr>
                <w:rFonts w:ascii="Times New Roman" w:hAnsi="Times New Roman"/>
              </w:rPr>
              <w:t xml:space="preserve">; </w:t>
            </w:r>
            <w:proofErr w:type="spellStart"/>
            <w:r>
              <w:rPr>
                <w:rFonts w:ascii="Times New Roman" w:hAnsi="Times New Roman"/>
              </w:rPr>
              <w:t>modelling</w:t>
            </w:r>
            <w:proofErr w:type="spellEnd"/>
            <w:r>
              <w:rPr>
                <w:rFonts w:ascii="Times New Roman" w:hAnsi="Times New Roman"/>
              </w:rPr>
              <w:t xml:space="preserve"> and </w:t>
            </w:r>
            <w:proofErr w:type="spellStart"/>
            <w:r>
              <w:rPr>
                <w:rFonts w:ascii="Times New Roman" w:hAnsi="Times New Roman"/>
              </w:rPr>
              <w:t>forecasting</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w:t>
            </w:r>
            <w:proofErr w:type="spellStart"/>
            <w:r>
              <w:rPr>
                <w:rFonts w:ascii="Times New Roman" w:hAnsi="Times New Roman"/>
              </w:rPr>
              <w:t>statistical</w:t>
            </w:r>
            <w:proofErr w:type="spellEnd"/>
            <w:r>
              <w:rPr>
                <w:rFonts w:ascii="Times New Roman" w:hAnsi="Times New Roman"/>
              </w:rPr>
              <w:t xml:space="preserve"> </w:t>
            </w:r>
            <w:proofErr w:type="spellStart"/>
            <w:r>
              <w:rPr>
                <w:rFonts w:ascii="Times New Roman" w:hAnsi="Times New Roman"/>
              </w:rPr>
              <w:t>inference</w:t>
            </w:r>
            <w:proofErr w:type="spellEnd"/>
            <w:r>
              <w:rPr>
                <w:rFonts w:ascii="Times New Roman" w:hAnsi="Times New Roman"/>
              </w:rPr>
              <w:t xml:space="preserve"> on a macro and </w:t>
            </w:r>
            <w:proofErr w:type="spellStart"/>
            <w:r>
              <w:rPr>
                <w:rFonts w:ascii="Times New Roman" w:hAnsi="Times New Roman"/>
              </w:rPr>
              <w:t>microeconomic</w:t>
            </w:r>
            <w:proofErr w:type="spellEnd"/>
            <w:r>
              <w:rPr>
                <w:rFonts w:ascii="Times New Roman" w:hAnsi="Times New Roman"/>
              </w:rPr>
              <w:t xml:space="preserve"> </w:t>
            </w:r>
            <w:proofErr w:type="spellStart"/>
            <w:r>
              <w:rPr>
                <w:rFonts w:ascii="Times New Roman" w:hAnsi="Times New Roman"/>
              </w:rPr>
              <w:t>scale</w:t>
            </w:r>
            <w:proofErr w:type="spellEnd"/>
            <w:r>
              <w:rPr>
                <w:rFonts w:ascii="Times New Roman" w:hAnsi="Times New Roman"/>
              </w:rPr>
              <w:t xml:space="preserve">, and </w:t>
            </w:r>
            <w:proofErr w:type="spellStart"/>
            <w:r>
              <w:rPr>
                <w:rFonts w:ascii="Times New Roman" w:hAnsi="Times New Roman"/>
              </w:rPr>
              <w:t>evaluation</w:t>
            </w:r>
            <w:proofErr w:type="spellEnd"/>
            <w:r>
              <w:rPr>
                <w:rFonts w:ascii="Times New Roman" w:hAnsi="Times New Roman"/>
              </w:rPr>
              <w:t xml:space="preserve"> of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projects</w:t>
            </w:r>
            <w:proofErr w:type="spellEnd"/>
          </w:p>
        </w:tc>
        <w:tc>
          <w:tcPr>
            <w:tcW w:w="1701" w:type="dxa"/>
            <w:vMerge/>
            <w:tcBorders>
              <w:left w:val="single" w:sz="4" w:space="0" w:color="auto"/>
              <w:right w:val="single" w:sz="4" w:space="0" w:color="auto"/>
            </w:tcBorders>
          </w:tcPr>
          <w:p w14:paraId="71B82BF8" w14:textId="77777777" w:rsidR="002273A1" w:rsidRPr="00516FFB" w:rsidRDefault="002273A1" w:rsidP="00C12AEF">
            <w:pPr>
              <w:rPr>
                <w:rFonts w:ascii="Times New Roman" w:hAnsi="Times New Roman"/>
              </w:rPr>
            </w:pPr>
          </w:p>
        </w:tc>
      </w:tr>
      <w:tr w:rsidR="002273A1" w:rsidRPr="00516FFB" w14:paraId="5D4FB6F6" w14:textId="77777777" w:rsidTr="00C12AEF">
        <w:tc>
          <w:tcPr>
            <w:tcW w:w="1242" w:type="dxa"/>
            <w:tcBorders>
              <w:top w:val="single" w:sz="4" w:space="0" w:color="auto"/>
              <w:left w:val="single" w:sz="4" w:space="0" w:color="auto"/>
              <w:bottom w:val="single" w:sz="4" w:space="0" w:color="auto"/>
              <w:right w:val="single" w:sz="4" w:space="0" w:color="auto"/>
            </w:tcBorders>
          </w:tcPr>
          <w:p w14:paraId="4287B592"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K_W08</w:t>
            </w:r>
          </w:p>
        </w:tc>
        <w:tc>
          <w:tcPr>
            <w:tcW w:w="6379" w:type="dxa"/>
            <w:tcBorders>
              <w:top w:val="single" w:sz="4" w:space="0" w:color="auto"/>
              <w:left w:val="single" w:sz="4" w:space="0" w:color="auto"/>
              <w:bottom w:val="single" w:sz="4" w:space="0" w:color="auto"/>
              <w:right w:val="single" w:sz="4" w:space="0" w:color="auto"/>
            </w:tcBorders>
          </w:tcPr>
          <w:p w14:paraId="6B4D6E9D"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norms</w:t>
            </w:r>
            <w:proofErr w:type="spellEnd"/>
            <w:r>
              <w:rPr>
                <w:rFonts w:ascii="Times New Roman" w:hAnsi="Times New Roman"/>
              </w:rPr>
              <w:t xml:space="preserve"> and </w:t>
            </w:r>
            <w:proofErr w:type="spellStart"/>
            <w:r>
              <w:rPr>
                <w:rFonts w:ascii="Times New Roman" w:hAnsi="Times New Roman"/>
              </w:rPr>
              <w:t>rules</w:t>
            </w:r>
            <w:proofErr w:type="spellEnd"/>
            <w:r>
              <w:rPr>
                <w:rFonts w:ascii="Times New Roman" w:hAnsi="Times New Roman"/>
              </w:rPr>
              <w:t xml:space="preserve"> </w:t>
            </w:r>
            <w:proofErr w:type="spellStart"/>
            <w:r>
              <w:rPr>
                <w:rFonts w:ascii="Times New Roman" w:hAnsi="Times New Roman"/>
              </w:rPr>
              <w:t>organizing</w:t>
            </w:r>
            <w:proofErr w:type="spellEnd"/>
            <w:r>
              <w:rPr>
                <w:rFonts w:ascii="Times New Roman" w:hAnsi="Times New Roman"/>
              </w:rPr>
              <w:t xml:space="preserve"> </w:t>
            </w:r>
            <w:proofErr w:type="spellStart"/>
            <w:r>
              <w:rPr>
                <w:rFonts w:ascii="Times New Roman" w:hAnsi="Times New Roman"/>
              </w:rPr>
              <w:t>structures</w:t>
            </w:r>
            <w:proofErr w:type="spellEnd"/>
            <w:r>
              <w:rPr>
                <w:rFonts w:ascii="Times New Roman" w:hAnsi="Times New Roman"/>
              </w:rPr>
              <w:t xml:space="preserve"> and </w:t>
            </w:r>
            <w:proofErr w:type="spellStart"/>
            <w:r>
              <w:rPr>
                <w:rFonts w:ascii="Times New Roman" w:hAnsi="Times New Roman"/>
              </w:rPr>
              <w:t>institutions</w:t>
            </w:r>
            <w:proofErr w:type="spellEnd"/>
            <w:r>
              <w:rPr>
                <w:rFonts w:ascii="Times New Roman" w:hAnsi="Times New Roman"/>
              </w:rPr>
              <w:t xml:space="preserve"> </w:t>
            </w:r>
            <w:proofErr w:type="spellStart"/>
            <w:r>
              <w:rPr>
                <w:rFonts w:ascii="Times New Roman" w:hAnsi="Times New Roman"/>
              </w:rPr>
              <w:t>functioning</w:t>
            </w:r>
            <w:proofErr w:type="spellEnd"/>
            <w:r>
              <w:rPr>
                <w:rFonts w:ascii="Times New Roman" w:hAnsi="Times New Roman"/>
              </w:rPr>
              <w:t xml:space="preserve"> in the </w:t>
            </w:r>
            <w:proofErr w:type="spellStart"/>
            <w:r>
              <w:rPr>
                <w:rFonts w:ascii="Times New Roman" w:hAnsi="Times New Roman"/>
              </w:rPr>
              <w:t>national</w:t>
            </w:r>
            <w:proofErr w:type="spellEnd"/>
            <w:r>
              <w:rPr>
                <w:rFonts w:ascii="Times New Roman" w:hAnsi="Times New Roman"/>
              </w:rPr>
              <w:t xml:space="preserve"> </w:t>
            </w:r>
            <w:proofErr w:type="spellStart"/>
            <w:r>
              <w:rPr>
                <w:rFonts w:ascii="Times New Roman" w:hAnsi="Times New Roman"/>
              </w:rPr>
              <w:t>economy</w:t>
            </w:r>
            <w:proofErr w:type="spellEnd"/>
            <w:r>
              <w:rPr>
                <w:rFonts w:ascii="Times New Roman" w:hAnsi="Times New Roman"/>
              </w:rPr>
              <w:t xml:space="preserve">, and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mechanisms</w:t>
            </w:r>
            <w:proofErr w:type="spellEnd"/>
            <w:r>
              <w:rPr>
                <w:rFonts w:ascii="Times New Roman" w:hAnsi="Times New Roman"/>
              </w:rPr>
              <w:t xml:space="preserve"> </w:t>
            </w:r>
            <w:proofErr w:type="spellStart"/>
            <w:r>
              <w:rPr>
                <w:rFonts w:ascii="Times New Roman" w:hAnsi="Times New Roman"/>
              </w:rPr>
              <w:t>operating</w:t>
            </w:r>
            <w:proofErr w:type="spellEnd"/>
            <w:r>
              <w:rPr>
                <w:rFonts w:ascii="Times New Roman" w:hAnsi="Times New Roman"/>
              </w:rPr>
              <w:t xml:space="preserve"> in the </w:t>
            </w:r>
            <w:proofErr w:type="spellStart"/>
            <w:r>
              <w:rPr>
                <w:rFonts w:ascii="Times New Roman" w:hAnsi="Times New Roman"/>
              </w:rPr>
              <w:t>sphere</w:t>
            </w:r>
            <w:proofErr w:type="spellEnd"/>
            <w:r>
              <w:rPr>
                <w:rFonts w:ascii="Times New Roman" w:hAnsi="Times New Roman"/>
              </w:rPr>
              <w:t xml:space="preserve"> of </w:t>
            </w:r>
            <w:proofErr w:type="spellStart"/>
            <w:r>
              <w:rPr>
                <w:rFonts w:ascii="Times New Roman" w:hAnsi="Times New Roman"/>
              </w:rPr>
              <w:t>international</w:t>
            </w:r>
            <w:proofErr w:type="spellEnd"/>
            <w:r>
              <w:rPr>
                <w:rFonts w:ascii="Times New Roman" w:hAnsi="Times New Roman"/>
              </w:rPr>
              <w:t xml:space="preserve"> exchange</w:t>
            </w:r>
          </w:p>
        </w:tc>
        <w:tc>
          <w:tcPr>
            <w:tcW w:w="1701" w:type="dxa"/>
            <w:vMerge/>
            <w:tcBorders>
              <w:left w:val="single" w:sz="4" w:space="0" w:color="auto"/>
              <w:right w:val="single" w:sz="4" w:space="0" w:color="auto"/>
            </w:tcBorders>
          </w:tcPr>
          <w:p w14:paraId="14996F4E" w14:textId="77777777" w:rsidR="002273A1" w:rsidRPr="00516FFB" w:rsidRDefault="002273A1" w:rsidP="00C12AEF">
            <w:pPr>
              <w:rPr>
                <w:rFonts w:ascii="Times New Roman" w:hAnsi="Times New Roman"/>
              </w:rPr>
            </w:pPr>
          </w:p>
        </w:tc>
      </w:tr>
      <w:tr w:rsidR="002273A1" w:rsidRPr="00516FFB" w14:paraId="6C957961" w14:textId="77777777" w:rsidTr="00C12AEF">
        <w:tc>
          <w:tcPr>
            <w:tcW w:w="1242" w:type="dxa"/>
            <w:tcBorders>
              <w:top w:val="single" w:sz="4" w:space="0" w:color="auto"/>
              <w:left w:val="single" w:sz="4" w:space="0" w:color="auto"/>
              <w:bottom w:val="single" w:sz="4" w:space="0" w:color="auto"/>
              <w:right w:val="single" w:sz="4" w:space="0" w:color="auto"/>
            </w:tcBorders>
          </w:tcPr>
          <w:p w14:paraId="562ADAFA"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K_W09</w:t>
            </w:r>
          </w:p>
        </w:tc>
        <w:tc>
          <w:tcPr>
            <w:tcW w:w="6379" w:type="dxa"/>
            <w:tcBorders>
              <w:top w:val="single" w:sz="4" w:space="0" w:color="auto"/>
              <w:left w:val="single" w:sz="4" w:space="0" w:color="auto"/>
              <w:bottom w:val="single" w:sz="4" w:space="0" w:color="auto"/>
              <w:right w:val="single" w:sz="4" w:space="0" w:color="auto"/>
            </w:tcBorders>
          </w:tcPr>
          <w:p w14:paraId="451F79F8" w14:textId="77777777" w:rsidR="002273A1" w:rsidRPr="00516FFB" w:rsidRDefault="002273A1" w:rsidP="00C12AEF">
            <w:pPr>
              <w:autoSpaceDE w:val="0"/>
              <w:autoSpaceDN w:val="0"/>
              <w:adjustRightInd w:val="0"/>
              <w:spacing w:after="0" w:line="240" w:lineRule="auto"/>
              <w:rPr>
                <w:rFonts w:ascii="Times New Roman" w:hAnsi="Times New Roman"/>
                <w:color w:val="2E74B5"/>
              </w:rPr>
            </w:pPr>
            <w:proofErr w:type="spellStart"/>
            <w:r>
              <w:rPr>
                <w:rFonts w:ascii="Times New Roman" w:hAnsi="Times New Roman"/>
              </w:rPr>
              <w:t>positive</w:t>
            </w:r>
            <w:proofErr w:type="spellEnd"/>
            <w:r>
              <w:rPr>
                <w:rFonts w:ascii="Times New Roman" w:hAnsi="Times New Roman"/>
              </w:rPr>
              <w:t xml:space="preserve"> and </w:t>
            </w:r>
            <w:proofErr w:type="spellStart"/>
            <w:r>
              <w:rPr>
                <w:rFonts w:ascii="Times New Roman" w:hAnsi="Times New Roman"/>
              </w:rPr>
              <w:t>negative</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of </w:t>
            </w:r>
            <w:proofErr w:type="spellStart"/>
            <w:r>
              <w:rPr>
                <w:rFonts w:ascii="Times New Roman" w:hAnsi="Times New Roman"/>
              </w:rPr>
              <w:t>globalization</w:t>
            </w:r>
            <w:proofErr w:type="spellEnd"/>
            <w:r>
              <w:rPr>
                <w:rFonts w:ascii="Times New Roman" w:hAnsi="Times New Roman"/>
              </w:rPr>
              <w:t xml:space="preserve">, </w:t>
            </w:r>
            <w:proofErr w:type="spellStart"/>
            <w:r>
              <w:rPr>
                <w:rFonts w:ascii="Times New Roman" w:hAnsi="Times New Roman"/>
              </w:rPr>
              <w:t>climate</w:t>
            </w:r>
            <w:proofErr w:type="spellEnd"/>
            <w:r>
              <w:rPr>
                <w:rFonts w:ascii="Times New Roman" w:hAnsi="Times New Roman"/>
              </w:rPr>
              <w:t xml:space="preserve"> </w:t>
            </w:r>
            <w:proofErr w:type="spellStart"/>
            <w:r>
              <w:rPr>
                <w:rFonts w:ascii="Times New Roman" w:hAnsi="Times New Roman"/>
              </w:rPr>
              <w:t>change</w:t>
            </w:r>
            <w:proofErr w:type="spellEnd"/>
            <w:r>
              <w:rPr>
                <w:rFonts w:ascii="Times New Roman" w:hAnsi="Times New Roman"/>
              </w:rPr>
              <w:t xml:space="preserve"> and </w:t>
            </w:r>
            <w:proofErr w:type="spellStart"/>
            <w:r>
              <w:rPr>
                <w:rFonts w:ascii="Times New Roman" w:hAnsi="Times New Roman"/>
              </w:rPr>
              <w:t>other</w:t>
            </w:r>
            <w:proofErr w:type="spellEnd"/>
            <w:r>
              <w:rPr>
                <w:rFonts w:ascii="Times New Roman" w:hAnsi="Times New Roman"/>
              </w:rPr>
              <w:t xml:space="preserve"> </w:t>
            </w:r>
            <w:proofErr w:type="spellStart"/>
            <w:r>
              <w:rPr>
                <w:rFonts w:ascii="Times New Roman" w:hAnsi="Times New Roman"/>
              </w:rPr>
              <w:t>processes</w:t>
            </w:r>
            <w:proofErr w:type="spellEnd"/>
            <w:r>
              <w:rPr>
                <w:rFonts w:ascii="Times New Roman" w:hAnsi="Times New Roman"/>
              </w:rPr>
              <w:t xml:space="preserve"> </w:t>
            </w:r>
            <w:proofErr w:type="spellStart"/>
            <w:r>
              <w:rPr>
                <w:rFonts w:ascii="Times New Roman" w:hAnsi="Times New Roman"/>
              </w:rPr>
              <w:t>associated</w:t>
            </w:r>
            <w:proofErr w:type="spellEnd"/>
            <w:r>
              <w:rPr>
                <w:rFonts w:ascii="Times New Roman" w:hAnsi="Times New Roman"/>
              </w:rPr>
              <w:t xml:space="preserve"> with the development of </w:t>
            </w:r>
            <w:proofErr w:type="spellStart"/>
            <w:r>
              <w:rPr>
                <w:rFonts w:ascii="Times New Roman" w:hAnsi="Times New Roman"/>
              </w:rPr>
              <w:t>civilization</w:t>
            </w:r>
            <w:proofErr w:type="spellEnd"/>
          </w:p>
        </w:tc>
        <w:tc>
          <w:tcPr>
            <w:tcW w:w="1701" w:type="dxa"/>
            <w:vMerge w:val="restart"/>
            <w:tcBorders>
              <w:top w:val="single" w:sz="4" w:space="0" w:color="auto"/>
              <w:left w:val="single" w:sz="4" w:space="0" w:color="auto"/>
              <w:right w:val="single" w:sz="4" w:space="0" w:color="auto"/>
            </w:tcBorders>
          </w:tcPr>
          <w:p w14:paraId="6396EE11"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P7S_WK</w:t>
            </w:r>
          </w:p>
          <w:p w14:paraId="3037ED40" w14:textId="77777777" w:rsidR="002273A1" w:rsidRPr="00516FFB" w:rsidRDefault="002273A1" w:rsidP="00C12AEF">
            <w:pPr>
              <w:pStyle w:val="Default"/>
              <w:rPr>
                <w:rFonts w:ascii="Times New Roman" w:hAnsi="Times New Roman" w:cs="Times New Roman"/>
                <w:sz w:val="22"/>
                <w:szCs w:val="22"/>
              </w:rPr>
            </w:pPr>
          </w:p>
        </w:tc>
      </w:tr>
      <w:tr w:rsidR="002273A1" w:rsidRPr="00516FFB" w14:paraId="0F841B15" w14:textId="77777777" w:rsidTr="00C12AEF">
        <w:tc>
          <w:tcPr>
            <w:tcW w:w="1242" w:type="dxa"/>
            <w:tcBorders>
              <w:top w:val="single" w:sz="4" w:space="0" w:color="auto"/>
              <w:left w:val="single" w:sz="4" w:space="0" w:color="auto"/>
              <w:bottom w:val="single" w:sz="4" w:space="0" w:color="auto"/>
              <w:right w:val="single" w:sz="4" w:space="0" w:color="auto"/>
            </w:tcBorders>
          </w:tcPr>
          <w:p w14:paraId="3D5E62DE"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K_W10</w:t>
            </w:r>
          </w:p>
        </w:tc>
        <w:tc>
          <w:tcPr>
            <w:tcW w:w="6379" w:type="dxa"/>
            <w:tcBorders>
              <w:top w:val="single" w:sz="4" w:space="0" w:color="auto"/>
              <w:left w:val="single" w:sz="4" w:space="0" w:color="auto"/>
              <w:bottom w:val="single" w:sz="4" w:space="0" w:color="auto"/>
              <w:right w:val="single" w:sz="4" w:space="0" w:color="auto"/>
            </w:tcBorders>
          </w:tcPr>
          <w:p w14:paraId="6903B663" w14:textId="77777777" w:rsidR="002273A1" w:rsidRPr="0061662D"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economical</w:t>
            </w:r>
            <w:proofErr w:type="spellEnd"/>
            <w:r>
              <w:rPr>
                <w:rFonts w:ascii="Times New Roman" w:hAnsi="Times New Roman"/>
              </w:rPr>
              <w:t xml:space="preserve">, </w:t>
            </w:r>
            <w:proofErr w:type="spellStart"/>
            <w:r>
              <w:rPr>
                <w:rFonts w:ascii="Times New Roman" w:hAnsi="Times New Roman"/>
              </w:rPr>
              <w:t>legal</w:t>
            </w:r>
            <w:proofErr w:type="spellEnd"/>
            <w:r>
              <w:rPr>
                <w:rFonts w:ascii="Times New Roman" w:hAnsi="Times New Roman"/>
              </w:rPr>
              <w:t xml:space="preserve"> and </w:t>
            </w:r>
            <w:proofErr w:type="spellStart"/>
            <w:r>
              <w:rPr>
                <w:rFonts w:ascii="Times New Roman" w:hAnsi="Times New Roman"/>
              </w:rPr>
              <w:t>ethical</w:t>
            </w:r>
            <w:proofErr w:type="spellEnd"/>
            <w:r>
              <w:rPr>
                <w:rFonts w:ascii="Times New Roman" w:hAnsi="Times New Roman"/>
              </w:rPr>
              <w:t xml:space="preserve"> </w:t>
            </w:r>
            <w:proofErr w:type="spellStart"/>
            <w:r>
              <w:rPr>
                <w:rFonts w:ascii="Times New Roman" w:hAnsi="Times New Roman"/>
              </w:rPr>
              <w:t>principles</w:t>
            </w:r>
            <w:proofErr w:type="spellEnd"/>
            <w:r>
              <w:rPr>
                <w:rFonts w:ascii="Times New Roman" w:hAnsi="Times New Roman"/>
              </w:rPr>
              <w:t xml:space="preserve"> and </w:t>
            </w:r>
            <w:proofErr w:type="spellStart"/>
            <w:r>
              <w:rPr>
                <w:rFonts w:ascii="Times New Roman" w:hAnsi="Times New Roman"/>
              </w:rPr>
              <w:t>conditions</w:t>
            </w:r>
            <w:proofErr w:type="spellEnd"/>
            <w:r>
              <w:rPr>
                <w:rFonts w:ascii="Times New Roman" w:hAnsi="Times New Roman"/>
              </w:rPr>
              <w:t xml:space="preserve"> of </w:t>
            </w:r>
            <w:proofErr w:type="spellStart"/>
            <w:r>
              <w:rPr>
                <w:rFonts w:ascii="Times New Roman" w:hAnsi="Times New Roman"/>
              </w:rPr>
              <w:t>making</w:t>
            </w:r>
            <w:proofErr w:type="spellEnd"/>
            <w:r>
              <w:rPr>
                <w:rFonts w:ascii="Times New Roman" w:hAnsi="Times New Roman"/>
              </w:rPr>
              <w:t xml:space="preserve">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decisions</w:t>
            </w:r>
            <w:proofErr w:type="spellEnd"/>
            <w:r>
              <w:rPr>
                <w:rFonts w:ascii="Times New Roman" w:hAnsi="Times New Roman"/>
              </w:rPr>
              <w:t xml:space="preserve"> and </w:t>
            </w:r>
            <w:proofErr w:type="spellStart"/>
            <w:r>
              <w:rPr>
                <w:rFonts w:ascii="Times New Roman" w:hAnsi="Times New Roman"/>
              </w:rPr>
              <w:t>conducting</w:t>
            </w:r>
            <w:proofErr w:type="spellEnd"/>
            <w:r>
              <w:rPr>
                <w:rFonts w:ascii="Times New Roman" w:hAnsi="Times New Roman"/>
              </w:rPr>
              <w:t xml:space="preserve"> business </w:t>
            </w:r>
            <w:proofErr w:type="spellStart"/>
            <w:r>
              <w:rPr>
                <w:rFonts w:ascii="Times New Roman" w:hAnsi="Times New Roman"/>
              </w:rPr>
              <w:t>activity</w:t>
            </w:r>
            <w:proofErr w:type="spellEnd"/>
            <w:r>
              <w:rPr>
                <w:rFonts w:ascii="Times New Roman" w:hAnsi="Times New Roman"/>
              </w:rPr>
              <w:t xml:space="preserve">, </w:t>
            </w:r>
            <w:proofErr w:type="spellStart"/>
            <w:r>
              <w:rPr>
                <w:rFonts w:ascii="Times New Roman" w:hAnsi="Times New Roman"/>
              </w:rPr>
              <w:t>including</w:t>
            </w:r>
            <w:proofErr w:type="spellEnd"/>
            <w:r>
              <w:rPr>
                <w:rFonts w:ascii="Times New Roman" w:hAnsi="Times New Roman"/>
              </w:rPr>
              <w:t xml:space="preserve"> the </w:t>
            </w:r>
            <w:proofErr w:type="spellStart"/>
            <w:r>
              <w:rPr>
                <w:rFonts w:ascii="Times New Roman" w:hAnsi="Times New Roman"/>
              </w:rPr>
              <w:t>scope</w:t>
            </w:r>
            <w:proofErr w:type="spellEnd"/>
            <w:r>
              <w:rPr>
                <w:rFonts w:ascii="Times New Roman" w:hAnsi="Times New Roman"/>
              </w:rPr>
              <w:t xml:space="preserve"> of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property</w:t>
            </w:r>
            <w:proofErr w:type="spellEnd"/>
            <w:r>
              <w:rPr>
                <w:rFonts w:ascii="Times New Roman" w:hAnsi="Times New Roman"/>
              </w:rPr>
              <w:t xml:space="preserve"> </w:t>
            </w:r>
            <w:proofErr w:type="spellStart"/>
            <w:r>
              <w:rPr>
                <w:rFonts w:ascii="Times New Roman" w:hAnsi="Times New Roman"/>
              </w:rPr>
              <w:t>protection</w:t>
            </w:r>
            <w:proofErr w:type="spellEnd"/>
            <w:r>
              <w:rPr>
                <w:rFonts w:ascii="Times New Roman" w:hAnsi="Times New Roman"/>
              </w:rPr>
              <w:t xml:space="preserve"> and copyright law</w:t>
            </w:r>
          </w:p>
        </w:tc>
        <w:tc>
          <w:tcPr>
            <w:tcW w:w="1701" w:type="dxa"/>
            <w:vMerge/>
            <w:tcBorders>
              <w:left w:val="single" w:sz="4" w:space="0" w:color="auto"/>
              <w:right w:val="single" w:sz="4" w:space="0" w:color="auto"/>
            </w:tcBorders>
          </w:tcPr>
          <w:p w14:paraId="4E78E8B4"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2820A96B" w14:textId="77777777" w:rsidTr="00C12AEF">
        <w:tc>
          <w:tcPr>
            <w:tcW w:w="9322" w:type="dxa"/>
            <w:gridSpan w:val="3"/>
            <w:tcBorders>
              <w:top w:val="single" w:sz="4" w:space="0" w:color="auto"/>
              <w:left w:val="single" w:sz="4" w:space="0" w:color="auto"/>
              <w:bottom w:val="single" w:sz="4" w:space="0" w:color="auto"/>
              <w:right w:val="single" w:sz="4" w:space="0" w:color="auto"/>
            </w:tcBorders>
            <w:shd w:val="clear" w:color="auto" w:fill="FDE9D9"/>
          </w:tcPr>
          <w:p w14:paraId="5A0FB85D" w14:textId="77777777" w:rsidR="002273A1" w:rsidRPr="00516FFB" w:rsidRDefault="002273A1" w:rsidP="00C12AEF">
            <w:pPr>
              <w:pStyle w:val="Default"/>
              <w:jc w:val="center"/>
              <w:rPr>
                <w:rFonts w:ascii="Times New Roman" w:hAnsi="Times New Roman" w:cs="Times New Roman"/>
                <w:bCs/>
                <w:sz w:val="22"/>
                <w:szCs w:val="22"/>
              </w:rPr>
            </w:pPr>
            <w:proofErr w:type="spellStart"/>
            <w:r>
              <w:rPr>
                <w:rFonts w:ascii="Times New Roman" w:hAnsi="Times New Roman"/>
                <w:b/>
                <w:sz w:val="22"/>
              </w:rPr>
              <w:t>Skills</w:t>
            </w:r>
            <w:proofErr w:type="spellEnd"/>
            <w:r>
              <w:rPr>
                <w:rFonts w:ascii="Times New Roman" w:hAnsi="Times New Roman"/>
                <w:b/>
                <w:sz w:val="22"/>
              </w:rPr>
              <w:t xml:space="preserve">: </w:t>
            </w:r>
            <w:proofErr w:type="spellStart"/>
            <w:r>
              <w:rPr>
                <w:rFonts w:ascii="Times New Roman" w:hAnsi="Times New Roman"/>
                <w:b/>
                <w:sz w:val="22"/>
              </w:rPr>
              <w:t>Graduate</w:t>
            </w:r>
            <w:proofErr w:type="spellEnd"/>
            <w:r>
              <w:rPr>
                <w:rFonts w:ascii="Times New Roman" w:hAnsi="Times New Roman"/>
                <w:b/>
                <w:sz w:val="22"/>
              </w:rPr>
              <w:t xml:space="preserve"> </w:t>
            </w:r>
            <w:proofErr w:type="spellStart"/>
            <w:r>
              <w:rPr>
                <w:rFonts w:ascii="Times New Roman" w:hAnsi="Times New Roman"/>
                <w:b/>
                <w:sz w:val="22"/>
              </w:rPr>
              <w:t>is</w:t>
            </w:r>
            <w:proofErr w:type="spellEnd"/>
            <w:r>
              <w:rPr>
                <w:rFonts w:ascii="Times New Roman" w:hAnsi="Times New Roman"/>
                <w:b/>
                <w:sz w:val="22"/>
              </w:rPr>
              <w:t xml:space="preserve"> </w:t>
            </w:r>
            <w:proofErr w:type="spellStart"/>
            <w:r>
              <w:rPr>
                <w:rFonts w:ascii="Times New Roman" w:hAnsi="Times New Roman"/>
                <w:b/>
                <w:sz w:val="22"/>
              </w:rPr>
              <w:t>able</w:t>
            </w:r>
            <w:proofErr w:type="spellEnd"/>
            <w:r>
              <w:rPr>
                <w:rFonts w:ascii="Times New Roman" w:hAnsi="Times New Roman"/>
                <w:b/>
                <w:sz w:val="22"/>
              </w:rPr>
              <w:t xml:space="preserve"> to: </w:t>
            </w:r>
          </w:p>
        </w:tc>
      </w:tr>
      <w:tr w:rsidR="002273A1" w:rsidRPr="00516FFB" w14:paraId="395720B3" w14:textId="77777777" w:rsidTr="00C12AEF">
        <w:tc>
          <w:tcPr>
            <w:tcW w:w="1242" w:type="dxa"/>
            <w:tcBorders>
              <w:top w:val="single" w:sz="4" w:space="0" w:color="auto"/>
              <w:left w:val="single" w:sz="4" w:space="0" w:color="auto"/>
              <w:bottom w:val="single" w:sz="4" w:space="0" w:color="auto"/>
              <w:right w:val="single" w:sz="4" w:space="0" w:color="auto"/>
            </w:tcBorders>
          </w:tcPr>
          <w:p w14:paraId="08103B5A" w14:textId="77777777" w:rsidR="002273A1" w:rsidRPr="00516FFB" w:rsidRDefault="002273A1" w:rsidP="00C12AEF">
            <w:pPr>
              <w:autoSpaceDE w:val="0"/>
              <w:autoSpaceDN w:val="0"/>
              <w:adjustRightInd w:val="0"/>
              <w:spacing w:after="0" w:line="240" w:lineRule="auto"/>
              <w:rPr>
                <w:rFonts w:ascii="Times New Roman" w:hAnsi="Times New Roman"/>
                <w:bCs/>
              </w:rPr>
            </w:pPr>
            <w:r>
              <w:rPr>
                <w:rFonts w:ascii="Times New Roman" w:hAnsi="Times New Roman"/>
              </w:rPr>
              <w:t>K_U01</w:t>
            </w:r>
          </w:p>
        </w:tc>
        <w:tc>
          <w:tcPr>
            <w:tcW w:w="6379" w:type="dxa"/>
            <w:tcBorders>
              <w:top w:val="single" w:sz="4" w:space="0" w:color="auto"/>
              <w:left w:val="single" w:sz="4" w:space="0" w:color="auto"/>
              <w:bottom w:val="single" w:sz="4" w:space="0" w:color="auto"/>
              <w:right w:val="single" w:sz="4" w:space="0" w:color="auto"/>
            </w:tcBorders>
          </w:tcPr>
          <w:p w14:paraId="71C19820"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obtain</w:t>
            </w:r>
            <w:proofErr w:type="spellEnd"/>
            <w:r>
              <w:rPr>
                <w:rFonts w:ascii="Times New Roman" w:hAnsi="Times New Roman"/>
              </w:rPr>
              <w:t xml:space="preserve">, </w:t>
            </w:r>
            <w:proofErr w:type="spellStart"/>
            <w:r>
              <w:rPr>
                <w:rFonts w:ascii="Times New Roman" w:hAnsi="Times New Roman"/>
              </w:rPr>
              <w:t>using</w:t>
            </w:r>
            <w:proofErr w:type="spellEnd"/>
            <w:r>
              <w:rPr>
                <w:rFonts w:ascii="Times New Roman" w:hAnsi="Times New Roman"/>
              </w:rPr>
              <w:t xml:space="preserve"> </w:t>
            </w:r>
            <w:proofErr w:type="spellStart"/>
            <w:r>
              <w:rPr>
                <w:rFonts w:ascii="Times New Roman" w:hAnsi="Times New Roman"/>
              </w:rPr>
              <w:t>information</w:t>
            </w:r>
            <w:proofErr w:type="spellEnd"/>
            <w:r>
              <w:rPr>
                <w:rFonts w:ascii="Times New Roman" w:hAnsi="Times New Roman"/>
              </w:rPr>
              <w:t xml:space="preserve"> and </w:t>
            </w:r>
            <w:proofErr w:type="spellStart"/>
            <w:r>
              <w:rPr>
                <w:rFonts w:ascii="Times New Roman" w:hAnsi="Times New Roman"/>
              </w:rPr>
              <w:t>communication</w:t>
            </w:r>
            <w:proofErr w:type="spellEnd"/>
            <w:r>
              <w:rPr>
                <w:rFonts w:ascii="Times New Roman" w:hAnsi="Times New Roman"/>
              </w:rPr>
              <w:t xml:space="preserve"> </w:t>
            </w:r>
            <w:proofErr w:type="spellStart"/>
            <w:r>
              <w:rPr>
                <w:rFonts w:ascii="Times New Roman" w:hAnsi="Times New Roman"/>
              </w:rPr>
              <w:t>technology</w:t>
            </w:r>
            <w:proofErr w:type="spellEnd"/>
            <w:r>
              <w:rPr>
                <w:rFonts w:ascii="Times New Roman" w:hAnsi="Times New Roman"/>
              </w:rPr>
              <w:t xml:space="preserve"> (ICT), </w:t>
            </w:r>
            <w:proofErr w:type="spellStart"/>
            <w:r>
              <w:rPr>
                <w:rFonts w:ascii="Times New Roman" w:hAnsi="Times New Roman"/>
              </w:rPr>
              <w:t>reliable</w:t>
            </w:r>
            <w:proofErr w:type="spellEnd"/>
            <w:r>
              <w:rPr>
                <w:rFonts w:ascii="Times New Roman" w:hAnsi="Times New Roman"/>
              </w:rPr>
              <w:t xml:space="preserve"> and </w:t>
            </w:r>
            <w:proofErr w:type="spellStart"/>
            <w:r>
              <w:rPr>
                <w:rFonts w:ascii="Times New Roman" w:hAnsi="Times New Roman"/>
              </w:rPr>
              <w:t>useful</w:t>
            </w:r>
            <w:proofErr w:type="spellEnd"/>
            <w:r>
              <w:rPr>
                <w:rFonts w:ascii="Times New Roman" w:hAnsi="Times New Roman"/>
              </w:rPr>
              <w:t xml:space="preserve"> data </w:t>
            </w:r>
            <w:proofErr w:type="spellStart"/>
            <w:r>
              <w:rPr>
                <w:rFonts w:ascii="Times New Roman" w:hAnsi="Times New Roman"/>
              </w:rPr>
              <w:t>necessary</w:t>
            </w:r>
            <w:proofErr w:type="spellEnd"/>
            <w:r>
              <w:rPr>
                <w:rFonts w:ascii="Times New Roman" w:hAnsi="Times New Roman"/>
              </w:rPr>
              <w:t xml:space="preserve"> for </w:t>
            </w:r>
            <w:proofErr w:type="spellStart"/>
            <w:r>
              <w:rPr>
                <w:rFonts w:ascii="Times New Roman" w:hAnsi="Times New Roman"/>
              </w:rPr>
              <w:t>studying</w:t>
            </w:r>
            <w:proofErr w:type="spellEnd"/>
            <w:r>
              <w:rPr>
                <w:rFonts w:ascii="Times New Roman" w:hAnsi="Times New Roman"/>
              </w:rPr>
              <w:t xml:space="preserve">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phenomena</w:t>
            </w:r>
            <w:proofErr w:type="spellEnd"/>
            <w:r>
              <w:rPr>
                <w:rFonts w:ascii="Times New Roman" w:hAnsi="Times New Roman"/>
              </w:rPr>
              <w:t xml:space="preserve"> and </w:t>
            </w:r>
            <w:proofErr w:type="spellStart"/>
            <w:r>
              <w:rPr>
                <w:rFonts w:ascii="Times New Roman" w:hAnsi="Times New Roman"/>
              </w:rPr>
              <w:t>processes</w:t>
            </w:r>
            <w:proofErr w:type="spellEnd"/>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2AF5F8D1"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 xml:space="preserve">P7S_UW </w:t>
            </w:r>
          </w:p>
        </w:tc>
      </w:tr>
      <w:tr w:rsidR="002273A1" w:rsidRPr="00516FFB" w14:paraId="294CC506" w14:textId="77777777" w:rsidTr="00C12AEF">
        <w:tc>
          <w:tcPr>
            <w:tcW w:w="1242" w:type="dxa"/>
            <w:tcBorders>
              <w:top w:val="single" w:sz="4" w:space="0" w:color="auto"/>
              <w:left w:val="single" w:sz="4" w:space="0" w:color="auto"/>
              <w:bottom w:val="single" w:sz="4" w:space="0" w:color="auto"/>
              <w:right w:val="single" w:sz="4" w:space="0" w:color="auto"/>
            </w:tcBorders>
          </w:tcPr>
          <w:p w14:paraId="5E8E4466"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K_U02</w:t>
            </w:r>
          </w:p>
        </w:tc>
        <w:tc>
          <w:tcPr>
            <w:tcW w:w="6379" w:type="dxa"/>
            <w:tcBorders>
              <w:top w:val="single" w:sz="4" w:space="0" w:color="auto"/>
              <w:left w:val="single" w:sz="4" w:space="0" w:color="auto"/>
              <w:bottom w:val="single" w:sz="4" w:space="0" w:color="auto"/>
              <w:right w:val="single" w:sz="4" w:space="0" w:color="auto"/>
            </w:tcBorders>
          </w:tcPr>
          <w:p w14:paraId="12E2E0F0"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identify</w:t>
            </w:r>
            <w:proofErr w:type="spellEnd"/>
            <w:r>
              <w:rPr>
                <w:rFonts w:ascii="Times New Roman" w:hAnsi="Times New Roman"/>
              </w:rPr>
              <w:t xml:space="preserve"> and </w:t>
            </w:r>
            <w:proofErr w:type="spellStart"/>
            <w:r>
              <w:rPr>
                <w:rFonts w:ascii="Times New Roman" w:hAnsi="Times New Roman"/>
              </w:rPr>
              <w:t>interpret</w:t>
            </w:r>
            <w:proofErr w:type="spellEnd"/>
            <w:r>
              <w:rPr>
                <w:rFonts w:ascii="Times New Roman" w:hAnsi="Times New Roman"/>
              </w:rPr>
              <w:t xml:space="preserve"> the </w:t>
            </w:r>
            <w:proofErr w:type="spellStart"/>
            <w:r>
              <w:rPr>
                <w:rFonts w:ascii="Times New Roman" w:hAnsi="Times New Roman"/>
              </w:rPr>
              <w:t>causes</w:t>
            </w:r>
            <w:proofErr w:type="spellEnd"/>
            <w:r>
              <w:rPr>
                <w:rFonts w:ascii="Times New Roman" w:hAnsi="Times New Roman"/>
              </w:rPr>
              <w:t xml:space="preserve">, </w:t>
            </w:r>
            <w:proofErr w:type="spellStart"/>
            <w:r>
              <w:rPr>
                <w:rFonts w:ascii="Times New Roman" w:hAnsi="Times New Roman"/>
              </w:rPr>
              <w:t>course</w:t>
            </w:r>
            <w:proofErr w:type="spellEnd"/>
            <w:r>
              <w:rPr>
                <w:rFonts w:ascii="Times New Roman" w:hAnsi="Times New Roman"/>
              </w:rPr>
              <w:t xml:space="preserve"> and </w:t>
            </w:r>
            <w:proofErr w:type="spellStart"/>
            <w:r>
              <w:rPr>
                <w:rFonts w:ascii="Times New Roman" w:hAnsi="Times New Roman"/>
              </w:rPr>
              <w:t>effects</w:t>
            </w:r>
            <w:proofErr w:type="spellEnd"/>
            <w:r>
              <w:rPr>
                <w:rFonts w:ascii="Times New Roman" w:hAnsi="Times New Roman"/>
              </w:rPr>
              <w:t xml:space="preserve"> of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phenomena</w:t>
            </w:r>
            <w:proofErr w:type="spellEnd"/>
            <w:r>
              <w:rPr>
                <w:rFonts w:ascii="Times New Roman" w:hAnsi="Times New Roman"/>
              </w:rPr>
              <w:t xml:space="preserve"> and </w:t>
            </w:r>
            <w:proofErr w:type="spellStart"/>
            <w:r>
              <w:rPr>
                <w:rFonts w:ascii="Times New Roman" w:hAnsi="Times New Roman"/>
              </w:rPr>
              <w:t>processes</w:t>
            </w:r>
            <w:proofErr w:type="spellEnd"/>
            <w:r>
              <w:rPr>
                <w:rFonts w:ascii="Times New Roman" w:hAnsi="Times New Roman"/>
              </w:rPr>
              <w:t xml:space="preserve"> </w:t>
            </w:r>
            <w:proofErr w:type="spellStart"/>
            <w:r>
              <w:rPr>
                <w:rFonts w:ascii="Times New Roman" w:hAnsi="Times New Roman"/>
              </w:rPr>
              <w:t>using</w:t>
            </w:r>
            <w:proofErr w:type="spellEnd"/>
            <w:r>
              <w:rPr>
                <w:rFonts w:ascii="Times New Roman" w:hAnsi="Times New Roman"/>
              </w:rPr>
              <w:t xml:space="preserve"> </w:t>
            </w:r>
            <w:proofErr w:type="spellStart"/>
            <w:r>
              <w:rPr>
                <w:rFonts w:ascii="Times New Roman" w:hAnsi="Times New Roman"/>
              </w:rPr>
              <w:t>existing</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proposing</w:t>
            </w:r>
            <w:proofErr w:type="spellEnd"/>
            <w:r>
              <w:rPr>
                <w:rFonts w:ascii="Times New Roman" w:hAnsi="Times New Roman"/>
              </w:rPr>
              <w:t xml:space="preserve"> </w:t>
            </w:r>
            <w:proofErr w:type="spellStart"/>
            <w:r>
              <w:rPr>
                <w:rFonts w:ascii="Times New Roman" w:hAnsi="Times New Roman"/>
              </w:rPr>
              <w:t>own</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and </w:t>
            </w:r>
            <w:proofErr w:type="spellStart"/>
            <w:r>
              <w:rPr>
                <w:rFonts w:ascii="Times New Roman" w:hAnsi="Times New Roman"/>
              </w:rPr>
              <w:t>tools</w:t>
            </w:r>
            <w:proofErr w:type="spellEnd"/>
          </w:p>
        </w:tc>
        <w:tc>
          <w:tcPr>
            <w:tcW w:w="1701" w:type="dxa"/>
            <w:tcBorders>
              <w:top w:val="single" w:sz="4" w:space="0" w:color="auto"/>
              <w:left w:val="single" w:sz="4" w:space="0" w:color="auto"/>
              <w:bottom w:val="single" w:sz="4" w:space="0" w:color="auto"/>
              <w:right w:val="single" w:sz="4" w:space="0" w:color="auto"/>
            </w:tcBorders>
          </w:tcPr>
          <w:p w14:paraId="24DC0F89"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P7S_UW</w:t>
            </w:r>
          </w:p>
        </w:tc>
      </w:tr>
      <w:tr w:rsidR="002273A1" w:rsidRPr="00516FFB" w14:paraId="524A3909" w14:textId="77777777" w:rsidTr="00C12AEF">
        <w:tc>
          <w:tcPr>
            <w:tcW w:w="1242" w:type="dxa"/>
            <w:tcBorders>
              <w:top w:val="single" w:sz="4" w:space="0" w:color="auto"/>
              <w:left w:val="single" w:sz="4" w:space="0" w:color="auto"/>
              <w:bottom w:val="single" w:sz="4" w:space="0" w:color="auto"/>
              <w:right w:val="single" w:sz="4" w:space="0" w:color="auto"/>
            </w:tcBorders>
          </w:tcPr>
          <w:p w14:paraId="012F513F"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K_U03</w:t>
            </w:r>
          </w:p>
        </w:tc>
        <w:tc>
          <w:tcPr>
            <w:tcW w:w="6379" w:type="dxa"/>
            <w:tcBorders>
              <w:top w:val="single" w:sz="4" w:space="0" w:color="auto"/>
              <w:left w:val="single" w:sz="4" w:space="0" w:color="auto"/>
              <w:bottom w:val="single" w:sz="4" w:space="0" w:color="auto"/>
              <w:right w:val="single" w:sz="4" w:space="0" w:color="auto"/>
            </w:tcBorders>
          </w:tcPr>
          <w:p w14:paraId="0F4C9E1B" w14:textId="77777777" w:rsidR="002273A1" w:rsidRPr="00516FFB" w:rsidRDefault="002273A1" w:rsidP="00C12AEF">
            <w:pPr>
              <w:autoSpaceDE w:val="0"/>
              <w:autoSpaceDN w:val="0"/>
              <w:adjustRightInd w:val="0"/>
              <w:spacing w:after="0" w:line="240" w:lineRule="auto"/>
              <w:rPr>
                <w:rFonts w:ascii="Times New Roman" w:hAnsi="Times New Roman"/>
                <w:highlight w:val="yellow"/>
              </w:rPr>
            </w:pPr>
            <w:proofErr w:type="spellStart"/>
            <w:r>
              <w:rPr>
                <w:rFonts w:ascii="Times New Roman" w:hAnsi="Times New Roman"/>
              </w:rPr>
              <w:t>integrate</w:t>
            </w:r>
            <w:proofErr w:type="spellEnd"/>
            <w:r>
              <w:rPr>
                <w:rFonts w:ascii="Times New Roman" w:hAnsi="Times New Roman"/>
              </w:rPr>
              <w:t xml:space="preserve"> </w:t>
            </w:r>
            <w:proofErr w:type="spellStart"/>
            <w:r>
              <w:rPr>
                <w:rFonts w:ascii="Times New Roman" w:hAnsi="Times New Roman"/>
              </w:rPr>
              <w:t>knowledge</w:t>
            </w:r>
            <w:proofErr w:type="spellEnd"/>
            <w:r>
              <w:rPr>
                <w:rFonts w:ascii="Times New Roman" w:hAnsi="Times New Roman"/>
              </w:rPr>
              <w:t xml:space="preserve"> on the </w:t>
            </w:r>
            <w:proofErr w:type="spellStart"/>
            <w:r>
              <w:rPr>
                <w:rFonts w:ascii="Times New Roman" w:hAnsi="Times New Roman"/>
              </w:rPr>
              <w:t>basis</w:t>
            </w:r>
            <w:proofErr w:type="spellEnd"/>
            <w:r>
              <w:rPr>
                <w:rFonts w:ascii="Times New Roman" w:hAnsi="Times New Roman"/>
              </w:rPr>
              <w:t xml:space="preserve"> of the </w:t>
            </w:r>
            <w:proofErr w:type="spellStart"/>
            <w:r>
              <w:rPr>
                <w:rFonts w:ascii="Times New Roman" w:hAnsi="Times New Roman"/>
              </w:rPr>
              <w:t>achievements</w:t>
            </w:r>
            <w:proofErr w:type="spellEnd"/>
            <w:r>
              <w:rPr>
                <w:rFonts w:ascii="Times New Roman" w:hAnsi="Times New Roman"/>
              </w:rPr>
              <w:t xml:space="preserve"> of </w:t>
            </w:r>
            <w:proofErr w:type="spellStart"/>
            <w:r>
              <w:rPr>
                <w:rFonts w:ascii="Times New Roman" w:hAnsi="Times New Roman"/>
              </w:rPr>
              <w:t>theories</w:t>
            </w:r>
            <w:proofErr w:type="spellEnd"/>
            <w:r>
              <w:rPr>
                <w:rFonts w:ascii="Times New Roman" w:hAnsi="Times New Roman"/>
              </w:rPr>
              <w:t xml:space="preserve"> of </w:t>
            </w:r>
            <w:proofErr w:type="spellStart"/>
            <w:r>
              <w:rPr>
                <w:rFonts w:ascii="Times New Roman" w:hAnsi="Times New Roman"/>
              </w:rPr>
              <w:t>economics</w:t>
            </w:r>
            <w:proofErr w:type="spellEnd"/>
            <w:r>
              <w:rPr>
                <w:rFonts w:ascii="Times New Roman" w:hAnsi="Times New Roman"/>
              </w:rPr>
              <w:t xml:space="preserve"> and </w:t>
            </w:r>
            <w:proofErr w:type="spellStart"/>
            <w:r>
              <w:rPr>
                <w:rFonts w:ascii="Times New Roman" w:hAnsi="Times New Roman"/>
              </w:rPr>
              <w:t>related</w:t>
            </w:r>
            <w:proofErr w:type="spellEnd"/>
            <w:r>
              <w:rPr>
                <w:rFonts w:ascii="Times New Roman" w:hAnsi="Times New Roman"/>
              </w:rPr>
              <w:t xml:space="preserve"> </w:t>
            </w:r>
            <w:proofErr w:type="spellStart"/>
            <w:r>
              <w:rPr>
                <w:rFonts w:ascii="Times New Roman" w:hAnsi="Times New Roman"/>
              </w:rPr>
              <w:t>disciplines</w:t>
            </w:r>
            <w:proofErr w:type="spellEnd"/>
            <w:r>
              <w:rPr>
                <w:rFonts w:ascii="Times New Roman" w:hAnsi="Times New Roman"/>
              </w:rPr>
              <w:t xml:space="preserve"> </w:t>
            </w:r>
          </w:p>
        </w:tc>
        <w:tc>
          <w:tcPr>
            <w:tcW w:w="1701" w:type="dxa"/>
            <w:tcBorders>
              <w:top w:val="single" w:sz="4" w:space="0" w:color="auto"/>
              <w:left w:val="single" w:sz="4" w:space="0" w:color="auto"/>
              <w:right w:val="single" w:sz="4" w:space="0" w:color="auto"/>
            </w:tcBorders>
          </w:tcPr>
          <w:p w14:paraId="095A187A"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P7S_UW</w:t>
            </w:r>
          </w:p>
          <w:p w14:paraId="6069B4CE"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6B7F0DA4" w14:textId="77777777" w:rsidTr="00C12AEF">
        <w:tc>
          <w:tcPr>
            <w:tcW w:w="1242" w:type="dxa"/>
            <w:tcBorders>
              <w:top w:val="single" w:sz="4" w:space="0" w:color="auto"/>
              <w:left w:val="single" w:sz="4" w:space="0" w:color="auto"/>
              <w:bottom w:val="single" w:sz="4" w:space="0" w:color="auto"/>
              <w:right w:val="single" w:sz="4" w:space="0" w:color="auto"/>
            </w:tcBorders>
          </w:tcPr>
          <w:p w14:paraId="047AE989"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K_U04</w:t>
            </w:r>
          </w:p>
        </w:tc>
        <w:tc>
          <w:tcPr>
            <w:tcW w:w="6379" w:type="dxa"/>
            <w:tcBorders>
              <w:top w:val="single" w:sz="4" w:space="0" w:color="auto"/>
              <w:left w:val="single" w:sz="4" w:space="0" w:color="auto"/>
              <w:bottom w:val="single" w:sz="4" w:space="0" w:color="auto"/>
              <w:right w:val="single" w:sz="4" w:space="0" w:color="auto"/>
            </w:tcBorders>
          </w:tcPr>
          <w:p w14:paraId="7A5DE962" w14:textId="77777777" w:rsidR="002273A1" w:rsidRPr="00516FFB" w:rsidRDefault="002273A1" w:rsidP="00C12AEF">
            <w:pPr>
              <w:autoSpaceDE w:val="0"/>
              <w:autoSpaceDN w:val="0"/>
              <w:adjustRightInd w:val="0"/>
              <w:spacing w:after="0" w:line="240" w:lineRule="auto"/>
              <w:rPr>
                <w:rFonts w:ascii="Times New Roman" w:hAnsi="Times New Roman"/>
                <w:bCs/>
                <w:sz w:val="18"/>
                <w:szCs w:val="18"/>
              </w:rPr>
            </w:pPr>
            <w:proofErr w:type="spellStart"/>
            <w:r>
              <w:rPr>
                <w:rFonts w:ascii="Times New Roman" w:hAnsi="Times New Roman"/>
              </w:rPr>
              <w:t>observe</w:t>
            </w:r>
            <w:proofErr w:type="spellEnd"/>
            <w:r>
              <w:rPr>
                <w:rFonts w:ascii="Times New Roman" w:hAnsi="Times New Roman"/>
              </w:rPr>
              <w:t xml:space="preserve">, </w:t>
            </w:r>
            <w:proofErr w:type="spellStart"/>
            <w:r>
              <w:rPr>
                <w:rFonts w:ascii="Times New Roman" w:hAnsi="Times New Roman"/>
              </w:rPr>
              <w:t>draw</w:t>
            </w:r>
            <w:proofErr w:type="spellEnd"/>
            <w:r>
              <w:rPr>
                <w:rFonts w:ascii="Times New Roman" w:hAnsi="Times New Roman"/>
              </w:rPr>
              <w:t xml:space="preserve"> </w:t>
            </w:r>
            <w:proofErr w:type="spellStart"/>
            <w:r>
              <w:rPr>
                <w:rFonts w:ascii="Times New Roman" w:hAnsi="Times New Roman"/>
              </w:rPr>
              <w:t>conclusions</w:t>
            </w:r>
            <w:proofErr w:type="spellEnd"/>
            <w:r>
              <w:rPr>
                <w:rFonts w:ascii="Times New Roman" w:hAnsi="Times New Roman"/>
              </w:rPr>
              <w:t xml:space="preserve">, and </w:t>
            </w:r>
            <w:proofErr w:type="spellStart"/>
            <w:r>
              <w:rPr>
                <w:rFonts w:ascii="Times New Roman" w:hAnsi="Times New Roman"/>
              </w:rPr>
              <w:t>formulate</w:t>
            </w:r>
            <w:proofErr w:type="spellEnd"/>
            <w:r>
              <w:rPr>
                <w:rFonts w:ascii="Times New Roman" w:hAnsi="Times New Roman"/>
              </w:rPr>
              <w:t xml:space="preserve"> and </w:t>
            </w:r>
            <w:proofErr w:type="spellStart"/>
            <w:r>
              <w:rPr>
                <w:rFonts w:ascii="Times New Roman" w:hAnsi="Times New Roman"/>
              </w:rPr>
              <w:t>present</w:t>
            </w:r>
            <w:proofErr w:type="spellEnd"/>
            <w:r>
              <w:rPr>
                <w:rFonts w:ascii="Times New Roman" w:hAnsi="Times New Roman"/>
              </w:rPr>
              <w:t xml:space="preserve"> </w:t>
            </w:r>
            <w:proofErr w:type="spellStart"/>
            <w:r>
              <w:rPr>
                <w:rFonts w:ascii="Times New Roman" w:hAnsi="Times New Roman"/>
              </w:rPr>
              <w:t>opinions</w:t>
            </w:r>
            <w:proofErr w:type="spellEnd"/>
            <w:r>
              <w:rPr>
                <w:rFonts w:ascii="Times New Roman" w:hAnsi="Times New Roman"/>
              </w:rPr>
              <w:t xml:space="preserve"> on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in management of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human</w:t>
            </w:r>
            <w:proofErr w:type="spellEnd"/>
            <w:r>
              <w:rPr>
                <w:rFonts w:ascii="Times New Roman" w:hAnsi="Times New Roman"/>
              </w:rPr>
              <w:t xml:space="preserve">, </w:t>
            </w:r>
            <w:proofErr w:type="spellStart"/>
            <w:r>
              <w:rPr>
                <w:rFonts w:ascii="Times New Roman" w:hAnsi="Times New Roman"/>
              </w:rPr>
              <w:t>material</w:t>
            </w:r>
            <w:proofErr w:type="spellEnd"/>
            <w:r>
              <w:rPr>
                <w:rFonts w:ascii="Times New Roman" w:hAnsi="Times New Roman"/>
              </w:rPr>
              <w:t xml:space="preserve"> and </w:t>
            </w:r>
            <w:proofErr w:type="spellStart"/>
            <w:r>
              <w:rPr>
                <w:rFonts w:ascii="Times New Roman" w:hAnsi="Times New Roman"/>
              </w:rPr>
              <w:t>natural</w:t>
            </w:r>
            <w:proofErr w:type="spellEnd"/>
            <w:r>
              <w:rPr>
                <w:rFonts w:ascii="Times New Roman" w:hAnsi="Times New Roman"/>
              </w:rPr>
              <w:t xml:space="preserve"> </w:t>
            </w:r>
            <w:proofErr w:type="spellStart"/>
            <w:r>
              <w:rPr>
                <w:rFonts w:ascii="Times New Roman" w:hAnsi="Times New Roman"/>
              </w:rPr>
              <w:t>resources</w:t>
            </w:r>
            <w:proofErr w:type="spellEnd"/>
          </w:p>
        </w:tc>
        <w:tc>
          <w:tcPr>
            <w:tcW w:w="1701" w:type="dxa"/>
            <w:tcBorders>
              <w:top w:val="single" w:sz="4" w:space="0" w:color="auto"/>
              <w:left w:val="single" w:sz="4" w:space="0" w:color="auto"/>
              <w:right w:val="single" w:sz="4" w:space="0" w:color="auto"/>
            </w:tcBorders>
          </w:tcPr>
          <w:p w14:paraId="7FCF52C7"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P7S_UW</w:t>
            </w:r>
          </w:p>
          <w:p w14:paraId="4FA79800"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3AFD177E" w14:textId="77777777" w:rsidTr="00C12AEF">
        <w:tc>
          <w:tcPr>
            <w:tcW w:w="1242" w:type="dxa"/>
            <w:tcBorders>
              <w:top w:val="single" w:sz="4" w:space="0" w:color="auto"/>
              <w:left w:val="single" w:sz="4" w:space="0" w:color="auto"/>
              <w:bottom w:val="single" w:sz="4" w:space="0" w:color="auto"/>
              <w:right w:val="single" w:sz="4" w:space="0" w:color="auto"/>
            </w:tcBorders>
          </w:tcPr>
          <w:p w14:paraId="043B3E06"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K_U05</w:t>
            </w:r>
          </w:p>
        </w:tc>
        <w:tc>
          <w:tcPr>
            <w:tcW w:w="6379" w:type="dxa"/>
            <w:tcBorders>
              <w:top w:val="single" w:sz="4" w:space="0" w:color="auto"/>
              <w:left w:val="single" w:sz="4" w:space="0" w:color="auto"/>
              <w:bottom w:val="single" w:sz="4" w:space="0" w:color="auto"/>
              <w:right w:val="single" w:sz="4" w:space="0" w:color="auto"/>
            </w:tcBorders>
          </w:tcPr>
          <w:p w14:paraId="6FC71FF4" w14:textId="77777777" w:rsidR="002273A1" w:rsidRPr="00516FFB" w:rsidRDefault="002273A1" w:rsidP="00C12AEF">
            <w:pPr>
              <w:autoSpaceDE w:val="0"/>
              <w:autoSpaceDN w:val="0"/>
              <w:adjustRightInd w:val="0"/>
              <w:spacing w:after="0" w:line="240" w:lineRule="auto"/>
              <w:rPr>
                <w:rFonts w:ascii="Times New Roman" w:hAnsi="Times New Roman"/>
                <w:highlight w:val="yellow"/>
              </w:rPr>
            </w:pPr>
            <w:r>
              <w:rPr>
                <w:rFonts w:ascii="Times New Roman" w:hAnsi="Times New Roman"/>
              </w:rPr>
              <w:t xml:space="preserve">model and </w:t>
            </w:r>
            <w:proofErr w:type="spellStart"/>
            <w:r>
              <w:rPr>
                <w:rFonts w:ascii="Times New Roman" w:hAnsi="Times New Roman"/>
              </w:rPr>
              <w:t>forecast</w:t>
            </w:r>
            <w:proofErr w:type="spellEnd"/>
            <w:r>
              <w:rPr>
                <w:rFonts w:ascii="Times New Roman" w:hAnsi="Times New Roman"/>
              </w:rPr>
              <w:t xml:space="preserve">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processes</w:t>
            </w:r>
            <w:proofErr w:type="spellEnd"/>
            <w:r>
              <w:rPr>
                <w:rFonts w:ascii="Times New Roman" w:hAnsi="Times New Roman"/>
              </w:rPr>
              <w:t xml:space="preserve"> and </w:t>
            </w:r>
            <w:proofErr w:type="spellStart"/>
            <w:r>
              <w:rPr>
                <w:rFonts w:ascii="Times New Roman" w:hAnsi="Times New Roman"/>
              </w:rPr>
              <w:t>phenomena</w:t>
            </w:r>
            <w:proofErr w:type="spellEnd"/>
            <w:r>
              <w:rPr>
                <w:rFonts w:ascii="Times New Roman" w:hAnsi="Times New Roman"/>
              </w:rPr>
              <w:t xml:space="preserve"> </w:t>
            </w:r>
          </w:p>
        </w:tc>
        <w:tc>
          <w:tcPr>
            <w:tcW w:w="1701" w:type="dxa"/>
            <w:tcBorders>
              <w:top w:val="single" w:sz="4" w:space="0" w:color="auto"/>
              <w:left w:val="single" w:sz="4" w:space="0" w:color="auto"/>
              <w:right w:val="single" w:sz="4" w:space="0" w:color="auto"/>
            </w:tcBorders>
          </w:tcPr>
          <w:p w14:paraId="4521C130"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P7S_UW</w:t>
            </w:r>
          </w:p>
        </w:tc>
      </w:tr>
      <w:tr w:rsidR="002273A1" w:rsidRPr="00516FFB" w14:paraId="7115D7B1" w14:textId="77777777" w:rsidTr="00C12AEF">
        <w:tc>
          <w:tcPr>
            <w:tcW w:w="1242" w:type="dxa"/>
            <w:tcBorders>
              <w:top w:val="single" w:sz="4" w:space="0" w:color="auto"/>
              <w:left w:val="single" w:sz="4" w:space="0" w:color="auto"/>
              <w:bottom w:val="single" w:sz="4" w:space="0" w:color="auto"/>
              <w:right w:val="single" w:sz="4" w:space="0" w:color="auto"/>
            </w:tcBorders>
          </w:tcPr>
          <w:p w14:paraId="1A7B1A70" w14:textId="77777777" w:rsidR="002273A1" w:rsidRPr="00516FFB" w:rsidRDefault="002273A1" w:rsidP="00C12AEF">
            <w:pPr>
              <w:autoSpaceDE w:val="0"/>
              <w:autoSpaceDN w:val="0"/>
              <w:adjustRightInd w:val="0"/>
              <w:spacing w:after="0" w:line="240" w:lineRule="auto"/>
              <w:rPr>
                <w:rFonts w:ascii="Times New Roman" w:hAnsi="Times New Roman"/>
                <w:bCs/>
              </w:rPr>
            </w:pPr>
            <w:r>
              <w:rPr>
                <w:rFonts w:ascii="Times New Roman" w:hAnsi="Times New Roman"/>
              </w:rPr>
              <w:t>K_U06</w:t>
            </w:r>
          </w:p>
        </w:tc>
        <w:tc>
          <w:tcPr>
            <w:tcW w:w="6379" w:type="dxa"/>
            <w:tcBorders>
              <w:top w:val="single" w:sz="4" w:space="0" w:color="auto"/>
              <w:left w:val="single" w:sz="4" w:space="0" w:color="auto"/>
              <w:bottom w:val="single" w:sz="4" w:space="0" w:color="auto"/>
              <w:right w:val="single" w:sz="4" w:space="0" w:color="auto"/>
            </w:tcBorders>
          </w:tcPr>
          <w:p w14:paraId="7FB1F01C"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formulate</w:t>
            </w:r>
            <w:proofErr w:type="spellEnd"/>
            <w:r>
              <w:rPr>
                <w:rFonts w:ascii="Times New Roman" w:hAnsi="Times New Roman"/>
              </w:rPr>
              <w:t xml:space="preserve"> and test </w:t>
            </w:r>
            <w:proofErr w:type="spellStart"/>
            <w:r>
              <w:rPr>
                <w:rFonts w:ascii="Times New Roman" w:hAnsi="Times New Roman"/>
              </w:rPr>
              <w:t>hypotheses</w:t>
            </w:r>
            <w:proofErr w:type="spellEnd"/>
            <w:r>
              <w:rPr>
                <w:rFonts w:ascii="Times New Roman" w:hAnsi="Times New Roman"/>
              </w:rPr>
              <w:t xml:space="preserve"> </w:t>
            </w:r>
            <w:proofErr w:type="spellStart"/>
            <w:r>
              <w:rPr>
                <w:rFonts w:ascii="Times New Roman" w:hAnsi="Times New Roman"/>
              </w:rPr>
              <w:t>related</w:t>
            </w:r>
            <w:proofErr w:type="spellEnd"/>
            <w:r>
              <w:rPr>
                <w:rFonts w:ascii="Times New Roman" w:hAnsi="Times New Roman"/>
              </w:rPr>
              <w:t xml:space="preserve"> to </w:t>
            </w:r>
            <w:proofErr w:type="spellStart"/>
            <w:r>
              <w:rPr>
                <w:rFonts w:ascii="Times New Roman" w:hAnsi="Times New Roman"/>
              </w:rPr>
              <w:t>research</w:t>
            </w:r>
            <w:proofErr w:type="spellEnd"/>
            <w:r>
              <w:rPr>
                <w:rFonts w:ascii="Times New Roman" w:hAnsi="Times New Roman"/>
              </w:rPr>
              <w:t xml:space="preserve"> </w:t>
            </w:r>
            <w:proofErr w:type="spellStart"/>
            <w:r>
              <w:rPr>
                <w:rFonts w:ascii="Times New Roman" w:hAnsi="Times New Roman"/>
              </w:rPr>
              <w:t>issues</w:t>
            </w:r>
            <w:proofErr w:type="spellEnd"/>
            <w:r>
              <w:rPr>
                <w:rFonts w:ascii="Times New Roman" w:hAnsi="Times New Roman"/>
              </w:rPr>
              <w:t xml:space="preserve"> </w:t>
            </w:r>
            <w:proofErr w:type="spellStart"/>
            <w:r>
              <w:rPr>
                <w:rFonts w:ascii="Times New Roman" w:hAnsi="Times New Roman"/>
              </w:rPr>
              <w:t>connected</w:t>
            </w:r>
            <w:proofErr w:type="spellEnd"/>
            <w:r>
              <w:rPr>
                <w:rFonts w:ascii="Times New Roman" w:hAnsi="Times New Roman"/>
              </w:rPr>
              <w:t xml:space="preserve"> with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phenomena</w:t>
            </w:r>
            <w:proofErr w:type="spellEnd"/>
            <w:r>
              <w:rPr>
                <w:rFonts w:ascii="Times New Roman" w:hAnsi="Times New Roman"/>
              </w:rPr>
              <w:t xml:space="preserve"> and </w:t>
            </w:r>
            <w:proofErr w:type="spellStart"/>
            <w:r>
              <w:rPr>
                <w:rFonts w:ascii="Times New Roman" w:hAnsi="Times New Roman"/>
              </w:rPr>
              <w:t>processes</w:t>
            </w:r>
            <w:proofErr w:type="spellEnd"/>
          </w:p>
        </w:tc>
        <w:tc>
          <w:tcPr>
            <w:tcW w:w="1701" w:type="dxa"/>
            <w:tcBorders>
              <w:top w:val="single" w:sz="4" w:space="0" w:color="auto"/>
              <w:left w:val="single" w:sz="4" w:space="0" w:color="auto"/>
              <w:right w:val="single" w:sz="4" w:space="0" w:color="auto"/>
            </w:tcBorders>
          </w:tcPr>
          <w:p w14:paraId="68554F91"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P7S_UW</w:t>
            </w:r>
          </w:p>
          <w:p w14:paraId="2BDA4F02"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2B810DAD" w14:textId="77777777" w:rsidTr="00C12AEF">
        <w:trPr>
          <w:trHeight w:val="553"/>
        </w:trPr>
        <w:tc>
          <w:tcPr>
            <w:tcW w:w="1242" w:type="dxa"/>
            <w:tcBorders>
              <w:top w:val="single" w:sz="4" w:space="0" w:color="auto"/>
              <w:left w:val="single" w:sz="4" w:space="0" w:color="auto"/>
              <w:bottom w:val="single" w:sz="4" w:space="0" w:color="auto"/>
              <w:right w:val="single" w:sz="4" w:space="0" w:color="auto"/>
            </w:tcBorders>
          </w:tcPr>
          <w:p w14:paraId="6E008494" w14:textId="77777777" w:rsidR="002273A1" w:rsidRPr="00516FFB" w:rsidRDefault="002273A1" w:rsidP="00C12AEF">
            <w:pPr>
              <w:autoSpaceDE w:val="0"/>
              <w:autoSpaceDN w:val="0"/>
              <w:adjustRightInd w:val="0"/>
              <w:spacing w:after="0" w:line="240" w:lineRule="auto"/>
              <w:rPr>
                <w:rFonts w:ascii="Times New Roman" w:hAnsi="Times New Roman"/>
                <w:bCs/>
              </w:rPr>
            </w:pPr>
            <w:r>
              <w:rPr>
                <w:rFonts w:ascii="Times New Roman" w:hAnsi="Times New Roman"/>
              </w:rPr>
              <w:t>K_U07</w:t>
            </w:r>
          </w:p>
        </w:tc>
        <w:tc>
          <w:tcPr>
            <w:tcW w:w="6379" w:type="dxa"/>
            <w:tcBorders>
              <w:top w:val="single" w:sz="4" w:space="0" w:color="auto"/>
              <w:left w:val="single" w:sz="4" w:space="0" w:color="auto"/>
              <w:bottom w:val="single" w:sz="4" w:space="0" w:color="auto"/>
              <w:right w:val="single" w:sz="4" w:space="0" w:color="auto"/>
            </w:tcBorders>
          </w:tcPr>
          <w:p w14:paraId="24EB1588"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hold</w:t>
            </w:r>
            <w:proofErr w:type="spellEnd"/>
            <w:r>
              <w:rPr>
                <w:rFonts w:ascii="Times New Roman" w:hAnsi="Times New Roman"/>
              </w:rPr>
              <w:t xml:space="preserve"> </w:t>
            </w:r>
            <w:proofErr w:type="spellStart"/>
            <w:r>
              <w:rPr>
                <w:rFonts w:ascii="Times New Roman" w:hAnsi="Times New Roman"/>
              </w:rPr>
              <w:t>discussions</w:t>
            </w:r>
            <w:proofErr w:type="spellEnd"/>
            <w:r>
              <w:rPr>
                <w:rFonts w:ascii="Times New Roman" w:hAnsi="Times New Roman"/>
              </w:rPr>
              <w:t xml:space="preserve"> on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issues</w:t>
            </w:r>
            <w:proofErr w:type="spellEnd"/>
            <w:r>
              <w:rPr>
                <w:rFonts w:ascii="Times New Roman" w:hAnsi="Times New Roman"/>
              </w:rPr>
              <w:t xml:space="preserve"> with </w:t>
            </w:r>
            <w:proofErr w:type="spellStart"/>
            <w:r>
              <w:rPr>
                <w:rFonts w:ascii="Times New Roman" w:hAnsi="Times New Roman"/>
              </w:rPr>
              <w:t>representatives</w:t>
            </w:r>
            <w:proofErr w:type="spellEnd"/>
            <w:r>
              <w:rPr>
                <w:rFonts w:ascii="Times New Roman" w:hAnsi="Times New Roman"/>
              </w:rPr>
              <w:t xml:space="preserve"> of </w:t>
            </w:r>
            <w:proofErr w:type="spellStart"/>
            <w:r>
              <w:rPr>
                <w:rFonts w:ascii="Times New Roman" w:hAnsi="Times New Roman"/>
              </w:rPr>
              <w:t>various</w:t>
            </w:r>
            <w:proofErr w:type="spellEnd"/>
            <w:r>
              <w:rPr>
                <w:rFonts w:ascii="Times New Roman" w:hAnsi="Times New Roman"/>
              </w:rPr>
              <w:t xml:space="preserve"> </w:t>
            </w:r>
            <w:proofErr w:type="spellStart"/>
            <w:r>
              <w:rPr>
                <w:rFonts w:ascii="Times New Roman" w:hAnsi="Times New Roman"/>
              </w:rPr>
              <w:t>socio-occupational</w:t>
            </w:r>
            <w:proofErr w:type="spellEnd"/>
            <w:r>
              <w:rPr>
                <w:rFonts w:ascii="Times New Roman" w:hAnsi="Times New Roman"/>
              </w:rPr>
              <w:t xml:space="preserve"> </w:t>
            </w:r>
            <w:proofErr w:type="spellStart"/>
            <w:r>
              <w:rPr>
                <w:rFonts w:ascii="Times New Roman" w:hAnsi="Times New Roman"/>
              </w:rPr>
              <w:t>backgrounds</w:t>
            </w:r>
            <w:proofErr w:type="spellEnd"/>
          </w:p>
        </w:tc>
        <w:tc>
          <w:tcPr>
            <w:tcW w:w="1701" w:type="dxa"/>
            <w:vMerge w:val="restart"/>
            <w:tcBorders>
              <w:top w:val="single" w:sz="4" w:space="0" w:color="auto"/>
              <w:left w:val="single" w:sz="4" w:space="0" w:color="auto"/>
              <w:right w:val="single" w:sz="4" w:space="0" w:color="auto"/>
            </w:tcBorders>
          </w:tcPr>
          <w:p w14:paraId="69A5CE4E"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P7S_UK</w:t>
            </w:r>
          </w:p>
          <w:p w14:paraId="18E8869E"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73A01DAB" w14:textId="77777777" w:rsidTr="00C12AEF">
        <w:tc>
          <w:tcPr>
            <w:tcW w:w="1242" w:type="dxa"/>
            <w:tcBorders>
              <w:top w:val="single" w:sz="4" w:space="0" w:color="auto"/>
              <w:left w:val="single" w:sz="4" w:space="0" w:color="auto"/>
              <w:bottom w:val="single" w:sz="4" w:space="0" w:color="auto"/>
              <w:right w:val="single" w:sz="4" w:space="0" w:color="auto"/>
            </w:tcBorders>
          </w:tcPr>
          <w:p w14:paraId="10F67B1F"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K_U08</w:t>
            </w:r>
          </w:p>
        </w:tc>
        <w:tc>
          <w:tcPr>
            <w:tcW w:w="6379" w:type="dxa"/>
            <w:tcBorders>
              <w:top w:val="single" w:sz="4" w:space="0" w:color="auto"/>
              <w:left w:val="single" w:sz="4" w:space="0" w:color="auto"/>
              <w:bottom w:val="single" w:sz="4" w:space="0" w:color="auto"/>
              <w:right w:val="single" w:sz="4" w:space="0" w:color="auto"/>
            </w:tcBorders>
          </w:tcPr>
          <w:p w14:paraId="5ADDFC7F"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use</w:t>
            </w:r>
            <w:proofErr w:type="spellEnd"/>
            <w:r>
              <w:rPr>
                <w:rFonts w:ascii="Times New Roman" w:hAnsi="Times New Roman"/>
              </w:rPr>
              <w:t xml:space="preserve"> a </w:t>
            </w:r>
            <w:proofErr w:type="spellStart"/>
            <w:r>
              <w:rPr>
                <w:rFonts w:ascii="Times New Roman" w:hAnsi="Times New Roman"/>
              </w:rPr>
              <w:t>foreign</w:t>
            </w:r>
            <w:proofErr w:type="spellEnd"/>
            <w:r>
              <w:rPr>
                <w:rFonts w:ascii="Times New Roman" w:hAnsi="Times New Roman"/>
              </w:rPr>
              <w:t xml:space="preserve"> </w:t>
            </w:r>
            <w:proofErr w:type="spellStart"/>
            <w:r>
              <w:rPr>
                <w:rFonts w:ascii="Times New Roman" w:hAnsi="Times New Roman"/>
              </w:rPr>
              <w:t>language</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least</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the </w:t>
            </w:r>
            <w:proofErr w:type="spellStart"/>
            <w:r>
              <w:rPr>
                <w:rFonts w:ascii="Times New Roman" w:hAnsi="Times New Roman"/>
              </w:rPr>
              <w:t>level</w:t>
            </w:r>
            <w:proofErr w:type="spellEnd"/>
            <w:r>
              <w:rPr>
                <w:rFonts w:ascii="Times New Roman" w:hAnsi="Times New Roman"/>
              </w:rPr>
              <w:t xml:space="preserve"> B2+ of the </w:t>
            </w:r>
            <w:proofErr w:type="spellStart"/>
            <w:r>
              <w:rPr>
                <w:rFonts w:ascii="Times New Roman" w:hAnsi="Times New Roman"/>
              </w:rPr>
              <w:t>Common</w:t>
            </w:r>
            <w:proofErr w:type="spellEnd"/>
            <w:r>
              <w:rPr>
                <w:rFonts w:ascii="Times New Roman" w:hAnsi="Times New Roman"/>
              </w:rPr>
              <w:t xml:space="preserve"> </w:t>
            </w:r>
            <w:proofErr w:type="spellStart"/>
            <w:r>
              <w:rPr>
                <w:rFonts w:ascii="Times New Roman" w:hAnsi="Times New Roman"/>
              </w:rPr>
              <w:t>European</w:t>
            </w:r>
            <w:proofErr w:type="spellEnd"/>
            <w:r>
              <w:rPr>
                <w:rFonts w:ascii="Times New Roman" w:hAnsi="Times New Roman"/>
              </w:rPr>
              <w:t xml:space="preserve"> Framework for </w:t>
            </w:r>
            <w:proofErr w:type="spellStart"/>
            <w:r>
              <w:rPr>
                <w:rFonts w:ascii="Times New Roman" w:hAnsi="Times New Roman"/>
              </w:rPr>
              <w:t>Languages</w:t>
            </w:r>
            <w:proofErr w:type="spellEnd"/>
            <w:r>
              <w:rPr>
                <w:rFonts w:ascii="Times New Roman" w:hAnsi="Times New Roman"/>
              </w:rPr>
              <w:t xml:space="preserve"> and </w:t>
            </w:r>
            <w:proofErr w:type="spellStart"/>
            <w:r>
              <w:rPr>
                <w:rFonts w:ascii="Times New Roman" w:hAnsi="Times New Roman"/>
              </w:rPr>
              <w:t>specialised</w:t>
            </w:r>
            <w:proofErr w:type="spellEnd"/>
            <w:r>
              <w:rPr>
                <w:rFonts w:ascii="Times New Roman" w:hAnsi="Times New Roman"/>
              </w:rPr>
              <w:t xml:space="preserve"> </w:t>
            </w:r>
            <w:proofErr w:type="spellStart"/>
            <w:r>
              <w:rPr>
                <w:rFonts w:ascii="Times New Roman" w:hAnsi="Times New Roman"/>
              </w:rPr>
              <w:t>terminology</w:t>
            </w:r>
            <w:proofErr w:type="spellEnd"/>
          </w:p>
        </w:tc>
        <w:tc>
          <w:tcPr>
            <w:tcW w:w="1701" w:type="dxa"/>
            <w:vMerge/>
            <w:tcBorders>
              <w:left w:val="single" w:sz="4" w:space="0" w:color="auto"/>
              <w:bottom w:val="single" w:sz="4" w:space="0" w:color="auto"/>
              <w:right w:val="single" w:sz="4" w:space="0" w:color="auto"/>
            </w:tcBorders>
          </w:tcPr>
          <w:p w14:paraId="112C82BC"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51609651" w14:textId="77777777" w:rsidTr="00C12AEF">
        <w:tc>
          <w:tcPr>
            <w:tcW w:w="1242" w:type="dxa"/>
            <w:tcBorders>
              <w:top w:val="single" w:sz="4" w:space="0" w:color="auto"/>
              <w:left w:val="single" w:sz="4" w:space="0" w:color="auto"/>
              <w:bottom w:val="single" w:sz="4" w:space="0" w:color="auto"/>
              <w:right w:val="single" w:sz="4" w:space="0" w:color="auto"/>
            </w:tcBorders>
          </w:tcPr>
          <w:p w14:paraId="609F0BE0" w14:textId="77777777" w:rsidR="002273A1" w:rsidRPr="00516FFB" w:rsidRDefault="002273A1" w:rsidP="00C12AEF">
            <w:pPr>
              <w:rPr>
                <w:rFonts w:ascii="Times New Roman" w:hAnsi="Times New Roman"/>
              </w:rPr>
            </w:pPr>
            <w:r>
              <w:rPr>
                <w:rFonts w:ascii="Times New Roman" w:hAnsi="Times New Roman"/>
              </w:rPr>
              <w:t>K_U09</w:t>
            </w:r>
          </w:p>
        </w:tc>
        <w:tc>
          <w:tcPr>
            <w:tcW w:w="6379" w:type="dxa"/>
            <w:tcBorders>
              <w:top w:val="single" w:sz="4" w:space="0" w:color="auto"/>
              <w:left w:val="single" w:sz="4" w:space="0" w:color="auto"/>
              <w:bottom w:val="single" w:sz="4" w:space="0" w:color="auto"/>
              <w:right w:val="single" w:sz="4" w:space="0" w:color="auto"/>
            </w:tcBorders>
          </w:tcPr>
          <w:p w14:paraId="509779CC" w14:textId="77777777" w:rsidR="002273A1" w:rsidRPr="00516FFB" w:rsidRDefault="002273A1" w:rsidP="00C12AEF">
            <w:pPr>
              <w:autoSpaceDE w:val="0"/>
              <w:autoSpaceDN w:val="0"/>
              <w:adjustRightInd w:val="0"/>
              <w:spacing w:after="0" w:line="240" w:lineRule="auto"/>
              <w:rPr>
                <w:rFonts w:ascii="Times New Roman" w:hAnsi="Times New Roman"/>
                <w:color w:val="2E74B5"/>
              </w:rPr>
            </w:pPr>
            <w:r>
              <w:rPr>
                <w:rFonts w:ascii="Times New Roman" w:hAnsi="Times New Roman"/>
              </w:rPr>
              <w:t xml:space="preserve">plan and </w:t>
            </w:r>
            <w:proofErr w:type="spellStart"/>
            <w:r>
              <w:rPr>
                <w:rFonts w:ascii="Times New Roman" w:hAnsi="Times New Roman"/>
              </w:rPr>
              <w:t>organize</w:t>
            </w:r>
            <w:proofErr w:type="spellEnd"/>
            <w:r>
              <w:rPr>
                <w:rFonts w:ascii="Times New Roman" w:hAnsi="Times New Roman"/>
              </w:rPr>
              <w:t xml:space="preserve"> </w:t>
            </w:r>
            <w:proofErr w:type="spellStart"/>
            <w:r>
              <w:rPr>
                <w:rFonts w:ascii="Times New Roman" w:hAnsi="Times New Roman"/>
              </w:rPr>
              <w:t>individual</w:t>
            </w:r>
            <w:proofErr w:type="spellEnd"/>
            <w:r>
              <w:rPr>
                <w:rFonts w:ascii="Times New Roman" w:hAnsi="Times New Roman"/>
              </w:rPr>
              <w:t xml:space="preserve"> </w:t>
            </w:r>
            <w:proofErr w:type="spellStart"/>
            <w:r>
              <w:rPr>
                <w:rFonts w:ascii="Times New Roman" w:hAnsi="Times New Roman"/>
              </w:rPr>
              <w:t>work</w:t>
            </w:r>
            <w:proofErr w:type="spellEnd"/>
            <w:r>
              <w:rPr>
                <w:rFonts w:ascii="Times New Roman" w:hAnsi="Times New Roman"/>
              </w:rPr>
              <w:t xml:space="preserve">, </w:t>
            </w:r>
            <w:proofErr w:type="spellStart"/>
            <w:r>
              <w:rPr>
                <w:rFonts w:ascii="Times New Roman" w:hAnsi="Times New Roman"/>
              </w:rPr>
              <w:t>cooperate</w:t>
            </w:r>
            <w:proofErr w:type="spellEnd"/>
            <w:r>
              <w:rPr>
                <w:rFonts w:ascii="Times New Roman" w:hAnsi="Times New Roman"/>
              </w:rPr>
              <w:t xml:space="preserve"> with </w:t>
            </w:r>
            <w:proofErr w:type="spellStart"/>
            <w:r>
              <w:rPr>
                <w:rFonts w:ascii="Times New Roman" w:hAnsi="Times New Roman"/>
              </w:rPr>
              <w:t>others</w:t>
            </w:r>
            <w:proofErr w:type="spellEnd"/>
            <w:r>
              <w:rPr>
                <w:rFonts w:ascii="Times New Roman" w:hAnsi="Times New Roman"/>
              </w:rPr>
              <w:t xml:space="preserve"> in </w:t>
            </w:r>
            <w:proofErr w:type="spellStart"/>
            <w:r>
              <w:rPr>
                <w:rFonts w:ascii="Times New Roman" w:hAnsi="Times New Roman"/>
              </w:rPr>
              <w:t>teamwork</w:t>
            </w:r>
            <w:proofErr w:type="spellEnd"/>
            <w:r>
              <w:rPr>
                <w:rFonts w:ascii="Times New Roman" w:hAnsi="Times New Roman"/>
              </w:rPr>
              <w:t xml:space="preserve">,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coordination</w:t>
            </w:r>
            <w:proofErr w:type="spellEnd"/>
            <w:r>
              <w:rPr>
                <w:rFonts w:ascii="Times New Roman" w:hAnsi="Times New Roman"/>
              </w:rPr>
              <w:t xml:space="preserve"> of </w:t>
            </w:r>
            <w:proofErr w:type="spellStart"/>
            <w:r>
              <w:rPr>
                <w:rFonts w:ascii="Times New Roman" w:hAnsi="Times New Roman"/>
              </w:rPr>
              <w:t>such</w:t>
            </w:r>
            <w:proofErr w:type="spellEnd"/>
            <w:r>
              <w:rPr>
                <w:rFonts w:ascii="Times New Roman" w:hAnsi="Times New Roman"/>
              </w:rPr>
              <w:t xml:space="preserve"> </w:t>
            </w:r>
            <w:proofErr w:type="spellStart"/>
            <w:r>
              <w:rPr>
                <w:rFonts w:ascii="Times New Roman" w:hAnsi="Times New Roman"/>
              </w:rPr>
              <w:t>work</w:t>
            </w:r>
            <w:proofErr w:type="spellEnd"/>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5E2876C0"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P7S_UO</w:t>
            </w:r>
          </w:p>
        </w:tc>
      </w:tr>
      <w:tr w:rsidR="002273A1" w:rsidRPr="00516FFB" w14:paraId="2891F83C" w14:textId="77777777" w:rsidTr="00C12AEF">
        <w:tc>
          <w:tcPr>
            <w:tcW w:w="1242" w:type="dxa"/>
            <w:tcBorders>
              <w:top w:val="single" w:sz="4" w:space="0" w:color="auto"/>
              <w:left w:val="single" w:sz="4" w:space="0" w:color="auto"/>
              <w:bottom w:val="single" w:sz="4" w:space="0" w:color="auto"/>
              <w:right w:val="single" w:sz="4" w:space="0" w:color="auto"/>
            </w:tcBorders>
          </w:tcPr>
          <w:p w14:paraId="017370DB" w14:textId="77777777" w:rsidR="002273A1" w:rsidRPr="00516FFB" w:rsidRDefault="002273A1" w:rsidP="00C12AEF">
            <w:pPr>
              <w:rPr>
                <w:rFonts w:ascii="Times New Roman" w:hAnsi="Times New Roman"/>
              </w:rPr>
            </w:pPr>
            <w:r>
              <w:rPr>
                <w:rFonts w:ascii="Times New Roman" w:hAnsi="Times New Roman"/>
              </w:rPr>
              <w:t>K_U10</w:t>
            </w:r>
          </w:p>
        </w:tc>
        <w:tc>
          <w:tcPr>
            <w:tcW w:w="6379" w:type="dxa"/>
            <w:tcBorders>
              <w:top w:val="single" w:sz="4" w:space="0" w:color="auto"/>
              <w:left w:val="single" w:sz="4" w:space="0" w:color="auto"/>
              <w:bottom w:val="single" w:sz="4" w:space="0" w:color="auto"/>
              <w:right w:val="single" w:sz="4" w:space="0" w:color="auto"/>
            </w:tcBorders>
          </w:tcPr>
          <w:p w14:paraId="44BD235A"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 xml:space="preserve">set a </w:t>
            </w:r>
            <w:proofErr w:type="spellStart"/>
            <w:r>
              <w:rPr>
                <w:rFonts w:ascii="Times New Roman" w:hAnsi="Times New Roman"/>
              </w:rPr>
              <w:t>course</w:t>
            </w:r>
            <w:proofErr w:type="spellEnd"/>
            <w:r>
              <w:rPr>
                <w:rFonts w:ascii="Times New Roman" w:hAnsi="Times New Roman"/>
              </w:rPr>
              <w:t xml:space="preserve"> for </w:t>
            </w:r>
            <w:proofErr w:type="spellStart"/>
            <w:r>
              <w:rPr>
                <w:rFonts w:ascii="Times New Roman" w:hAnsi="Times New Roman"/>
              </w:rPr>
              <w:t>personal</w:t>
            </w:r>
            <w:proofErr w:type="spellEnd"/>
            <w:r>
              <w:rPr>
                <w:rFonts w:ascii="Times New Roman" w:hAnsi="Times New Roman"/>
              </w:rPr>
              <w:t xml:space="preserve"> development in a </w:t>
            </w:r>
            <w:proofErr w:type="spellStart"/>
            <w:r>
              <w:rPr>
                <w:rFonts w:ascii="Times New Roman" w:hAnsi="Times New Roman"/>
              </w:rPr>
              <w:t>humanistic</w:t>
            </w:r>
            <w:proofErr w:type="spellEnd"/>
            <w:r>
              <w:rPr>
                <w:rFonts w:ascii="Times New Roman" w:hAnsi="Times New Roman"/>
              </w:rPr>
              <w:t xml:space="preserve"> and </w:t>
            </w:r>
            <w:proofErr w:type="spellStart"/>
            <w:r>
              <w:rPr>
                <w:rFonts w:ascii="Times New Roman" w:hAnsi="Times New Roman"/>
              </w:rPr>
              <w:t>social</w:t>
            </w:r>
            <w:proofErr w:type="spellEnd"/>
            <w:r>
              <w:rPr>
                <w:rFonts w:ascii="Times New Roman" w:hAnsi="Times New Roman"/>
              </w:rPr>
              <w:t xml:space="preserve"> and </w:t>
            </w:r>
            <w:proofErr w:type="spellStart"/>
            <w:r>
              <w:rPr>
                <w:rFonts w:ascii="Times New Roman" w:hAnsi="Times New Roman"/>
              </w:rPr>
              <w:t>employment-oriented</w:t>
            </w:r>
            <w:proofErr w:type="spellEnd"/>
            <w:r>
              <w:rPr>
                <w:rFonts w:ascii="Times New Roman" w:hAnsi="Times New Roman"/>
              </w:rPr>
              <w:t xml:space="preserve"> </w:t>
            </w:r>
            <w:proofErr w:type="spellStart"/>
            <w:r>
              <w:rPr>
                <w:rFonts w:ascii="Times New Roman" w:hAnsi="Times New Roman"/>
              </w:rPr>
              <w:t>perspective</w:t>
            </w:r>
            <w:proofErr w:type="spellEnd"/>
            <w:r>
              <w:rPr>
                <w:rFonts w:ascii="Times New Roman" w:hAnsi="Times New Roman"/>
              </w:rPr>
              <w:t xml:space="preserve"> and </w:t>
            </w:r>
            <w:proofErr w:type="spellStart"/>
            <w:r>
              <w:rPr>
                <w:rFonts w:ascii="Times New Roman" w:hAnsi="Times New Roman"/>
              </w:rPr>
              <w:t>inspire</w:t>
            </w:r>
            <w:proofErr w:type="spellEnd"/>
            <w:r>
              <w:rPr>
                <w:rFonts w:ascii="Times New Roman" w:hAnsi="Times New Roman"/>
              </w:rPr>
              <w:t xml:space="preserve"> </w:t>
            </w:r>
            <w:proofErr w:type="spellStart"/>
            <w:r>
              <w:rPr>
                <w:rFonts w:ascii="Times New Roman" w:hAnsi="Times New Roman"/>
              </w:rPr>
              <w:t>others</w:t>
            </w:r>
            <w:proofErr w:type="spellEnd"/>
            <w:r>
              <w:rPr>
                <w:rFonts w:ascii="Times New Roman" w:hAnsi="Times New Roman"/>
              </w:rPr>
              <w:t xml:space="preserve"> to do the same</w:t>
            </w:r>
          </w:p>
        </w:tc>
        <w:tc>
          <w:tcPr>
            <w:tcW w:w="1701" w:type="dxa"/>
            <w:tcBorders>
              <w:top w:val="single" w:sz="4" w:space="0" w:color="auto"/>
              <w:left w:val="single" w:sz="4" w:space="0" w:color="auto"/>
              <w:bottom w:val="single" w:sz="4" w:space="0" w:color="auto"/>
              <w:right w:val="single" w:sz="4" w:space="0" w:color="auto"/>
            </w:tcBorders>
          </w:tcPr>
          <w:p w14:paraId="27020A77"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P7S_UU</w:t>
            </w:r>
          </w:p>
          <w:p w14:paraId="14584336" w14:textId="77777777" w:rsidR="002273A1" w:rsidRDefault="002273A1" w:rsidP="00C12AEF">
            <w:pPr>
              <w:autoSpaceDE w:val="0"/>
              <w:autoSpaceDN w:val="0"/>
              <w:adjustRightInd w:val="0"/>
              <w:spacing w:after="0" w:line="240" w:lineRule="auto"/>
              <w:rPr>
                <w:rFonts w:ascii="Times New Roman" w:hAnsi="Times New Roman"/>
              </w:rPr>
            </w:pPr>
          </w:p>
          <w:p w14:paraId="19172924" w14:textId="77777777" w:rsidR="002273A1" w:rsidRPr="00516FFB" w:rsidRDefault="002273A1" w:rsidP="00C12AEF">
            <w:pPr>
              <w:autoSpaceDE w:val="0"/>
              <w:autoSpaceDN w:val="0"/>
              <w:adjustRightInd w:val="0"/>
              <w:spacing w:after="0" w:line="240" w:lineRule="auto"/>
              <w:rPr>
                <w:rFonts w:ascii="Times New Roman" w:hAnsi="Times New Roman"/>
              </w:rPr>
            </w:pPr>
          </w:p>
        </w:tc>
      </w:tr>
      <w:tr w:rsidR="002273A1" w:rsidRPr="00516FFB" w14:paraId="56111921" w14:textId="77777777" w:rsidTr="00C12AEF">
        <w:tc>
          <w:tcPr>
            <w:tcW w:w="9322" w:type="dxa"/>
            <w:gridSpan w:val="3"/>
            <w:tcBorders>
              <w:top w:val="single" w:sz="4" w:space="0" w:color="auto"/>
              <w:left w:val="single" w:sz="4" w:space="0" w:color="auto"/>
              <w:bottom w:val="single" w:sz="4" w:space="0" w:color="auto"/>
              <w:right w:val="single" w:sz="4" w:space="0" w:color="auto"/>
            </w:tcBorders>
            <w:shd w:val="clear" w:color="auto" w:fill="FDE9D9"/>
          </w:tcPr>
          <w:p w14:paraId="02ECEB72" w14:textId="77777777" w:rsidR="002273A1" w:rsidRPr="00516FFB" w:rsidRDefault="002273A1" w:rsidP="00C12AEF">
            <w:pPr>
              <w:pStyle w:val="Default"/>
              <w:jc w:val="center"/>
              <w:rPr>
                <w:rFonts w:ascii="Times New Roman" w:hAnsi="Times New Roman" w:cs="Times New Roman"/>
                <w:sz w:val="22"/>
                <w:szCs w:val="22"/>
              </w:rPr>
            </w:pPr>
            <w:proofErr w:type="spellStart"/>
            <w:r>
              <w:rPr>
                <w:rFonts w:ascii="Times New Roman" w:hAnsi="Times New Roman"/>
                <w:b/>
                <w:sz w:val="22"/>
              </w:rPr>
              <w:t>Social</w:t>
            </w:r>
            <w:proofErr w:type="spellEnd"/>
            <w:r>
              <w:rPr>
                <w:rFonts w:ascii="Times New Roman" w:hAnsi="Times New Roman"/>
                <w:b/>
                <w:sz w:val="22"/>
              </w:rPr>
              <w:t xml:space="preserve"> </w:t>
            </w:r>
            <w:proofErr w:type="spellStart"/>
            <w:r>
              <w:rPr>
                <w:rFonts w:ascii="Times New Roman" w:hAnsi="Times New Roman"/>
                <w:b/>
                <w:sz w:val="22"/>
              </w:rPr>
              <w:t>competence</w:t>
            </w:r>
            <w:proofErr w:type="spellEnd"/>
            <w:r>
              <w:rPr>
                <w:rFonts w:ascii="Times New Roman" w:hAnsi="Times New Roman"/>
                <w:b/>
                <w:sz w:val="22"/>
              </w:rPr>
              <w:t xml:space="preserve">: </w:t>
            </w:r>
            <w:proofErr w:type="spellStart"/>
            <w:r>
              <w:rPr>
                <w:rFonts w:ascii="Times New Roman" w:hAnsi="Times New Roman"/>
                <w:b/>
                <w:sz w:val="22"/>
              </w:rPr>
              <w:t>Graduate</w:t>
            </w:r>
            <w:proofErr w:type="spellEnd"/>
            <w:r>
              <w:rPr>
                <w:rFonts w:ascii="Times New Roman" w:hAnsi="Times New Roman"/>
                <w:b/>
                <w:sz w:val="22"/>
              </w:rPr>
              <w:t xml:space="preserve"> </w:t>
            </w:r>
            <w:proofErr w:type="spellStart"/>
            <w:r>
              <w:rPr>
                <w:rFonts w:ascii="Times New Roman" w:hAnsi="Times New Roman"/>
                <w:b/>
                <w:sz w:val="22"/>
              </w:rPr>
              <w:t>is</w:t>
            </w:r>
            <w:proofErr w:type="spellEnd"/>
            <w:r>
              <w:rPr>
                <w:rFonts w:ascii="Times New Roman" w:hAnsi="Times New Roman"/>
                <w:b/>
                <w:sz w:val="22"/>
              </w:rPr>
              <w:t xml:space="preserve"> </w:t>
            </w:r>
            <w:proofErr w:type="spellStart"/>
            <w:r>
              <w:rPr>
                <w:rFonts w:ascii="Times New Roman" w:hAnsi="Times New Roman"/>
                <w:b/>
                <w:sz w:val="22"/>
              </w:rPr>
              <w:t>ready</w:t>
            </w:r>
            <w:proofErr w:type="spellEnd"/>
            <w:r>
              <w:rPr>
                <w:rFonts w:ascii="Times New Roman" w:hAnsi="Times New Roman"/>
                <w:b/>
                <w:sz w:val="22"/>
              </w:rPr>
              <w:t xml:space="preserve"> to:</w:t>
            </w:r>
          </w:p>
        </w:tc>
      </w:tr>
      <w:tr w:rsidR="002273A1" w:rsidRPr="00516FFB" w14:paraId="3E8DDCBB" w14:textId="77777777" w:rsidTr="00C12AEF">
        <w:tc>
          <w:tcPr>
            <w:tcW w:w="1242" w:type="dxa"/>
            <w:tcBorders>
              <w:top w:val="single" w:sz="4" w:space="0" w:color="auto"/>
              <w:left w:val="single" w:sz="4" w:space="0" w:color="auto"/>
              <w:bottom w:val="single" w:sz="4" w:space="0" w:color="auto"/>
              <w:right w:val="single" w:sz="4" w:space="0" w:color="auto"/>
            </w:tcBorders>
          </w:tcPr>
          <w:p w14:paraId="68FDE0FA"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K_K01</w:t>
            </w:r>
          </w:p>
        </w:tc>
        <w:tc>
          <w:tcPr>
            <w:tcW w:w="6379" w:type="dxa"/>
            <w:tcBorders>
              <w:top w:val="single" w:sz="4" w:space="0" w:color="auto"/>
              <w:left w:val="single" w:sz="4" w:space="0" w:color="auto"/>
              <w:bottom w:val="single" w:sz="4" w:space="0" w:color="auto"/>
              <w:right w:val="single" w:sz="4" w:space="0" w:color="auto"/>
            </w:tcBorders>
          </w:tcPr>
          <w:p w14:paraId="6EACCD6E"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critically</w:t>
            </w:r>
            <w:proofErr w:type="spellEnd"/>
            <w:r>
              <w:rPr>
                <w:rFonts w:ascii="Times New Roman" w:hAnsi="Times New Roman"/>
              </w:rPr>
              <w:t xml:space="preserve"> </w:t>
            </w:r>
            <w:proofErr w:type="spellStart"/>
            <w:r>
              <w:rPr>
                <w:rFonts w:ascii="Times New Roman" w:hAnsi="Times New Roman"/>
              </w:rPr>
              <w:t>evaluate</w:t>
            </w:r>
            <w:proofErr w:type="spellEnd"/>
            <w:r>
              <w:rPr>
                <w:rFonts w:ascii="Times New Roman" w:hAnsi="Times New Roman"/>
              </w:rPr>
              <w:t xml:space="preserve"> the </w:t>
            </w:r>
            <w:proofErr w:type="spellStart"/>
            <w:r>
              <w:rPr>
                <w:rFonts w:ascii="Times New Roman" w:hAnsi="Times New Roman"/>
              </w:rPr>
              <w:t>received</w:t>
            </w:r>
            <w:proofErr w:type="spellEnd"/>
            <w:r>
              <w:rPr>
                <w:rFonts w:ascii="Times New Roman" w:hAnsi="Times New Roman"/>
              </w:rPr>
              <w:t xml:space="preserve"> </w:t>
            </w:r>
            <w:proofErr w:type="spellStart"/>
            <w:r>
              <w:rPr>
                <w:rFonts w:ascii="Times New Roman" w:hAnsi="Times New Roman"/>
              </w:rPr>
              <w:t>content</w:t>
            </w:r>
            <w:proofErr w:type="spellEnd"/>
            <w:r>
              <w:rPr>
                <w:rFonts w:ascii="Times New Roman" w:hAnsi="Times New Roman"/>
              </w:rPr>
              <w:t xml:space="preserve">, </w:t>
            </w:r>
            <w:proofErr w:type="spellStart"/>
            <w:r>
              <w:rPr>
                <w:rFonts w:ascii="Times New Roman" w:hAnsi="Times New Roman"/>
              </w:rPr>
              <w:t>possessed</w:t>
            </w:r>
            <w:proofErr w:type="spellEnd"/>
            <w:r>
              <w:rPr>
                <w:rFonts w:ascii="Times New Roman" w:hAnsi="Times New Roman"/>
              </w:rPr>
              <w:t xml:space="preserve">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knowledge</w:t>
            </w:r>
            <w:proofErr w:type="spellEnd"/>
            <w:r>
              <w:rPr>
                <w:rFonts w:ascii="Times New Roman" w:hAnsi="Times New Roman"/>
              </w:rPr>
              <w:t xml:space="preserve"> and </w:t>
            </w:r>
            <w:proofErr w:type="spellStart"/>
            <w:r>
              <w:rPr>
                <w:rFonts w:ascii="Times New Roman" w:hAnsi="Times New Roman"/>
              </w:rPr>
              <w:t>complement</w:t>
            </w:r>
            <w:proofErr w:type="spellEnd"/>
            <w:r>
              <w:rPr>
                <w:rFonts w:ascii="Times New Roman" w:hAnsi="Times New Roman"/>
              </w:rPr>
              <w:t xml:space="preserve"> and </w:t>
            </w:r>
            <w:proofErr w:type="spellStart"/>
            <w:r>
              <w:rPr>
                <w:rFonts w:ascii="Times New Roman" w:hAnsi="Times New Roman"/>
              </w:rPr>
              <w:t>improve</w:t>
            </w:r>
            <w:proofErr w:type="spellEnd"/>
            <w:r>
              <w:rPr>
                <w:rFonts w:ascii="Times New Roman" w:hAnsi="Times New Roman"/>
              </w:rPr>
              <w:t xml:space="preserve"> </w:t>
            </w:r>
            <w:proofErr w:type="spellStart"/>
            <w:r>
              <w:rPr>
                <w:rFonts w:ascii="Times New Roman" w:hAnsi="Times New Roman"/>
              </w:rPr>
              <w:t>it</w:t>
            </w:r>
            <w:proofErr w:type="spellEnd"/>
          </w:p>
        </w:tc>
        <w:tc>
          <w:tcPr>
            <w:tcW w:w="1701" w:type="dxa"/>
            <w:tcBorders>
              <w:top w:val="single" w:sz="4" w:space="0" w:color="auto"/>
              <w:left w:val="single" w:sz="4" w:space="0" w:color="auto"/>
              <w:bottom w:val="single" w:sz="4" w:space="0" w:color="auto"/>
              <w:right w:val="single" w:sz="4" w:space="0" w:color="auto"/>
            </w:tcBorders>
          </w:tcPr>
          <w:p w14:paraId="7651E367"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 xml:space="preserve">P7S_KK </w:t>
            </w:r>
          </w:p>
        </w:tc>
      </w:tr>
      <w:tr w:rsidR="002273A1" w:rsidRPr="00516FFB" w14:paraId="6DB4D300" w14:textId="77777777" w:rsidTr="00C12AEF">
        <w:tc>
          <w:tcPr>
            <w:tcW w:w="1242" w:type="dxa"/>
            <w:tcBorders>
              <w:top w:val="single" w:sz="4" w:space="0" w:color="auto"/>
              <w:left w:val="single" w:sz="4" w:space="0" w:color="auto"/>
              <w:bottom w:val="single" w:sz="4" w:space="0" w:color="auto"/>
              <w:right w:val="single" w:sz="4" w:space="0" w:color="auto"/>
            </w:tcBorders>
          </w:tcPr>
          <w:p w14:paraId="6359C494"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K_K02</w:t>
            </w:r>
          </w:p>
        </w:tc>
        <w:tc>
          <w:tcPr>
            <w:tcW w:w="6379" w:type="dxa"/>
            <w:tcBorders>
              <w:top w:val="single" w:sz="4" w:space="0" w:color="auto"/>
              <w:left w:val="single" w:sz="4" w:space="0" w:color="auto"/>
              <w:bottom w:val="single" w:sz="4" w:space="0" w:color="auto"/>
              <w:right w:val="single" w:sz="4" w:space="0" w:color="auto"/>
            </w:tcBorders>
          </w:tcPr>
          <w:p w14:paraId="05D74905"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participate</w:t>
            </w:r>
            <w:proofErr w:type="spellEnd"/>
            <w:r>
              <w:rPr>
                <w:rFonts w:ascii="Times New Roman" w:hAnsi="Times New Roman"/>
              </w:rPr>
              <w:t xml:space="preserve"> in </w:t>
            </w:r>
            <w:proofErr w:type="spellStart"/>
            <w:r>
              <w:rPr>
                <w:rFonts w:ascii="Times New Roman" w:hAnsi="Times New Roman"/>
              </w:rPr>
              <w:t>research</w:t>
            </w:r>
            <w:proofErr w:type="spellEnd"/>
            <w:r>
              <w:rPr>
                <w:rFonts w:ascii="Times New Roman" w:hAnsi="Times New Roman"/>
              </w:rPr>
              <w:t xml:space="preserve"> and </w:t>
            </w:r>
            <w:proofErr w:type="spellStart"/>
            <w:r>
              <w:rPr>
                <w:rFonts w:ascii="Times New Roman" w:hAnsi="Times New Roman"/>
              </w:rPr>
              <w:t>formulate</w:t>
            </w:r>
            <w:proofErr w:type="spellEnd"/>
            <w:r>
              <w:rPr>
                <w:rFonts w:ascii="Times New Roman" w:hAnsi="Times New Roman"/>
              </w:rPr>
              <w:t xml:space="preserve"> </w:t>
            </w:r>
            <w:proofErr w:type="spellStart"/>
            <w:r>
              <w:rPr>
                <w:rFonts w:ascii="Times New Roman" w:hAnsi="Times New Roman"/>
              </w:rPr>
              <w:t>opinions</w:t>
            </w:r>
            <w:proofErr w:type="spellEnd"/>
            <w:r>
              <w:rPr>
                <w:rFonts w:ascii="Times New Roman" w:hAnsi="Times New Roman"/>
              </w:rPr>
              <w:t xml:space="preserve"> on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2F1903D5"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P7S_KK</w:t>
            </w:r>
          </w:p>
        </w:tc>
      </w:tr>
      <w:tr w:rsidR="002273A1" w:rsidRPr="00516FFB" w14:paraId="17958FEC" w14:textId="77777777" w:rsidTr="00C12AEF">
        <w:tc>
          <w:tcPr>
            <w:tcW w:w="1242" w:type="dxa"/>
            <w:tcBorders>
              <w:top w:val="single" w:sz="4" w:space="0" w:color="auto"/>
              <w:left w:val="single" w:sz="4" w:space="0" w:color="auto"/>
              <w:bottom w:val="single" w:sz="4" w:space="0" w:color="auto"/>
              <w:right w:val="single" w:sz="4" w:space="0" w:color="auto"/>
            </w:tcBorders>
          </w:tcPr>
          <w:p w14:paraId="4D0F91EC"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K_K03</w:t>
            </w:r>
          </w:p>
        </w:tc>
        <w:tc>
          <w:tcPr>
            <w:tcW w:w="6379" w:type="dxa"/>
            <w:tcBorders>
              <w:top w:val="single" w:sz="4" w:space="0" w:color="auto"/>
              <w:left w:val="single" w:sz="4" w:space="0" w:color="auto"/>
              <w:bottom w:val="single" w:sz="4" w:space="0" w:color="auto"/>
              <w:right w:val="single" w:sz="4" w:space="0" w:color="auto"/>
            </w:tcBorders>
          </w:tcPr>
          <w:p w14:paraId="695DEC5D" w14:textId="77777777" w:rsidR="002273A1" w:rsidRPr="00516FFB" w:rsidRDefault="002273A1" w:rsidP="00C12AEF">
            <w:pPr>
              <w:autoSpaceDE w:val="0"/>
              <w:autoSpaceDN w:val="0"/>
              <w:adjustRightInd w:val="0"/>
              <w:spacing w:after="0" w:line="240" w:lineRule="auto"/>
              <w:rPr>
                <w:rFonts w:ascii="Times New Roman" w:hAnsi="Times New Roman"/>
                <w:color w:val="2E74B5"/>
              </w:rPr>
            </w:pPr>
            <w:proofErr w:type="spellStart"/>
            <w:r>
              <w:rPr>
                <w:rFonts w:ascii="Times New Roman" w:hAnsi="Times New Roman"/>
              </w:rPr>
              <w:t>propose</w:t>
            </w:r>
            <w:proofErr w:type="spellEnd"/>
            <w:r>
              <w:rPr>
                <w:rFonts w:ascii="Times New Roman" w:hAnsi="Times New Roman"/>
              </w:rPr>
              <w:t xml:space="preserve"> </w:t>
            </w:r>
            <w:proofErr w:type="spellStart"/>
            <w:r>
              <w:rPr>
                <w:rFonts w:ascii="Times New Roman" w:hAnsi="Times New Roman"/>
              </w:rPr>
              <w:t>solutions</w:t>
            </w:r>
            <w:proofErr w:type="spellEnd"/>
            <w:r>
              <w:rPr>
                <w:rFonts w:ascii="Times New Roman" w:hAnsi="Times New Roman"/>
              </w:rPr>
              <w:t xml:space="preserve"> to </w:t>
            </w:r>
            <w:proofErr w:type="spellStart"/>
            <w:r>
              <w:rPr>
                <w:rFonts w:ascii="Times New Roman" w:hAnsi="Times New Roman"/>
              </w:rPr>
              <w:t>cognitive</w:t>
            </w:r>
            <w:proofErr w:type="spellEnd"/>
            <w:r>
              <w:rPr>
                <w:rFonts w:ascii="Times New Roman" w:hAnsi="Times New Roman"/>
              </w:rPr>
              <w:t xml:space="preserve"> and </w:t>
            </w:r>
            <w:proofErr w:type="spellStart"/>
            <w:r>
              <w:rPr>
                <w:rFonts w:ascii="Times New Roman" w:hAnsi="Times New Roman"/>
              </w:rPr>
              <w:t>practical</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in the field of </w:t>
            </w:r>
            <w:proofErr w:type="spellStart"/>
            <w:r>
              <w:rPr>
                <w:rFonts w:ascii="Times New Roman" w:hAnsi="Times New Roman"/>
              </w:rPr>
              <w:t>economics</w:t>
            </w:r>
            <w:proofErr w:type="spellEnd"/>
            <w:r>
              <w:rPr>
                <w:rFonts w:ascii="Times New Roman" w:hAnsi="Times New Roman"/>
              </w:rPr>
              <w:t xml:space="preserve"> and </w:t>
            </w:r>
            <w:proofErr w:type="spellStart"/>
            <w:r>
              <w:rPr>
                <w:rFonts w:ascii="Times New Roman" w:hAnsi="Times New Roman"/>
              </w:rPr>
              <w:t>predict</w:t>
            </w:r>
            <w:proofErr w:type="spellEnd"/>
            <w:r>
              <w:rPr>
                <w:rFonts w:ascii="Times New Roman" w:hAnsi="Times New Roman"/>
              </w:rPr>
              <w:t xml:space="preserve">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consequences</w:t>
            </w:r>
            <w:proofErr w:type="spellEnd"/>
            <w:r>
              <w:rPr>
                <w:rFonts w:ascii="Times New Roman" w:hAnsi="Times New Roman"/>
              </w:rPr>
              <w:t xml:space="preserve">, and in the event of </w:t>
            </w:r>
            <w:proofErr w:type="spellStart"/>
            <w:r>
              <w:rPr>
                <w:rFonts w:ascii="Times New Roman" w:hAnsi="Times New Roman"/>
              </w:rPr>
              <w:t>difficulties</w:t>
            </w:r>
            <w:proofErr w:type="spellEnd"/>
            <w:r>
              <w:rPr>
                <w:rFonts w:ascii="Times New Roman" w:hAnsi="Times New Roman"/>
              </w:rPr>
              <w:t xml:space="preserve"> in </w:t>
            </w:r>
            <w:proofErr w:type="spellStart"/>
            <w:r>
              <w:rPr>
                <w:rFonts w:ascii="Times New Roman" w:hAnsi="Times New Roman"/>
              </w:rPr>
              <w:t>finding</w:t>
            </w:r>
            <w:proofErr w:type="spellEnd"/>
            <w:r>
              <w:rPr>
                <w:rFonts w:ascii="Times New Roman" w:hAnsi="Times New Roman"/>
              </w:rPr>
              <w:t xml:space="preserve"> a </w:t>
            </w:r>
            <w:proofErr w:type="spellStart"/>
            <w:r>
              <w:rPr>
                <w:rFonts w:ascii="Times New Roman" w:hAnsi="Times New Roman"/>
              </w:rPr>
              <w:t>solution</w:t>
            </w:r>
            <w:proofErr w:type="spellEnd"/>
            <w:r>
              <w:rPr>
                <w:rFonts w:ascii="Times New Roman" w:hAnsi="Times New Roman"/>
              </w:rPr>
              <w:t xml:space="preserve"> on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own</w:t>
            </w:r>
            <w:proofErr w:type="spellEnd"/>
            <w:r>
              <w:rPr>
                <w:rFonts w:ascii="Times New Roman" w:hAnsi="Times New Roman"/>
              </w:rPr>
              <w:t xml:space="preserve">, </w:t>
            </w:r>
            <w:proofErr w:type="spellStart"/>
            <w:r>
              <w:rPr>
                <w:rFonts w:ascii="Times New Roman" w:hAnsi="Times New Roman"/>
              </w:rPr>
              <w:t>use</w:t>
            </w:r>
            <w:proofErr w:type="spellEnd"/>
            <w:r>
              <w:rPr>
                <w:rFonts w:ascii="Times New Roman" w:hAnsi="Times New Roman"/>
              </w:rPr>
              <w:t xml:space="preserve"> </w:t>
            </w:r>
            <w:proofErr w:type="spellStart"/>
            <w:r>
              <w:rPr>
                <w:rFonts w:ascii="Times New Roman" w:hAnsi="Times New Roman"/>
              </w:rPr>
              <w:t>expert</w:t>
            </w:r>
            <w:proofErr w:type="spellEnd"/>
            <w:r>
              <w:rPr>
                <w:rFonts w:ascii="Times New Roman" w:hAnsi="Times New Roman"/>
              </w:rPr>
              <w:t xml:space="preserve"> </w:t>
            </w:r>
            <w:proofErr w:type="spellStart"/>
            <w:r>
              <w:rPr>
                <w:rFonts w:ascii="Times New Roman" w:hAnsi="Times New Roman"/>
              </w:rPr>
              <w:t>support</w:t>
            </w:r>
            <w:proofErr w:type="spellEnd"/>
          </w:p>
        </w:tc>
        <w:tc>
          <w:tcPr>
            <w:tcW w:w="1701" w:type="dxa"/>
            <w:tcBorders>
              <w:top w:val="single" w:sz="4" w:space="0" w:color="auto"/>
              <w:left w:val="single" w:sz="4" w:space="0" w:color="auto"/>
              <w:bottom w:val="single" w:sz="4" w:space="0" w:color="auto"/>
              <w:right w:val="single" w:sz="4" w:space="0" w:color="auto"/>
            </w:tcBorders>
          </w:tcPr>
          <w:p w14:paraId="53419FA0"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P7S_KK</w:t>
            </w:r>
          </w:p>
        </w:tc>
      </w:tr>
      <w:tr w:rsidR="002273A1" w:rsidRPr="00516FFB" w14:paraId="2482DAAB" w14:textId="77777777" w:rsidTr="00C12AEF">
        <w:tc>
          <w:tcPr>
            <w:tcW w:w="1242" w:type="dxa"/>
            <w:tcBorders>
              <w:top w:val="single" w:sz="4" w:space="0" w:color="auto"/>
              <w:left w:val="single" w:sz="4" w:space="0" w:color="auto"/>
              <w:bottom w:val="single" w:sz="4" w:space="0" w:color="auto"/>
              <w:right w:val="single" w:sz="4" w:space="0" w:color="auto"/>
            </w:tcBorders>
          </w:tcPr>
          <w:p w14:paraId="5FBF1F8F"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K_K04</w:t>
            </w:r>
          </w:p>
        </w:tc>
        <w:tc>
          <w:tcPr>
            <w:tcW w:w="6379" w:type="dxa"/>
            <w:tcBorders>
              <w:top w:val="single" w:sz="4" w:space="0" w:color="auto"/>
              <w:left w:val="single" w:sz="4" w:space="0" w:color="auto"/>
              <w:bottom w:val="single" w:sz="4" w:space="0" w:color="auto"/>
              <w:right w:val="single" w:sz="4" w:space="0" w:color="auto"/>
            </w:tcBorders>
          </w:tcPr>
          <w:p w14:paraId="422A8E16"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initiate</w:t>
            </w:r>
            <w:proofErr w:type="spellEnd"/>
            <w:r>
              <w:rPr>
                <w:rFonts w:ascii="Times New Roman" w:hAnsi="Times New Roman"/>
              </w:rPr>
              <w:t xml:space="preserve"> and </w:t>
            </w:r>
            <w:proofErr w:type="spellStart"/>
            <w:r>
              <w:rPr>
                <w:rFonts w:ascii="Times New Roman" w:hAnsi="Times New Roman"/>
              </w:rPr>
              <w:t>implement</w:t>
            </w:r>
            <w:proofErr w:type="spellEnd"/>
            <w:r>
              <w:rPr>
                <w:rFonts w:ascii="Times New Roman" w:hAnsi="Times New Roman"/>
              </w:rPr>
              <w:t xml:space="preserve"> </w:t>
            </w:r>
            <w:proofErr w:type="spellStart"/>
            <w:r>
              <w:rPr>
                <w:rFonts w:ascii="Times New Roman" w:hAnsi="Times New Roman"/>
              </w:rPr>
              <w:t>actions</w:t>
            </w:r>
            <w:proofErr w:type="spellEnd"/>
            <w:r>
              <w:rPr>
                <w:rFonts w:ascii="Times New Roman" w:hAnsi="Times New Roman"/>
              </w:rPr>
              <w:t xml:space="preserve"> in the public </w:t>
            </w:r>
            <w:proofErr w:type="spellStart"/>
            <w:r>
              <w:rPr>
                <w:rFonts w:ascii="Times New Roman" w:hAnsi="Times New Roman"/>
              </w:rPr>
              <w:t>interest</w:t>
            </w:r>
            <w:proofErr w:type="spellEnd"/>
            <w:r>
              <w:rPr>
                <w:rFonts w:ascii="Times New Roman" w:hAnsi="Times New Roman"/>
              </w:rPr>
              <w:t xml:space="preserve">,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transparency</w:t>
            </w:r>
            <w:proofErr w:type="spellEnd"/>
            <w:r>
              <w:rPr>
                <w:rFonts w:ascii="Times New Roman" w:hAnsi="Times New Roman"/>
              </w:rPr>
              <w:t xml:space="preserve"> of the </w:t>
            </w:r>
            <w:proofErr w:type="spellStart"/>
            <w:r>
              <w:rPr>
                <w:rFonts w:ascii="Times New Roman" w:hAnsi="Times New Roman"/>
              </w:rPr>
              <w:t>decision-making</w:t>
            </w:r>
            <w:proofErr w:type="spellEnd"/>
            <w:r>
              <w:rPr>
                <w:rFonts w:ascii="Times New Roman" w:hAnsi="Times New Roman"/>
              </w:rPr>
              <w:t xml:space="preserve"> </w:t>
            </w:r>
            <w:proofErr w:type="spellStart"/>
            <w:r>
              <w:rPr>
                <w:rFonts w:ascii="Times New Roman" w:hAnsi="Times New Roman"/>
              </w:rPr>
              <w:t>process</w:t>
            </w:r>
            <w:proofErr w:type="spellEnd"/>
            <w:r>
              <w:rPr>
                <w:rFonts w:ascii="Times New Roman" w:hAnsi="Times New Roman"/>
              </w:rPr>
              <w:t xml:space="preserve">, </w:t>
            </w:r>
            <w:proofErr w:type="spellStart"/>
            <w:r>
              <w:rPr>
                <w:rFonts w:ascii="Times New Roman" w:hAnsi="Times New Roman"/>
              </w:rPr>
              <w:t>balancing</w:t>
            </w:r>
            <w:proofErr w:type="spellEnd"/>
            <w:r>
              <w:rPr>
                <w:rFonts w:ascii="Times New Roman" w:hAnsi="Times New Roman"/>
              </w:rPr>
              <w:t xml:space="preserve"> </w:t>
            </w:r>
            <w:proofErr w:type="spellStart"/>
            <w:r>
              <w:rPr>
                <w:rFonts w:ascii="Times New Roman" w:hAnsi="Times New Roman"/>
              </w:rPr>
              <w:t>conflicting</w:t>
            </w:r>
            <w:proofErr w:type="spellEnd"/>
            <w:r>
              <w:rPr>
                <w:rFonts w:ascii="Times New Roman" w:hAnsi="Times New Roman"/>
              </w:rPr>
              <w:t xml:space="preserve"> </w:t>
            </w:r>
            <w:proofErr w:type="spellStart"/>
            <w:r>
              <w:rPr>
                <w:rFonts w:ascii="Times New Roman" w:hAnsi="Times New Roman"/>
              </w:rPr>
              <w:t>interests</w:t>
            </w:r>
            <w:proofErr w:type="spellEnd"/>
            <w:r>
              <w:rPr>
                <w:rFonts w:ascii="Times New Roman" w:hAnsi="Times New Roman"/>
              </w:rPr>
              <w:t xml:space="preserve">, and </w:t>
            </w:r>
            <w:proofErr w:type="spellStart"/>
            <w:r>
              <w:rPr>
                <w:rFonts w:ascii="Times New Roman" w:hAnsi="Times New Roman"/>
              </w:rPr>
              <w:t>considering</w:t>
            </w:r>
            <w:proofErr w:type="spellEnd"/>
            <w:r>
              <w:rPr>
                <w:rFonts w:ascii="Times New Roman" w:hAnsi="Times New Roman"/>
              </w:rPr>
              <w:t xml:space="preserve"> </w:t>
            </w:r>
            <w:proofErr w:type="spellStart"/>
            <w:r>
              <w:rPr>
                <w:rFonts w:ascii="Times New Roman" w:hAnsi="Times New Roman"/>
              </w:rPr>
              <w:t>economic</w:t>
            </w:r>
            <w:proofErr w:type="spellEnd"/>
            <w:r>
              <w:rPr>
                <w:rFonts w:ascii="Times New Roman" w:hAnsi="Times New Roman"/>
              </w:rPr>
              <w:t xml:space="preserve"> </w:t>
            </w:r>
            <w:proofErr w:type="spellStart"/>
            <w:r>
              <w:rPr>
                <w:rFonts w:ascii="Times New Roman" w:hAnsi="Times New Roman"/>
              </w:rPr>
              <w:t>decisions</w:t>
            </w:r>
            <w:proofErr w:type="spellEnd"/>
            <w:r>
              <w:rPr>
                <w:rFonts w:ascii="Times New Roman" w:hAnsi="Times New Roman"/>
              </w:rPr>
              <w:t xml:space="preserve"> not </w:t>
            </w:r>
            <w:proofErr w:type="spellStart"/>
            <w:r>
              <w:rPr>
                <w:rFonts w:ascii="Times New Roman" w:hAnsi="Times New Roman"/>
              </w:rPr>
              <w:t>only</w:t>
            </w:r>
            <w:proofErr w:type="spellEnd"/>
            <w:r>
              <w:rPr>
                <w:rFonts w:ascii="Times New Roman" w:hAnsi="Times New Roman"/>
              </w:rPr>
              <w:t xml:space="preserve"> in the </w:t>
            </w:r>
            <w:proofErr w:type="spellStart"/>
            <w:r>
              <w:rPr>
                <w:rFonts w:ascii="Times New Roman" w:hAnsi="Times New Roman"/>
              </w:rPr>
              <w:t>private</w:t>
            </w:r>
            <w:proofErr w:type="spellEnd"/>
            <w:r>
              <w:rPr>
                <w:rFonts w:ascii="Times New Roman" w:hAnsi="Times New Roman"/>
              </w:rPr>
              <w:t xml:space="preserve"> </w:t>
            </w:r>
            <w:proofErr w:type="spellStart"/>
            <w:r>
              <w:rPr>
                <w:rFonts w:ascii="Times New Roman" w:hAnsi="Times New Roman"/>
              </w:rPr>
              <w:t>interest</w:t>
            </w:r>
            <w:proofErr w:type="spellEnd"/>
            <w:r>
              <w:rPr>
                <w:rFonts w:ascii="Times New Roman" w:hAnsi="Times New Roman"/>
              </w:rPr>
              <w:t xml:space="preserve"> but </w:t>
            </w:r>
            <w:proofErr w:type="spellStart"/>
            <w:r>
              <w:rPr>
                <w:rFonts w:ascii="Times New Roman" w:hAnsi="Times New Roman"/>
              </w:rPr>
              <w:t>also</w:t>
            </w:r>
            <w:proofErr w:type="spellEnd"/>
            <w:r>
              <w:rPr>
                <w:rFonts w:ascii="Times New Roman" w:hAnsi="Times New Roman"/>
              </w:rPr>
              <w:t xml:space="preserve"> in the </w:t>
            </w:r>
            <w:proofErr w:type="spellStart"/>
            <w:r>
              <w:rPr>
                <w:rFonts w:ascii="Times New Roman" w:hAnsi="Times New Roman"/>
              </w:rPr>
              <w:t>context</w:t>
            </w:r>
            <w:proofErr w:type="spellEnd"/>
            <w:r>
              <w:rPr>
                <w:rFonts w:ascii="Times New Roman" w:hAnsi="Times New Roman"/>
              </w:rPr>
              <w:t xml:space="preserve"> of the </w:t>
            </w:r>
            <w:proofErr w:type="spellStart"/>
            <w:r>
              <w:rPr>
                <w:rFonts w:ascii="Times New Roman" w:hAnsi="Times New Roman"/>
              </w:rPr>
              <w:t>common</w:t>
            </w:r>
            <w:proofErr w:type="spellEnd"/>
            <w:r>
              <w:rPr>
                <w:rFonts w:ascii="Times New Roman" w:hAnsi="Times New Roman"/>
              </w:rPr>
              <w:t xml:space="preserve"> </w:t>
            </w:r>
            <w:proofErr w:type="spellStart"/>
            <w:r>
              <w:rPr>
                <w:rFonts w:ascii="Times New Roman" w:hAnsi="Times New Roman"/>
              </w:rPr>
              <w:t>good</w:t>
            </w:r>
            <w:proofErr w:type="spellEnd"/>
          </w:p>
        </w:tc>
        <w:tc>
          <w:tcPr>
            <w:tcW w:w="1701" w:type="dxa"/>
            <w:tcBorders>
              <w:top w:val="single" w:sz="4" w:space="0" w:color="auto"/>
              <w:left w:val="single" w:sz="4" w:space="0" w:color="auto"/>
              <w:bottom w:val="single" w:sz="4" w:space="0" w:color="auto"/>
              <w:right w:val="single" w:sz="4" w:space="0" w:color="auto"/>
            </w:tcBorders>
          </w:tcPr>
          <w:p w14:paraId="7599B35D"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 xml:space="preserve">P7S_KO </w:t>
            </w:r>
          </w:p>
        </w:tc>
      </w:tr>
      <w:tr w:rsidR="002273A1" w:rsidRPr="00516FFB" w14:paraId="708E0CF8" w14:textId="77777777" w:rsidTr="00C12AEF">
        <w:tc>
          <w:tcPr>
            <w:tcW w:w="1242" w:type="dxa"/>
            <w:tcBorders>
              <w:top w:val="single" w:sz="4" w:space="0" w:color="auto"/>
              <w:left w:val="single" w:sz="4" w:space="0" w:color="auto"/>
              <w:bottom w:val="single" w:sz="4" w:space="0" w:color="auto"/>
              <w:right w:val="single" w:sz="4" w:space="0" w:color="auto"/>
            </w:tcBorders>
          </w:tcPr>
          <w:p w14:paraId="4B0B8A8B"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K_K05</w:t>
            </w:r>
          </w:p>
        </w:tc>
        <w:tc>
          <w:tcPr>
            <w:tcW w:w="6379" w:type="dxa"/>
            <w:tcBorders>
              <w:top w:val="single" w:sz="4" w:space="0" w:color="auto"/>
              <w:left w:val="single" w:sz="4" w:space="0" w:color="auto"/>
              <w:bottom w:val="single" w:sz="4" w:space="0" w:color="auto"/>
              <w:right w:val="single" w:sz="4" w:space="0" w:color="auto"/>
            </w:tcBorders>
          </w:tcPr>
          <w:p w14:paraId="14CEC7B9"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undertake</w:t>
            </w:r>
            <w:proofErr w:type="spellEnd"/>
            <w:r>
              <w:rPr>
                <w:rFonts w:ascii="Times New Roman" w:hAnsi="Times New Roman"/>
              </w:rPr>
              <w:t xml:space="preserve"> </w:t>
            </w:r>
            <w:proofErr w:type="spellStart"/>
            <w:r>
              <w:rPr>
                <w:rFonts w:ascii="Times New Roman" w:hAnsi="Times New Roman"/>
              </w:rPr>
              <w:t>actions</w:t>
            </w:r>
            <w:proofErr w:type="spellEnd"/>
            <w:r>
              <w:rPr>
                <w:rFonts w:ascii="Times New Roman" w:hAnsi="Times New Roman"/>
              </w:rPr>
              <w:t xml:space="preserve"> </w:t>
            </w:r>
            <w:proofErr w:type="spellStart"/>
            <w:r>
              <w:rPr>
                <w:rFonts w:ascii="Times New Roman" w:hAnsi="Times New Roman"/>
              </w:rPr>
              <w:t>aimed</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creating</w:t>
            </w:r>
            <w:proofErr w:type="spellEnd"/>
            <w:r>
              <w:rPr>
                <w:rFonts w:ascii="Times New Roman" w:hAnsi="Times New Roman"/>
              </w:rPr>
              <w:t xml:space="preserve"> </w:t>
            </w:r>
            <w:proofErr w:type="spellStart"/>
            <w:r>
              <w:rPr>
                <w:rFonts w:ascii="Times New Roman" w:hAnsi="Times New Roman"/>
              </w:rPr>
              <w:t>new</w:t>
            </w:r>
            <w:proofErr w:type="spellEnd"/>
            <w:r>
              <w:rPr>
                <w:rFonts w:ascii="Times New Roman" w:hAnsi="Times New Roman"/>
              </w:rPr>
              <w:t xml:space="preserve"> </w:t>
            </w:r>
            <w:proofErr w:type="spellStart"/>
            <w:r>
              <w:rPr>
                <w:rFonts w:ascii="Times New Roman" w:hAnsi="Times New Roman"/>
              </w:rPr>
              <w:t>solutions</w:t>
            </w:r>
            <w:proofErr w:type="spellEnd"/>
            <w:r>
              <w:rPr>
                <w:rFonts w:ascii="Times New Roman" w:hAnsi="Times New Roman"/>
              </w:rPr>
              <w:t xml:space="preserve"> and </w:t>
            </w:r>
            <w:proofErr w:type="spellStart"/>
            <w:r>
              <w:rPr>
                <w:rFonts w:ascii="Times New Roman" w:hAnsi="Times New Roman"/>
              </w:rPr>
              <w:t>taking</w:t>
            </w:r>
            <w:proofErr w:type="spellEnd"/>
            <w:r>
              <w:rPr>
                <w:rFonts w:ascii="Times New Roman" w:hAnsi="Times New Roman"/>
              </w:rPr>
              <w:t xml:space="preserve"> </w:t>
            </w:r>
            <w:proofErr w:type="spellStart"/>
            <w:r>
              <w:rPr>
                <w:rFonts w:ascii="Times New Roman" w:hAnsi="Times New Roman"/>
              </w:rPr>
              <w:t>advantage</w:t>
            </w:r>
            <w:proofErr w:type="spellEnd"/>
            <w:r>
              <w:rPr>
                <w:rFonts w:ascii="Times New Roman" w:hAnsi="Times New Roman"/>
              </w:rPr>
              <w:t xml:space="preserve"> of </w:t>
            </w:r>
            <w:proofErr w:type="spellStart"/>
            <w:r>
              <w:rPr>
                <w:rFonts w:ascii="Times New Roman" w:hAnsi="Times New Roman"/>
              </w:rPr>
              <w:t>opportunities</w:t>
            </w:r>
            <w:proofErr w:type="spellEnd"/>
            <w:r>
              <w:rPr>
                <w:rFonts w:ascii="Times New Roman" w:hAnsi="Times New Roman"/>
              </w:rPr>
              <w:t xml:space="preserve"> </w:t>
            </w:r>
            <w:proofErr w:type="spellStart"/>
            <w:r>
              <w:rPr>
                <w:rFonts w:ascii="Times New Roman" w:hAnsi="Times New Roman"/>
              </w:rPr>
              <w:t>emerging</w:t>
            </w:r>
            <w:proofErr w:type="spellEnd"/>
            <w:r>
              <w:rPr>
                <w:rFonts w:ascii="Times New Roman" w:hAnsi="Times New Roman"/>
              </w:rPr>
              <w:t xml:space="preserve"> in the </w:t>
            </w:r>
            <w:proofErr w:type="spellStart"/>
            <w:r>
              <w:rPr>
                <w:rFonts w:ascii="Times New Roman" w:hAnsi="Times New Roman"/>
              </w:rPr>
              <w:t>socio-economic</w:t>
            </w:r>
            <w:proofErr w:type="spellEnd"/>
            <w:r>
              <w:rPr>
                <w:rFonts w:ascii="Times New Roman" w:hAnsi="Times New Roman"/>
              </w:rPr>
              <w:t xml:space="preserve"> environment</w:t>
            </w:r>
          </w:p>
        </w:tc>
        <w:tc>
          <w:tcPr>
            <w:tcW w:w="1701" w:type="dxa"/>
            <w:tcBorders>
              <w:top w:val="single" w:sz="4" w:space="0" w:color="auto"/>
              <w:left w:val="single" w:sz="4" w:space="0" w:color="auto"/>
              <w:bottom w:val="single" w:sz="4" w:space="0" w:color="auto"/>
              <w:right w:val="single" w:sz="4" w:space="0" w:color="auto"/>
            </w:tcBorders>
          </w:tcPr>
          <w:p w14:paraId="5BD0B3C9"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P7S_KO</w:t>
            </w:r>
          </w:p>
        </w:tc>
      </w:tr>
      <w:tr w:rsidR="002273A1" w:rsidRPr="00516FFB" w14:paraId="25ED58C6" w14:textId="77777777" w:rsidTr="00C12AEF">
        <w:tc>
          <w:tcPr>
            <w:tcW w:w="1242" w:type="dxa"/>
            <w:tcBorders>
              <w:top w:val="single" w:sz="4" w:space="0" w:color="auto"/>
              <w:left w:val="single" w:sz="4" w:space="0" w:color="auto"/>
              <w:bottom w:val="single" w:sz="4" w:space="0" w:color="auto"/>
              <w:right w:val="single" w:sz="4" w:space="0" w:color="auto"/>
            </w:tcBorders>
          </w:tcPr>
          <w:p w14:paraId="149475F7"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lastRenderedPageBreak/>
              <w:t>K_K06</w:t>
            </w:r>
          </w:p>
        </w:tc>
        <w:tc>
          <w:tcPr>
            <w:tcW w:w="6379" w:type="dxa"/>
            <w:tcBorders>
              <w:top w:val="single" w:sz="4" w:space="0" w:color="auto"/>
              <w:left w:val="single" w:sz="4" w:space="0" w:color="auto"/>
              <w:bottom w:val="single" w:sz="4" w:space="0" w:color="auto"/>
              <w:right w:val="single" w:sz="4" w:space="0" w:color="auto"/>
            </w:tcBorders>
          </w:tcPr>
          <w:p w14:paraId="1E7E3F8D" w14:textId="77777777" w:rsidR="002273A1" w:rsidRPr="00516FFB" w:rsidRDefault="002273A1" w:rsidP="00C12AEF">
            <w:pPr>
              <w:autoSpaceDE w:val="0"/>
              <w:autoSpaceDN w:val="0"/>
              <w:adjustRightInd w:val="0"/>
              <w:spacing w:after="0" w:line="240" w:lineRule="auto"/>
              <w:rPr>
                <w:rFonts w:ascii="Times New Roman" w:hAnsi="Times New Roman"/>
              </w:rPr>
            </w:pPr>
            <w:proofErr w:type="spellStart"/>
            <w:r>
              <w:rPr>
                <w:rFonts w:ascii="Times New Roman" w:hAnsi="Times New Roman"/>
              </w:rPr>
              <w:t>cultivate</w:t>
            </w:r>
            <w:proofErr w:type="spellEnd"/>
            <w:r>
              <w:rPr>
                <w:rFonts w:ascii="Times New Roman" w:hAnsi="Times New Roman"/>
              </w:rPr>
              <w:t xml:space="preserve"> the </w:t>
            </w:r>
            <w:proofErr w:type="spellStart"/>
            <w:r>
              <w:rPr>
                <w:rFonts w:ascii="Times New Roman" w:hAnsi="Times New Roman"/>
              </w:rPr>
              <w:t>ethos</w:t>
            </w:r>
            <w:proofErr w:type="spellEnd"/>
            <w:r>
              <w:rPr>
                <w:rFonts w:ascii="Times New Roman" w:hAnsi="Times New Roman"/>
              </w:rPr>
              <w:t xml:space="preserve"> of the </w:t>
            </w:r>
            <w:proofErr w:type="spellStart"/>
            <w:r>
              <w:rPr>
                <w:rFonts w:ascii="Times New Roman" w:hAnsi="Times New Roman"/>
              </w:rPr>
              <w:t>profession</w:t>
            </w:r>
            <w:proofErr w:type="spellEnd"/>
            <w:r>
              <w:rPr>
                <w:rFonts w:ascii="Times New Roman" w:hAnsi="Times New Roman"/>
              </w:rPr>
              <w:t xml:space="preserve">, </w:t>
            </w:r>
            <w:proofErr w:type="spellStart"/>
            <w:r>
              <w:rPr>
                <w:rFonts w:ascii="Times New Roman" w:hAnsi="Times New Roman"/>
              </w:rPr>
              <w:t>including</w:t>
            </w:r>
            <w:proofErr w:type="spellEnd"/>
            <w:r>
              <w:rPr>
                <w:rFonts w:ascii="Times New Roman" w:hAnsi="Times New Roman"/>
              </w:rPr>
              <w:t xml:space="preserve"> the </w:t>
            </w:r>
            <w:proofErr w:type="spellStart"/>
            <w:r>
              <w:rPr>
                <w:rFonts w:ascii="Times New Roman" w:hAnsi="Times New Roman"/>
              </w:rPr>
              <w:t>responsible</w:t>
            </w:r>
            <w:proofErr w:type="spellEnd"/>
            <w:r>
              <w:rPr>
                <w:rFonts w:ascii="Times New Roman" w:hAnsi="Times New Roman"/>
              </w:rPr>
              <w:t xml:space="preserve"> performance of </w:t>
            </w:r>
            <w:proofErr w:type="spellStart"/>
            <w:r>
              <w:rPr>
                <w:rFonts w:ascii="Times New Roman" w:hAnsi="Times New Roman"/>
              </w:rPr>
              <w:t>occupational</w:t>
            </w:r>
            <w:proofErr w:type="spellEnd"/>
            <w:r>
              <w:rPr>
                <w:rFonts w:ascii="Times New Roman" w:hAnsi="Times New Roman"/>
              </w:rPr>
              <w:t xml:space="preserve"> </w:t>
            </w:r>
            <w:proofErr w:type="spellStart"/>
            <w:r>
              <w:rPr>
                <w:rFonts w:ascii="Times New Roman" w:hAnsi="Times New Roman"/>
              </w:rPr>
              <w:t>roles</w:t>
            </w:r>
            <w:proofErr w:type="spellEnd"/>
            <w:r>
              <w:rPr>
                <w:rFonts w:ascii="Times New Roman" w:hAnsi="Times New Roman"/>
              </w:rPr>
              <w:t xml:space="preserve">, and </w:t>
            </w:r>
            <w:proofErr w:type="spellStart"/>
            <w:r>
              <w:rPr>
                <w:rFonts w:ascii="Times New Roman" w:hAnsi="Times New Roman"/>
              </w:rPr>
              <w:t>identify</w:t>
            </w:r>
            <w:proofErr w:type="spellEnd"/>
            <w:r>
              <w:rPr>
                <w:rFonts w:ascii="Times New Roman" w:hAnsi="Times New Roman"/>
              </w:rPr>
              <w:t xml:space="preserve"> and </w:t>
            </w:r>
            <w:proofErr w:type="spellStart"/>
            <w:r>
              <w:rPr>
                <w:rFonts w:ascii="Times New Roman" w:hAnsi="Times New Roman"/>
              </w:rPr>
              <w:t>resolve</w:t>
            </w:r>
            <w:proofErr w:type="spellEnd"/>
            <w:r>
              <w:rPr>
                <w:rFonts w:ascii="Times New Roman" w:hAnsi="Times New Roman"/>
              </w:rPr>
              <w:t xml:space="preserve"> </w:t>
            </w:r>
            <w:proofErr w:type="spellStart"/>
            <w:r>
              <w:rPr>
                <w:rFonts w:ascii="Times New Roman" w:hAnsi="Times New Roman"/>
              </w:rPr>
              <w:t>ethical</w:t>
            </w:r>
            <w:proofErr w:type="spellEnd"/>
            <w:r>
              <w:rPr>
                <w:rFonts w:ascii="Times New Roman" w:hAnsi="Times New Roman"/>
              </w:rPr>
              <w:t xml:space="preserve"> </w:t>
            </w:r>
            <w:proofErr w:type="spellStart"/>
            <w:r>
              <w:rPr>
                <w:rFonts w:ascii="Times New Roman" w:hAnsi="Times New Roman"/>
              </w:rPr>
              <w:t>dilemmas</w:t>
            </w:r>
            <w:proofErr w:type="spellEnd"/>
            <w:r>
              <w:rPr>
                <w:rFonts w:ascii="Times New Roman" w:hAnsi="Times New Roman"/>
              </w:rPr>
              <w:t xml:space="preserve"> </w:t>
            </w:r>
            <w:proofErr w:type="spellStart"/>
            <w:r>
              <w:rPr>
                <w:rFonts w:ascii="Times New Roman" w:hAnsi="Times New Roman"/>
              </w:rPr>
              <w:t>related</w:t>
            </w:r>
            <w:proofErr w:type="spellEnd"/>
            <w:r>
              <w:rPr>
                <w:rFonts w:ascii="Times New Roman" w:hAnsi="Times New Roman"/>
              </w:rPr>
              <w:t xml:space="preserve"> to the performance of the </w:t>
            </w:r>
            <w:proofErr w:type="spellStart"/>
            <w:r>
              <w:rPr>
                <w:rFonts w:ascii="Times New Roman" w:hAnsi="Times New Roman"/>
              </w:rPr>
              <w:t>occupation</w:t>
            </w:r>
            <w:proofErr w:type="spellEnd"/>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6C58CE40" w14:textId="77777777" w:rsidR="002273A1" w:rsidRPr="00516FFB" w:rsidRDefault="002273A1" w:rsidP="00C12AEF">
            <w:pPr>
              <w:autoSpaceDE w:val="0"/>
              <w:autoSpaceDN w:val="0"/>
              <w:adjustRightInd w:val="0"/>
              <w:spacing w:after="0" w:line="240" w:lineRule="auto"/>
              <w:rPr>
                <w:rFonts w:ascii="Times New Roman" w:hAnsi="Times New Roman"/>
              </w:rPr>
            </w:pPr>
            <w:r>
              <w:rPr>
                <w:rFonts w:ascii="Times New Roman" w:hAnsi="Times New Roman"/>
              </w:rPr>
              <w:t xml:space="preserve">P7S_KR </w:t>
            </w:r>
          </w:p>
        </w:tc>
      </w:tr>
    </w:tbl>
    <w:p w14:paraId="1D737095" w14:textId="77777777" w:rsidR="002273A1" w:rsidRDefault="002273A1" w:rsidP="002273A1">
      <w:pPr>
        <w:pStyle w:val="Default"/>
        <w:rPr>
          <w:rFonts w:ascii="Times New Roman" w:hAnsi="Times New Roman" w:cs="Times New Roman"/>
          <w:b/>
        </w:rPr>
      </w:pPr>
    </w:p>
    <w:p w14:paraId="70B2D6FF" w14:textId="77777777" w:rsidR="002273A1" w:rsidRPr="00892D2E" w:rsidRDefault="002273A1" w:rsidP="002273A1">
      <w:pPr>
        <w:pStyle w:val="Default"/>
        <w:rPr>
          <w:rFonts w:ascii="Times New Roman" w:hAnsi="Times New Roman" w:cs="Times New Roman"/>
        </w:rPr>
      </w:pPr>
      <w:proofErr w:type="spellStart"/>
      <w:r>
        <w:rPr>
          <w:rFonts w:ascii="Times New Roman" w:hAnsi="Times New Roman"/>
        </w:rPr>
        <w:t>Key</w:t>
      </w:r>
      <w:proofErr w:type="spellEnd"/>
      <w:r>
        <w:rPr>
          <w:rFonts w:ascii="Times New Roman" w:hAnsi="Times New Roman"/>
        </w:rPr>
        <w:t xml:space="preserve">: </w:t>
      </w:r>
    </w:p>
    <w:p w14:paraId="17EEF0CC" w14:textId="77777777" w:rsidR="002273A1" w:rsidRPr="00892D2E" w:rsidRDefault="002273A1" w:rsidP="002273A1">
      <w:pPr>
        <w:pStyle w:val="Default"/>
        <w:rPr>
          <w:rFonts w:ascii="Times New Roman" w:hAnsi="Times New Roman" w:cs="Times New Roman"/>
        </w:rPr>
      </w:pPr>
      <w:r>
        <w:rPr>
          <w:rFonts w:ascii="Times New Roman" w:hAnsi="Times New Roman"/>
        </w:rPr>
        <w:t>K (</w:t>
      </w:r>
      <w:proofErr w:type="spellStart"/>
      <w:r>
        <w:rPr>
          <w:rFonts w:ascii="Times New Roman" w:hAnsi="Times New Roman"/>
        </w:rPr>
        <w:t>before</w:t>
      </w:r>
      <w:proofErr w:type="spellEnd"/>
      <w:r>
        <w:rPr>
          <w:rFonts w:ascii="Times New Roman" w:hAnsi="Times New Roman"/>
        </w:rPr>
        <w:t xml:space="preserve"> the </w:t>
      </w:r>
      <w:proofErr w:type="spellStart"/>
      <w:r>
        <w:rPr>
          <w:rFonts w:ascii="Times New Roman" w:hAnsi="Times New Roman"/>
        </w:rPr>
        <w:t>underscore</w:t>
      </w:r>
      <w:proofErr w:type="spellEnd"/>
      <w:r>
        <w:rPr>
          <w:rFonts w:ascii="Times New Roman" w:hAnsi="Times New Roman"/>
        </w:rPr>
        <w:t xml:space="preserve">) -  learning </w:t>
      </w:r>
      <w:proofErr w:type="spellStart"/>
      <w:r>
        <w:rPr>
          <w:rFonts w:ascii="Times New Roman" w:hAnsi="Times New Roman"/>
        </w:rPr>
        <w:t>outcomes</w:t>
      </w:r>
      <w:proofErr w:type="spellEnd"/>
      <w:r>
        <w:rPr>
          <w:rFonts w:ascii="Times New Roman" w:hAnsi="Times New Roman"/>
        </w:rPr>
        <w:t xml:space="preserve"> </w:t>
      </w:r>
    </w:p>
    <w:p w14:paraId="449874D6"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W </w:t>
      </w:r>
      <w:r>
        <w:rPr>
          <w:rFonts w:ascii="Times New Roman" w:hAnsi="Times New Roman"/>
          <w:cs/>
        </w:rPr>
        <w:t xml:space="preserve">— </w:t>
      </w:r>
      <w:proofErr w:type="spellStart"/>
      <w:r>
        <w:rPr>
          <w:rFonts w:ascii="Times New Roman" w:hAnsi="Times New Roman"/>
        </w:rPr>
        <w:t>knowledge</w:t>
      </w:r>
      <w:proofErr w:type="spellEnd"/>
      <w:r>
        <w:rPr>
          <w:rFonts w:ascii="Times New Roman" w:hAnsi="Times New Roman"/>
        </w:rPr>
        <w:t xml:space="preserve"> </w:t>
      </w:r>
    </w:p>
    <w:p w14:paraId="27C70E76"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U </w:t>
      </w:r>
      <w:r>
        <w:rPr>
          <w:rFonts w:ascii="Times New Roman" w:hAnsi="Times New Roman"/>
          <w:cs/>
        </w:rPr>
        <w:t xml:space="preserve">—  </w:t>
      </w:r>
      <w:proofErr w:type="spellStart"/>
      <w:r>
        <w:rPr>
          <w:rFonts w:ascii="Times New Roman" w:hAnsi="Times New Roman"/>
        </w:rPr>
        <w:t>skills</w:t>
      </w:r>
      <w:proofErr w:type="spellEnd"/>
      <w:r>
        <w:rPr>
          <w:rFonts w:ascii="Times New Roman" w:hAnsi="Times New Roman"/>
        </w:rPr>
        <w:t xml:space="preserve"> </w:t>
      </w:r>
    </w:p>
    <w:p w14:paraId="1A827ABE" w14:textId="77777777" w:rsidR="002273A1" w:rsidRPr="00892D2E" w:rsidRDefault="002273A1" w:rsidP="002273A1">
      <w:pPr>
        <w:pStyle w:val="Default"/>
        <w:rPr>
          <w:rFonts w:ascii="Times New Roman" w:hAnsi="Times New Roman" w:cs="Times New Roman"/>
        </w:rPr>
      </w:pPr>
      <w:r>
        <w:rPr>
          <w:rFonts w:ascii="Times New Roman" w:hAnsi="Times New Roman"/>
        </w:rPr>
        <w:t>K (</w:t>
      </w:r>
      <w:proofErr w:type="spellStart"/>
      <w:r>
        <w:rPr>
          <w:rFonts w:ascii="Times New Roman" w:hAnsi="Times New Roman"/>
        </w:rPr>
        <w:t>after</w:t>
      </w:r>
      <w:proofErr w:type="spellEnd"/>
      <w:r>
        <w:rPr>
          <w:rFonts w:ascii="Times New Roman" w:hAnsi="Times New Roman"/>
        </w:rPr>
        <w:t xml:space="preserve"> the </w:t>
      </w:r>
      <w:proofErr w:type="spellStart"/>
      <w:r>
        <w:rPr>
          <w:rFonts w:ascii="Times New Roman" w:hAnsi="Times New Roman"/>
        </w:rPr>
        <w:t>underscore</w:t>
      </w:r>
      <w:proofErr w:type="spellEnd"/>
      <w:r>
        <w:rPr>
          <w:rFonts w:ascii="Times New Roman" w:hAnsi="Times New Roman"/>
        </w:rPr>
        <w:t xml:space="preserve">) -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competence</w:t>
      </w:r>
      <w:proofErr w:type="spellEnd"/>
      <w:r>
        <w:rPr>
          <w:rFonts w:ascii="Times New Roman" w:hAnsi="Times New Roman"/>
        </w:rPr>
        <w:t xml:space="preserve"> </w:t>
      </w:r>
    </w:p>
    <w:p w14:paraId="1AAB9581"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P7S - </w:t>
      </w:r>
      <w:proofErr w:type="spellStart"/>
      <w:r>
        <w:rPr>
          <w:rFonts w:ascii="Times New Roman" w:hAnsi="Times New Roman"/>
        </w:rPr>
        <w:t>second</w:t>
      </w:r>
      <w:proofErr w:type="spellEnd"/>
      <w:r>
        <w:rPr>
          <w:rFonts w:ascii="Times New Roman" w:hAnsi="Times New Roman"/>
        </w:rPr>
        <w:t xml:space="preserve"> </w:t>
      </w:r>
      <w:proofErr w:type="spellStart"/>
      <w:r>
        <w:rPr>
          <w:rFonts w:ascii="Times New Roman" w:hAnsi="Times New Roman"/>
        </w:rPr>
        <w:t>stage</w:t>
      </w:r>
      <w:proofErr w:type="spellEnd"/>
      <w:r>
        <w:rPr>
          <w:rFonts w:ascii="Times New Roman" w:hAnsi="Times New Roman"/>
        </w:rPr>
        <w:t xml:space="preserve"> </w:t>
      </w:r>
      <w:proofErr w:type="spellStart"/>
      <w:r>
        <w:rPr>
          <w:rFonts w:ascii="Times New Roman" w:hAnsi="Times New Roman"/>
        </w:rPr>
        <w:t>descriptors</w:t>
      </w:r>
      <w:proofErr w:type="spellEnd"/>
      <w:r>
        <w:rPr>
          <w:rFonts w:ascii="Times New Roman" w:hAnsi="Times New Roman"/>
        </w:rPr>
        <w:t xml:space="preserve"> of the </w:t>
      </w:r>
      <w:proofErr w:type="spellStart"/>
      <w:r>
        <w:rPr>
          <w:rFonts w:ascii="Times New Roman" w:hAnsi="Times New Roman"/>
        </w:rPr>
        <w:t>Polish</w:t>
      </w:r>
      <w:proofErr w:type="spellEnd"/>
      <w:r>
        <w:rPr>
          <w:rFonts w:ascii="Times New Roman" w:hAnsi="Times New Roman"/>
        </w:rPr>
        <w:t xml:space="preserve"> </w:t>
      </w:r>
      <w:proofErr w:type="spellStart"/>
      <w:r>
        <w:rPr>
          <w:rFonts w:ascii="Times New Roman" w:hAnsi="Times New Roman"/>
        </w:rPr>
        <w:t>Qualification</w:t>
      </w:r>
      <w:proofErr w:type="spellEnd"/>
      <w:r>
        <w:rPr>
          <w:rFonts w:ascii="Times New Roman" w:hAnsi="Times New Roman"/>
        </w:rPr>
        <w:t xml:space="preserve"> Framework - </w:t>
      </w:r>
      <w:proofErr w:type="spellStart"/>
      <w:r>
        <w:rPr>
          <w:rFonts w:ascii="Times New Roman" w:hAnsi="Times New Roman"/>
        </w:rPr>
        <w:t>level</w:t>
      </w:r>
      <w:proofErr w:type="spellEnd"/>
      <w:r>
        <w:rPr>
          <w:rFonts w:ascii="Times New Roman" w:hAnsi="Times New Roman"/>
        </w:rPr>
        <w:t xml:space="preserve"> 7 (</w:t>
      </w:r>
      <w:proofErr w:type="spellStart"/>
      <w:r>
        <w:rPr>
          <w:rFonts w:ascii="Times New Roman" w:hAnsi="Times New Roman"/>
        </w:rPr>
        <w:t>second-cycle</w:t>
      </w:r>
      <w:proofErr w:type="spellEnd"/>
      <w:r>
        <w:rPr>
          <w:rFonts w:ascii="Times New Roman" w:hAnsi="Times New Roman"/>
        </w:rPr>
        <w:t xml:space="preserve"> </w:t>
      </w:r>
      <w:proofErr w:type="spellStart"/>
      <w:r>
        <w:rPr>
          <w:rFonts w:ascii="Times New Roman" w:hAnsi="Times New Roman"/>
        </w:rPr>
        <w:t>studies</w:t>
      </w:r>
      <w:proofErr w:type="spellEnd"/>
      <w:r>
        <w:rPr>
          <w:rFonts w:ascii="Times New Roman" w:hAnsi="Times New Roman"/>
        </w:rPr>
        <w:t xml:space="preserve">) </w:t>
      </w:r>
    </w:p>
    <w:p w14:paraId="43933E78"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WG - </w:t>
      </w:r>
      <w:proofErr w:type="spellStart"/>
      <w:r>
        <w:rPr>
          <w:rFonts w:ascii="Times New Roman" w:hAnsi="Times New Roman"/>
        </w:rPr>
        <w:t>knowledge</w:t>
      </w:r>
      <w:proofErr w:type="spellEnd"/>
      <w:r>
        <w:rPr>
          <w:rFonts w:ascii="Times New Roman" w:hAnsi="Times New Roman"/>
        </w:rPr>
        <w:t xml:space="preserve"> - </w:t>
      </w:r>
      <w:proofErr w:type="spellStart"/>
      <w:r>
        <w:rPr>
          <w:rFonts w:ascii="Times New Roman" w:hAnsi="Times New Roman"/>
        </w:rPr>
        <w:t>depth</w:t>
      </w:r>
      <w:proofErr w:type="spellEnd"/>
      <w:r>
        <w:rPr>
          <w:rFonts w:ascii="Times New Roman" w:hAnsi="Times New Roman"/>
        </w:rPr>
        <w:t xml:space="preserve"> and </w:t>
      </w:r>
      <w:proofErr w:type="spellStart"/>
      <w:r>
        <w:rPr>
          <w:rFonts w:ascii="Times New Roman" w:hAnsi="Times New Roman"/>
        </w:rPr>
        <w:t>scope</w:t>
      </w:r>
      <w:proofErr w:type="spellEnd"/>
      <w:r>
        <w:rPr>
          <w:rFonts w:ascii="Times New Roman" w:hAnsi="Times New Roman"/>
        </w:rPr>
        <w:t xml:space="preserve"> - the </w:t>
      </w:r>
      <w:proofErr w:type="spellStart"/>
      <w:r>
        <w:rPr>
          <w:rFonts w:ascii="Times New Roman" w:hAnsi="Times New Roman"/>
        </w:rPr>
        <w:t>completeness</w:t>
      </w:r>
      <w:proofErr w:type="spellEnd"/>
      <w:r>
        <w:rPr>
          <w:rFonts w:ascii="Times New Roman" w:hAnsi="Times New Roman"/>
        </w:rPr>
        <w:t xml:space="preserve"> of the </w:t>
      </w:r>
      <w:proofErr w:type="spellStart"/>
      <w:r>
        <w:rPr>
          <w:rFonts w:ascii="Times New Roman" w:hAnsi="Times New Roman"/>
        </w:rPr>
        <w:t>cognitive</w:t>
      </w:r>
      <w:proofErr w:type="spellEnd"/>
      <w:r>
        <w:rPr>
          <w:rFonts w:ascii="Times New Roman" w:hAnsi="Times New Roman"/>
        </w:rPr>
        <w:t xml:space="preserve"> </w:t>
      </w:r>
      <w:proofErr w:type="spellStart"/>
      <w:r>
        <w:rPr>
          <w:rFonts w:ascii="Times New Roman" w:hAnsi="Times New Roman"/>
        </w:rPr>
        <w:t>perspective</w:t>
      </w:r>
      <w:proofErr w:type="spellEnd"/>
      <w:r>
        <w:rPr>
          <w:rFonts w:ascii="Times New Roman" w:hAnsi="Times New Roman"/>
        </w:rPr>
        <w:t xml:space="preserve"> and </w:t>
      </w:r>
      <w:proofErr w:type="spellStart"/>
      <w:r>
        <w:rPr>
          <w:rFonts w:ascii="Times New Roman" w:hAnsi="Times New Roman"/>
        </w:rPr>
        <w:t>relationships</w:t>
      </w:r>
      <w:proofErr w:type="spellEnd"/>
      <w:r>
        <w:rPr>
          <w:rFonts w:ascii="Times New Roman" w:hAnsi="Times New Roman"/>
        </w:rPr>
        <w:t xml:space="preserve"> </w:t>
      </w:r>
    </w:p>
    <w:p w14:paraId="02D05BD0"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WK - </w:t>
      </w:r>
      <w:proofErr w:type="spellStart"/>
      <w:r>
        <w:rPr>
          <w:rFonts w:ascii="Times New Roman" w:hAnsi="Times New Roman"/>
        </w:rPr>
        <w:t>knowledge</w:t>
      </w:r>
      <w:proofErr w:type="spellEnd"/>
      <w:r>
        <w:rPr>
          <w:rFonts w:ascii="Times New Roman" w:hAnsi="Times New Roman"/>
        </w:rPr>
        <w:t xml:space="preserve"> - </w:t>
      </w:r>
      <w:proofErr w:type="spellStart"/>
      <w:r>
        <w:rPr>
          <w:rFonts w:ascii="Times New Roman" w:hAnsi="Times New Roman"/>
        </w:rPr>
        <w:t>context</w:t>
      </w:r>
      <w:proofErr w:type="spellEnd"/>
      <w:r>
        <w:rPr>
          <w:rFonts w:ascii="Times New Roman" w:hAnsi="Times New Roman"/>
        </w:rPr>
        <w:t xml:space="preserve"> - </w:t>
      </w:r>
      <w:proofErr w:type="spellStart"/>
      <w:r>
        <w:rPr>
          <w:rFonts w:ascii="Times New Roman" w:hAnsi="Times New Roman"/>
        </w:rPr>
        <w:t>determinants</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w:t>
      </w:r>
    </w:p>
    <w:p w14:paraId="0E5EE25A"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UW - </w:t>
      </w:r>
      <w:proofErr w:type="spellStart"/>
      <w:r>
        <w:rPr>
          <w:rFonts w:ascii="Times New Roman" w:hAnsi="Times New Roman"/>
        </w:rPr>
        <w:t>skills</w:t>
      </w:r>
      <w:proofErr w:type="spellEnd"/>
      <w:r>
        <w:rPr>
          <w:rFonts w:ascii="Times New Roman" w:hAnsi="Times New Roman"/>
        </w:rPr>
        <w:t xml:space="preserve"> - </w:t>
      </w:r>
      <w:proofErr w:type="spellStart"/>
      <w:r>
        <w:rPr>
          <w:rFonts w:ascii="Times New Roman" w:hAnsi="Times New Roman"/>
        </w:rPr>
        <w:t>using</w:t>
      </w:r>
      <w:proofErr w:type="spellEnd"/>
      <w:r>
        <w:rPr>
          <w:rFonts w:ascii="Times New Roman" w:hAnsi="Times New Roman"/>
        </w:rPr>
        <w:t xml:space="preserve"> </w:t>
      </w:r>
      <w:proofErr w:type="spellStart"/>
      <w:r>
        <w:rPr>
          <w:rFonts w:ascii="Times New Roman" w:hAnsi="Times New Roman"/>
        </w:rPr>
        <w:t>knowledge</w:t>
      </w:r>
      <w:proofErr w:type="spellEnd"/>
      <w:r>
        <w:rPr>
          <w:rFonts w:ascii="Times New Roman" w:hAnsi="Times New Roman"/>
        </w:rPr>
        <w:t xml:space="preserve"> - </w:t>
      </w:r>
      <w:proofErr w:type="spellStart"/>
      <w:r>
        <w:rPr>
          <w:rFonts w:ascii="Times New Roman" w:hAnsi="Times New Roman"/>
        </w:rPr>
        <w:t>solved</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and </w:t>
      </w:r>
      <w:proofErr w:type="spellStart"/>
      <w:r>
        <w:rPr>
          <w:rFonts w:ascii="Times New Roman" w:hAnsi="Times New Roman"/>
        </w:rPr>
        <w:t>performed</w:t>
      </w:r>
      <w:proofErr w:type="spellEnd"/>
      <w:r>
        <w:rPr>
          <w:rFonts w:ascii="Times New Roman" w:hAnsi="Times New Roman"/>
        </w:rPr>
        <w:t xml:space="preserve"> </w:t>
      </w:r>
      <w:proofErr w:type="spellStart"/>
      <w:r>
        <w:rPr>
          <w:rFonts w:ascii="Times New Roman" w:hAnsi="Times New Roman"/>
        </w:rPr>
        <w:t>tasks</w:t>
      </w:r>
      <w:proofErr w:type="spellEnd"/>
      <w:r>
        <w:rPr>
          <w:rFonts w:ascii="Times New Roman" w:hAnsi="Times New Roman"/>
        </w:rPr>
        <w:t xml:space="preserve"> </w:t>
      </w:r>
    </w:p>
    <w:p w14:paraId="691E5B7B"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UK - </w:t>
      </w:r>
      <w:proofErr w:type="spellStart"/>
      <w:r>
        <w:rPr>
          <w:rFonts w:ascii="Times New Roman" w:hAnsi="Times New Roman"/>
        </w:rPr>
        <w:t>skills</w:t>
      </w:r>
      <w:proofErr w:type="spellEnd"/>
      <w:r>
        <w:rPr>
          <w:rFonts w:ascii="Times New Roman" w:hAnsi="Times New Roman"/>
        </w:rPr>
        <w:t xml:space="preserve"> - </w:t>
      </w:r>
      <w:proofErr w:type="spellStart"/>
      <w:r>
        <w:rPr>
          <w:rFonts w:ascii="Times New Roman" w:hAnsi="Times New Roman"/>
        </w:rPr>
        <w:t>communication</w:t>
      </w:r>
      <w:proofErr w:type="spellEnd"/>
      <w:r>
        <w:rPr>
          <w:rFonts w:ascii="Times New Roman" w:hAnsi="Times New Roman"/>
        </w:rPr>
        <w:t xml:space="preserve"> - </w:t>
      </w:r>
      <w:proofErr w:type="spellStart"/>
      <w:r>
        <w:rPr>
          <w:rFonts w:ascii="Times New Roman" w:hAnsi="Times New Roman"/>
        </w:rPr>
        <w:t>reception</w:t>
      </w:r>
      <w:proofErr w:type="spellEnd"/>
      <w:r>
        <w:rPr>
          <w:rFonts w:ascii="Times New Roman" w:hAnsi="Times New Roman"/>
        </w:rPr>
        <w:t xml:space="preserve"> and </w:t>
      </w:r>
      <w:proofErr w:type="spellStart"/>
      <w:r>
        <w:rPr>
          <w:rFonts w:ascii="Times New Roman" w:hAnsi="Times New Roman"/>
        </w:rPr>
        <w:t>production</w:t>
      </w:r>
      <w:proofErr w:type="spellEnd"/>
      <w:r>
        <w:rPr>
          <w:rFonts w:ascii="Times New Roman" w:hAnsi="Times New Roman"/>
        </w:rPr>
        <w:t xml:space="preserve"> of </w:t>
      </w:r>
      <w:proofErr w:type="spellStart"/>
      <w:r>
        <w:rPr>
          <w:rFonts w:ascii="Times New Roman" w:hAnsi="Times New Roman"/>
        </w:rPr>
        <w:t>messages</w:t>
      </w:r>
      <w:proofErr w:type="spellEnd"/>
      <w:r>
        <w:rPr>
          <w:rFonts w:ascii="Times New Roman" w:hAnsi="Times New Roman"/>
        </w:rPr>
        <w:t xml:space="preserve">, </w:t>
      </w:r>
      <w:proofErr w:type="spellStart"/>
      <w:r>
        <w:rPr>
          <w:rFonts w:ascii="Times New Roman" w:hAnsi="Times New Roman"/>
        </w:rPr>
        <w:t>dissemination</w:t>
      </w:r>
      <w:proofErr w:type="spellEnd"/>
      <w:r>
        <w:rPr>
          <w:rFonts w:ascii="Times New Roman" w:hAnsi="Times New Roman"/>
        </w:rPr>
        <w:t xml:space="preserve"> of </w:t>
      </w:r>
      <w:proofErr w:type="spellStart"/>
      <w:r>
        <w:rPr>
          <w:rFonts w:ascii="Times New Roman" w:hAnsi="Times New Roman"/>
        </w:rPr>
        <w:t>knowledge</w:t>
      </w:r>
      <w:proofErr w:type="spellEnd"/>
      <w:r>
        <w:rPr>
          <w:rFonts w:ascii="Times New Roman" w:hAnsi="Times New Roman"/>
        </w:rPr>
        <w:t xml:space="preserve"> in the </w:t>
      </w:r>
      <w:proofErr w:type="spellStart"/>
      <w:r>
        <w:rPr>
          <w:rFonts w:ascii="Times New Roman" w:hAnsi="Times New Roman"/>
        </w:rPr>
        <w:t>scientific</w:t>
      </w:r>
      <w:proofErr w:type="spellEnd"/>
      <w:r>
        <w:rPr>
          <w:rFonts w:ascii="Times New Roman" w:hAnsi="Times New Roman"/>
        </w:rPr>
        <w:t xml:space="preserve"> </w:t>
      </w:r>
      <w:proofErr w:type="spellStart"/>
      <w:r>
        <w:rPr>
          <w:rFonts w:ascii="Times New Roman" w:hAnsi="Times New Roman"/>
        </w:rPr>
        <w:t>community</w:t>
      </w:r>
      <w:proofErr w:type="spellEnd"/>
      <w:r>
        <w:rPr>
          <w:rFonts w:ascii="Times New Roman" w:hAnsi="Times New Roman"/>
        </w:rPr>
        <w:t xml:space="preserve"> and </w:t>
      </w:r>
      <w:proofErr w:type="spellStart"/>
      <w:r>
        <w:rPr>
          <w:rFonts w:ascii="Times New Roman" w:hAnsi="Times New Roman"/>
        </w:rPr>
        <w:t>using</w:t>
      </w:r>
      <w:proofErr w:type="spellEnd"/>
      <w:r>
        <w:rPr>
          <w:rFonts w:ascii="Times New Roman" w:hAnsi="Times New Roman"/>
        </w:rPr>
        <w:t xml:space="preserve"> a </w:t>
      </w:r>
      <w:proofErr w:type="spellStart"/>
      <w:r>
        <w:rPr>
          <w:rFonts w:ascii="Times New Roman" w:hAnsi="Times New Roman"/>
        </w:rPr>
        <w:t>foreign</w:t>
      </w:r>
      <w:proofErr w:type="spellEnd"/>
      <w:r>
        <w:rPr>
          <w:rFonts w:ascii="Times New Roman" w:hAnsi="Times New Roman"/>
        </w:rPr>
        <w:t xml:space="preserve"> </w:t>
      </w:r>
      <w:proofErr w:type="spellStart"/>
      <w:r>
        <w:rPr>
          <w:rFonts w:ascii="Times New Roman" w:hAnsi="Times New Roman"/>
        </w:rPr>
        <w:t>language</w:t>
      </w:r>
      <w:proofErr w:type="spellEnd"/>
      <w:r>
        <w:rPr>
          <w:rFonts w:ascii="Times New Roman" w:hAnsi="Times New Roman"/>
        </w:rPr>
        <w:t xml:space="preserve"> </w:t>
      </w:r>
    </w:p>
    <w:p w14:paraId="4CA864C9"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UO - </w:t>
      </w:r>
      <w:proofErr w:type="spellStart"/>
      <w:r>
        <w:rPr>
          <w:rFonts w:ascii="Times New Roman" w:hAnsi="Times New Roman"/>
        </w:rPr>
        <w:t>skills</w:t>
      </w:r>
      <w:proofErr w:type="spellEnd"/>
      <w:r>
        <w:rPr>
          <w:rFonts w:ascii="Times New Roman" w:hAnsi="Times New Roman"/>
        </w:rPr>
        <w:t xml:space="preserve"> - </w:t>
      </w:r>
      <w:proofErr w:type="spellStart"/>
      <w:r>
        <w:rPr>
          <w:rFonts w:ascii="Times New Roman" w:hAnsi="Times New Roman"/>
        </w:rPr>
        <w:t>organizing</w:t>
      </w:r>
      <w:proofErr w:type="spellEnd"/>
      <w:r>
        <w:rPr>
          <w:rFonts w:ascii="Times New Roman" w:hAnsi="Times New Roman"/>
        </w:rPr>
        <w:t xml:space="preserve"> </w:t>
      </w:r>
      <w:proofErr w:type="spellStart"/>
      <w:r>
        <w:rPr>
          <w:rFonts w:ascii="Times New Roman" w:hAnsi="Times New Roman"/>
        </w:rPr>
        <w:t>work</w:t>
      </w:r>
      <w:proofErr w:type="spellEnd"/>
      <w:r>
        <w:rPr>
          <w:rFonts w:ascii="Times New Roman" w:hAnsi="Times New Roman"/>
        </w:rPr>
        <w:t xml:space="preserve"> - </w:t>
      </w:r>
      <w:proofErr w:type="spellStart"/>
      <w:r>
        <w:rPr>
          <w:rFonts w:ascii="Times New Roman" w:hAnsi="Times New Roman"/>
        </w:rPr>
        <w:t>planning</w:t>
      </w:r>
      <w:proofErr w:type="spellEnd"/>
      <w:r>
        <w:rPr>
          <w:rFonts w:ascii="Times New Roman" w:hAnsi="Times New Roman"/>
        </w:rPr>
        <w:t xml:space="preserve"> and </w:t>
      </w:r>
      <w:proofErr w:type="spellStart"/>
      <w:r>
        <w:rPr>
          <w:rFonts w:ascii="Times New Roman" w:hAnsi="Times New Roman"/>
        </w:rPr>
        <w:t>teamwork</w:t>
      </w:r>
      <w:proofErr w:type="spellEnd"/>
    </w:p>
    <w:p w14:paraId="732F4A75"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UU - </w:t>
      </w:r>
      <w:proofErr w:type="spellStart"/>
      <w:r>
        <w:rPr>
          <w:rFonts w:ascii="Times New Roman" w:hAnsi="Times New Roman"/>
        </w:rPr>
        <w:t>skills</w:t>
      </w:r>
      <w:proofErr w:type="spellEnd"/>
      <w:r>
        <w:rPr>
          <w:rFonts w:ascii="Times New Roman" w:hAnsi="Times New Roman"/>
        </w:rPr>
        <w:t xml:space="preserve"> - learning - </w:t>
      </w:r>
      <w:proofErr w:type="spellStart"/>
      <w:r>
        <w:rPr>
          <w:rFonts w:ascii="Times New Roman" w:hAnsi="Times New Roman"/>
        </w:rPr>
        <w:t>planning</w:t>
      </w:r>
      <w:proofErr w:type="spellEnd"/>
      <w:r>
        <w:rPr>
          <w:rFonts w:ascii="Times New Roman" w:hAnsi="Times New Roman"/>
        </w:rPr>
        <w:t xml:space="preserve"> </w:t>
      </w:r>
      <w:proofErr w:type="spellStart"/>
      <w:r>
        <w:rPr>
          <w:rFonts w:ascii="Times New Roman" w:hAnsi="Times New Roman"/>
        </w:rPr>
        <w:t>your</w:t>
      </w:r>
      <w:proofErr w:type="spellEnd"/>
      <w:r>
        <w:rPr>
          <w:rFonts w:ascii="Times New Roman" w:hAnsi="Times New Roman"/>
        </w:rPr>
        <w:t xml:space="preserve"> </w:t>
      </w:r>
      <w:proofErr w:type="spellStart"/>
      <w:r>
        <w:rPr>
          <w:rFonts w:ascii="Times New Roman" w:hAnsi="Times New Roman"/>
        </w:rPr>
        <w:t>own</w:t>
      </w:r>
      <w:proofErr w:type="spellEnd"/>
      <w:r>
        <w:rPr>
          <w:rFonts w:ascii="Times New Roman" w:hAnsi="Times New Roman"/>
        </w:rPr>
        <w:t xml:space="preserve"> development and the development of </w:t>
      </w:r>
      <w:proofErr w:type="spellStart"/>
      <w:r>
        <w:rPr>
          <w:rFonts w:ascii="Times New Roman" w:hAnsi="Times New Roman"/>
        </w:rPr>
        <w:t>others</w:t>
      </w:r>
      <w:proofErr w:type="spellEnd"/>
      <w:r>
        <w:rPr>
          <w:rFonts w:ascii="Times New Roman" w:hAnsi="Times New Roman"/>
        </w:rPr>
        <w:t xml:space="preserve"> KK -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competence</w:t>
      </w:r>
      <w:proofErr w:type="spellEnd"/>
      <w:r>
        <w:rPr>
          <w:rFonts w:ascii="Times New Roman" w:hAnsi="Times New Roman"/>
        </w:rPr>
        <w:t xml:space="preserve"> - </w:t>
      </w:r>
      <w:proofErr w:type="spellStart"/>
      <w:r>
        <w:rPr>
          <w:rFonts w:ascii="Times New Roman" w:hAnsi="Times New Roman"/>
        </w:rPr>
        <w:t>evaluation</w:t>
      </w:r>
      <w:proofErr w:type="spellEnd"/>
      <w:r>
        <w:rPr>
          <w:rFonts w:ascii="Times New Roman" w:hAnsi="Times New Roman"/>
        </w:rPr>
        <w:t xml:space="preserve"> - </w:t>
      </w:r>
      <w:proofErr w:type="spellStart"/>
      <w:r>
        <w:rPr>
          <w:rFonts w:ascii="Times New Roman" w:hAnsi="Times New Roman"/>
        </w:rPr>
        <w:t>critical</w:t>
      </w:r>
      <w:proofErr w:type="spellEnd"/>
      <w:r>
        <w:rPr>
          <w:rFonts w:ascii="Times New Roman" w:hAnsi="Times New Roman"/>
        </w:rPr>
        <w:t xml:space="preserve"> </w:t>
      </w:r>
      <w:proofErr w:type="spellStart"/>
      <w:r>
        <w:rPr>
          <w:rFonts w:ascii="Times New Roman" w:hAnsi="Times New Roman"/>
        </w:rPr>
        <w:t>approach</w:t>
      </w:r>
      <w:proofErr w:type="spellEnd"/>
      <w:r>
        <w:rPr>
          <w:rFonts w:ascii="Times New Roman" w:hAnsi="Times New Roman"/>
        </w:rPr>
        <w:t xml:space="preserve"> </w:t>
      </w:r>
    </w:p>
    <w:p w14:paraId="784869BB" w14:textId="77777777" w:rsidR="002273A1" w:rsidRPr="00892D2E" w:rsidRDefault="002273A1" w:rsidP="002273A1">
      <w:pPr>
        <w:pStyle w:val="Default"/>
        <w:rPr>
          <w:rFonts w:ascii="Times New Roman" w:hAnsi="Times New Roman" w:cs="Times New Roman"/>
        </w:rPr>
      </w:pPr>
      <w:r>
        <w:rPr>
          <w:rFonts w:ascii="Times New Roman" w:hAnsi="Times New Roman"/>
        </w:rPr>
        <w:t xml:space="preserve">KO -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competence</w:t>
      </w:r>
      <w:proofErr w:type="spellEnd"/>
      <w:r>
        <w:rPr>
          <w:rFonts w:ascii="Times New Roman" w:hAnsi="Times New Roman"/>
        </w:rPr>
        <w:t xml:space="preserve"> - </w:t>
      </w:r>
      <w:proofErr w:type="spellStart"/>
      <w:r>
        <w:rPr>
          <w:rFonts w:ascii="Times New Roman" w:hAnsi="Times New Roman"/>
        </w:rPr>
        <w:t>responsibility</w:t>
      </w:r>
      <w:proofErr w:type="spellEnd"/>
      <w:r>
        <w:rPr>
          <w:rFonts w:ascii="Times New Roman" w:hAnsi="Times New Roman"/>
        </w:rPr>
        <w:t xml:space="preserve"> - </w:t>
      </w:r>
      <w:proofErr w:type="spellStart"/>
      <w:r>
        <w:rPr>
          <w:rFonts w:ascii="Times New Roman" w:hAnsi="Times New Roman"/>
        </w:rPr>
        <w:t>fulfilment</w:t>
      </w:r>
      <w:proofErr w:type="spellEnd"/>
      <w:r>
        <w:rPr>
          <w:rFonts w:ascii="Times New Roman" w:hAnsi="Times New Roman"/>
        </w:rPr>
        <w:t xml:space="preserve"> of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obligations</w:t>
      </w:r>
      <w:proofErr w:type="spellEnd"/>
      <w:r>
        <w:rPr>
          <w:rFonts w:ascii="Times New Roman" w:hAnsi="Times New Roman"/>
        </w:rPr>
        <w:t xml:space="preserve"> and </w:t>
      </w:r>
      <w:proofErr w:type="spellStart"/>
      <w:r>
        <w:rPr>
          <w:rFonts w:ascii="Times New Roman" w:hAnsi="Times New Roman"/>
        </w:rPr>
        <w:t>acting</w:t>
      </w:r>
      <w:proofErr w:type="spellEnd"/>
      <w:r>
        <w:rPr>
          <w:rFonts w:ascii="Times New Roman" w:hAnsi="Times New Roman"/>
        </w:rPr>
        <w:t xml:space="preserve"> in the public </w:t>
      </w:r>
      <w:proofErr w:type="spellStart"/>
      <w:r>
        <w:rPr>
          <w:rFonts w:ascii="Times New Roman" w:hAnsi="Times New Roman"/>
        </w:rPr>
        <w:t>interest</w:t>
      </w:r>
      <w:proofErr w:type="spellEnd"/>
      <w:r>
        <w:rPr>
          <w:rFonts w:ascii="Times New Roman" w:hAnsi="Times New Roman"/>
        </w:rPr>
        <w:t xml:space="preserve"> </w:t>
      </w:r>
    </w:p>
    <w:p w14:paraId="0D0D1543" w14:textId="77777777" w:rsidR="002273A1" w:rsidRPr="008C673B" w:rsidRDefault="002273A1" w:rsidP="002273A1">
      <w:pPr>
        <w:pStyle w:val="Default"/>
        <w:rPr>
          <w:rFonts w:ascii="Times New Roman" w:hAnsi="Times New Roman" w:cs="Times New Roman"/>
        </w:rPr>
      </w:pPr>
      <w:r>
        <w:rPr>
          <w:rFonts w:ascii="Times New Roman" w:hAnsi="Times New Roman"/>
        </w:rPr>
        <w:t xml:space="preserve">KR -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competence</w:t>
      </w:r>
      <w:proofErr w:type="spellEnd"/>
      <w:r>
        <w:rPr>
          <w:rFonts w:ascii="Times New Roman" w:hAnsi="Times New Roman"/>
        </w:rPr>
        <w:t xml:space="preserve"> - </w:t>
      </w:r>
      <w:proofErr w:type="spellStart"/>
      <w:r>
        <w:rPr>
          <w:rFonts w:ascii="Times New Roman" w:hAnsi="Times New Roman"/>
        </w:rPr>
        <w:t>professional</w:t>
      </w:r>
      <w:proofErr w:type="spellEnd"/>
      <w:r>
        <w:rPr>
          <w:rFonts w:ascii="Times New Roman" w:hAnsi="Times New Roman"/>
        </w:rPr>
        <w:t xml:space="preserve"> role - </w:t>
      </w:r>
      <w:proofErr w:type="spellStart"/>
      <w:r>
        <w:rPr>
          <w:rFonts w:ascii="Times New Roman" w:hAnsi="Times New Roman"/>
        </w:rPr>
        <w:t>independence</w:t>
      </w:r>
      <w:proofErr w:type="spellEnd"/>
      <w:r>
        <w:rPr>
          <w:rFonts w:ascii="Times New Roman" w:hAnsi="Times New Roman"/>
        </w:rPr>
        <w:t xml:space="preserve"> and </w:t>
      </w:r>
      <w:proofErr w:type="spellStart"/>
      <w:r>
        <w:rPr>
          <w:rFonts w:ascii="Times New Roman" w:hAnsi="Times New Roman"/>
        </w:rPr>
        <w:t>ethos</w:t>
      </w:r>
      <w:proofErr w:type="spellEnd"/>
      <w:r>
        <w:rPr>
          <w:rFonts w:ascii="Times New Roman" w:hAnsi="Times New Roman"/>
        </w:rPr>
        <w:t xml:space="preserve"> development</w:t>
      </w:r>
    </w:p>
    <w:p w14:paraId="49F55539" w14:textId="77777777" w:rsidR="002273A1" w:rsidRPr="00892D2E" w:rsidRDefault="002273A1" w:rsidP="002273A1">
      <w:pPr>
        <w:pStyle w:val="Default"/>
        <w:rPr>
          <w:rFonts w:ascii="Times New Roman" w:hAnsi="Times New Roman" w:cs="Times New Roman"/>
        </w:rPr>
      </w:pPr>
    </w:p>
    <w:p w14:paraId="63D35A26" w14:textId="77777777" w:rsidR="002273A1" w:rsidRPr="00B90C37" w:rsidRDefault="002273A1" w:rsidP="00B11780">
      <w:pPr>
        <w:spacing w:after="0" w:line="276" w:lineRule="auto"/>
        <w:rPr>
          <w:rFonts w:ascii="Times New Roman" w:hAnsi="Times New Roman" w:cs="Times New Roman"/>
          <w:b/>
          <w:sz w:val="24"/>
          <w:szCs w:val="24"/>
        </w:rPr>
      </w:pPr>
    </w:p>
    <w:p w14:paraId="3E3659F8" w14:textId="77777777" w:rsidR="00B11780" w:rsidRPr="00B90C37" w:rsidRDefault="00B11780" w:rsidP="00C77FB9">
      <w:pPr>
        <w:pStyle w:val="Akapitzlist"/>
        <w:numPr>
          <w:ilvl w:val="0"/>
          <w:numId w:val="2"/>
        </w:numPr>
        <w:spacing w:after="0" w:line="276" w:lineRule="auto"/>
        <w:rPr>
          <w:rFonts w:ascii="Times New Roman" w:hAnsi="Times New Roman" w:cs="Times New Roman"/>
          <w:b/>
          <w:sz w:val="24"/>
          <w:szCs w:val="24"/>
        </w:rPr>
      </w:pPr>
      <w:r w:rsidRPr="00B90C37">
        <w:rPr>
          <w:rFonts w:ascii="Times New Roman" w:hAnsi="Times New Roman" w:cs="Times New Roman"/>
          <w:b/>
          <w:sz w:val="24"/>
          <w:szCs w:val="24"/>
        </w:rPr>
        <w:t>Sumaryczne wskaźniki c</w:t>
      </w:r>
      <w:r w:rsidR="00406903">
        <w:rPr>
          <w:rFonts w:ascii="Times New Roman" w:hAnsi="Times New Roman" w:cs="Times New Roman"/>
          <w:b/>
          <w:sz w:val="24"/>
          <w:szCs w:val="24"/>
        </w:rPr>
        <w:t>harakteryzujące program studiów:</w:t>
      </w:r>
    </w:p>
    <w:p w14:paraId="462643BA" w14:textId="77777777" w:rsidR="00B11780" w:rsidRPr="00B90C37" w:rsidRDefault="00B11780" w:rsidP="00B11780">
      <w:pPr>
        <w:spacing w:after="0" w:line="276"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7083"/>
        <w:gridCol w:w="1979"/>
      </w:tblGrid>
      <w:tr w:rsidR="00FB1AEE" w:rsidRPr="00B90C37" w14:paraId="060806E4" w14:textId="77777777" w:rsidTr="00C12AEF">
        <w:tc>
          <w:tcPr>
            <w:tcW w:w="7083" w:type="dxa"/>
            <w:vAlign w:val="center"/>
          </w:tcPr>
          <w:p w14:paraId="45011F18" w14:textId="77777777" w:rsidR="00FB1AEE" w:rsidRPr="00B90C37" w:rsidRDefault="00FB1AEE" w:rsidP="00C77FB9">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p>
        </w:tc>
        <w:tc>
          <w:tcPr>
            <w:tcW w:w="1979" w:type="dxa"/>
            <w:vAlign w:val="center"/>
          </w:tcPr>
          <w:p w14:paraId="5712C478" w14:textId="77777777" w:rsidR="00FB1AEE" w:rsidRPr="00B90C37" w:rsidRDefault="00D646A4" w:rsidP="00C12AEF">
            <w:pPr>
              <w:contextualSpacing/>
              <w:jc w:val="center"/>
              <w:rPr>
                <w:rFonts w:ascii="Times New Roman" w:hAnsi="Times New Roman" w:cs="Times New Roman"/>
                <w:b/>
                <w:szCs w:val="24"/>
              </w:rPr>
            </w:pPr>
            <w:r>
              <w:rPr>
                <w:rFonts w:ascii="Times New Roman" w:hAnsi="Times New Roman" w:cs="Times New Roman"/>
                <w:b/>
                <w:szCs w:val="24"/>
              </w:rPr>
              <w:t>1041</w:t>
            </w:r>
          </w:p>
        </w:tc>
      </w:tr>
      <w:tr w:rsidR="00B90C37" w:rsidRPr="00B90C37" w14:paraId="460E7BF3" w14:textId="77777777" w:rsidTr="00C12AEF">
        <w:tc>
          <w:tcPr>
            <w:tcW w:w="7083" w:type="dxa"/>
            <w:vAlign w:val="center"/>
          </w:tcPr>
          <w:p w14:paraId="7CFCFD64" w14:textId="77777777" w:rsidR="00B90C37" w:rsidRPr="00B90C37" w:rsidRDefault="00B90C37" w:rsidP="00C77FB9">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Procentowy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każdej</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dyscyplin</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których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przyporządkowany</w:t>
            </w:r>
            <w:proofErr w:type="spellEnd"/>
            <w:r w:rsidRPr="00B90C37">
              <w:rPr>
                <w:rFonts w:ascii="Times New Roman" w:hAnsi="Times New Roman" w:cs="Times New Roman"/>
              </w:rPr>
              <w:t xml:space="preserve"> jest </w:t>
            </w:r>
            <w:proofErr w:type="spellStart"/>
            <w:r w:rsidRPr="00B90C37">
              <w:rPr>
                <w:rFonts w:ascii="Times New Roman" w:hAnsi="Times New Roman" w:cs="Times New Roman"/>
              </w:rPr>
              <w:t>kierunek</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liczbie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koniecznej</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ukończenia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danym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poziomie</w:t>
            </w:r>
            <w:proofErr w:type="spellEnd"/>
            <w:r w:rsidRPr="00B90C37">
              <w:rPr>
                <w:rFonts w:ascii="Times New Roman" w:hAnsi="Times New Roman" w:cs="Times New Roman"/>
              </w:rPr>
              <w:t xml:space="preserve"> – w </w:t>
            </w:r>
            <w:proofErr w:type="spellStart"/>
            <w:r w:rsidRPr="00B90C37">
              <w:rPr>
                <w:rFonts w:ascii="Times New Roman" w:hAnsi="Times New Roman" w:cs="Times New Roman"/>
              </w:rPr>
              <w:t>przypadku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kierunku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przyporządkowanego</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więcej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jednej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dyscypliny</w:t>
            </w:r>
            <w:proofErr w:type="spellEnd"/>
          </w:p>
        </w:tc>
        <w:tc>
          <w:tcPr>
            <w:tcW w:w="1979" w:type="dxa"/>
            <w:vAlign w:val="center"/>
          </w:tcPr>
          <w:p w14:paraId="1091D7BF" w14:textId="77777777" w:rsidR="00B90C37" w:rsidRPr="00B90C37" w:rsidRDefault="0051019E" w:rsidP="00D646A4">
            <w:pPr>
              <w:contextualSpacing/>
              <w:jc w:val="center"/>
              <w:rPr>
                <w:rFonts w:ascii="Times New Roman" w:hAnsi="Times New Roman" w:cs="Times New Roman"/>
                <w:b/>
                <w:szCs w:val="24"/>
              </w:rPr>
            </w:pPr>
            <w:proofErr w:type="spellStart"/>
            <w:r w:rsidRPr="0051019E">
              <w:rPr>
                <w:rFonts w:ascii="Times New Roman" w:hAnsi="Times New Roman" w:cs="Times New Roman"/>
                <w:b/>
                <w:szCs w:val="24"/>
              </w:rPr>
              <w:t>Ekonomia</w:t>
            </w:r>
            <w:proofErr w:type="spellEnd"/>
            <w:r w:rsidRPr="0051019E">
              <w:rPr>
                <w:rFonts w:ascii="Times New Roman" w:hAnsi="Times New Roman" w:cs="Times New Roman"/>
                <w:b/>
                <w:szCs w:val="24"/>
              </w:rPr>
              <w:t xml:space="preserve"> </w:t>
            </w:r>
            <w:proofErr w:type="spellStart"/>
            <w:r w:rsidRPr="0051019E">
              <w:rPr>
                <w:rFonts w:ascii="Times New Roman" w:hAnsi="Times New Roman" w:cs="Times New Roman"/>
                <w:b/>
                <w:szCs w:val="24"/>
              </w:rPr>
              <w:t>i</w:t>
            </w:r>
            <w:proofErr w:type="spellEnd"/>
            <w:r w:rsidRPr="0051019E">
              <w:rPr>
                <w:rFonts w:ascii="Times New Roman" w:hAnsi="Times New Roman" w:cs="Times New Roman"/>
                <w:b/>
                <w:szCs w:val="24"/>
              </w:rPr>
              <w:t xml:space="preserve"> </w:t>
            </w:r>
            <w:proofErr w:type="spellStart"/>
            <w:r w:rsidRPr="0051019E">
              <w:rPr>
                <w:rFonts w:ascii="Times New Roman" w:hAnsi="Times New Roman" w:cs="Times New Roman"/>
                <w:b/>
                <w:szCs w:val="24"/>
              </w:rPr>
              <w:t>Finanse</w:t>
            </w:r>
            <w:proofErr w:type="spellEnd"/>
            <w:r w:rsidRPr="0051019E">
              <w:rPr>
                <w:rFonts w:ascii="Times New Roman" w:hAnsi="Times New Roman" w:cs="Times New Roman"/>
                <w:b/>
                <w:szCs w:val="24"/>
              </w:rPr>
              <w:t xml:space="preserve"> –</w:t>
            </w:r>
            <w:r w:rsidR="00D646A4">
              <w:rPr>
                <w:rFonts w:ascii="Times New Roman" w:hAnsi="Times New Roman" w:cs="Times New Roman"/>
                <w:b/>
                <w:szCs w:val="24"/>
              </w:rPr>
              <w:t>100</w:t>
            </w:r>
            <w:r w:rsidRPr="0051019E">
              <w:rPr>
                <w:rFonts w:ascii="Times New Roman" w:hAnsi="Times New Roman" w:cs="Times New Roman"/>
                <w:b/>
                <w:szCs w:val="24"/>
              </w:rPr>
              <w:t>%</w:t>
            </w:r>
          </w:p>
        </w:tc>
      </w:tr>
      <w:tr w:rsidR="00FB1AEE" w:rsidRPr="00B90C37" w14:paraId="4F7BEF09" w14:textId="77777777" w:rsidTr="00C12AEF">
        <w:tc>
          <w:tcPr>
            <w:tcW w:w="7083" w:type="dxa"/>
            <w:vAlign w:val="center"/>
          </w:tcPr>
          <w:p w14:paraId="34B5F0A5" w14:textId="77777777" w:rsidR="00FB1AEE" w:rsidRPr="00B90C37" w:rsidRDefault="00FB1AEE" w:rsidP="00C77FB9">
            <w:pPr>
              <w:pStyle w:val="Akapitzlist"/>
              <w:numPr>
                <w:ilvl w:val="0"/>
                <w:numId w:val="1"/>
              </w:numPr>
              <w:jc w:val="both"/>
              <w:rPr>
                <w:rFonts w:ascii="Times New Roman" w:hAnsi="Times New Roman" w:cs="Times New Roman"/>
                <w:bCs/>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jaką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musi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uzyskać</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prowadzonych</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bezpośrednim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udziałem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nauczycieli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akademickich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lub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innych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osób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prowadzących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zajęcia</w:t>
            </w:r>
            <w:proofErr w:type="spellEnd"/>
            <w:r w:rsidRPr="00B90C37">
              <w:rPr>
                <w:rFonts w:ascii="Times New Roman" w:hAnsi="Times New Roman" w:cs="Times New Roman"/>
              </w:rPr>
              <w:t xml:space="preserve"> *</w:t>
            </w:r>
          </w:p>
        </w:tc>
        <w:tc>
          <w:tcPr>
            <w:tcW w:w="1979" w:type="dxa"/>
            <w:vAlign w:val="center"/>
          </w:tcPr>
          <w:p w14:paraId="42DDBBD7" w14:textId="657F41E3" w:rsidR="00FB1AEE" w:rsidRPr="00B90C37" w:rsidRDefault="00D646A4" w:rsidP="00C12AEF">
            <w:pPr>
              <w:contextualSpacing/>
              <w:jc w:val="center"/>
              <w:rPr>
                <w:rFonts w:ascii="Times New Roman" w:hAnsi="Times New Roman" w:cs="Times New Roman"/>
                <w:b/>
                <w:szCs w:val="24"/>
              </w:rPr>
            </w:pPr>
            <w:r>
              <w:rPr>
                <w:rFonts w:ascii="Times New Roman" w:hAnsi="Times New Roman" w:cs="Times New Roman"/>
                <w:b/>
                <w:szCs w:val="24"/>
              </w:rPr>
              <w:t>6</w:t>
            </w:r>
            <w:r w:rsidR="00DB4C1C">
              <w:rPr>
                <w:rFonts w:ascii="Times New Roman" w:hAnsi="Times New Roman" w:cs="Times New Roman"/>
                <w:b/>
                <w:szCs w:val="24"/>
              </w:rPr>
              <w:t>2</w:t>
            </w:r>
          </w:p>
        </w:tc>
      </w:tr>
      <w:tr w:rsidR="00FB1AEE" w:rsidRPr="00B90C37" w14:paraId="4F8D6FDD" w14:textId="77777777" w:rsidTr="00C12AEF">
        <w:tc>
          <w:tcPr>
            <w:tcW w:w="7083" w:type="dxa"/>
            <w:vAlign w:val="center"/>
          </w:tcPr>
          <w:p w14:paraId="608E147E" w14:textId="77777777" w:rsidR="00FB1AEE" w:rsidRPr="00B90C37" w:rsidRDefault="00FB1AEE" w:rsidP="00C77FB9">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związanych</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prowadzoną</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uczelni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działalnością</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naukową</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dyscyplinie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dyscyplinach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których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przyporządkowany</w:t>
            </w:r>
            <w:proofErr w:type="spellEnd"/>
            <w:r w:rsidRPr="00B90C37">
              <w:rPr>
                <w:rFonts w:ascii="Times New Roman" w:hAnsi="Times New Roman" w:cs="Times New Roman"/>
                <w:color w:val="000000" w:themeColor="text1"/>
              </w:rPr>
              <w:t xml:space="preserve"> jest </w:t>
            </w:r>
            <w:proofErr w:type="spellStart"/>
            <w:r w:rsidRPr="00B90C37">
              <w:rPr>
                <w:rFonts w:ascii="Times New Roman" w:hAnsi="Times New Roman" w:cs="Times New Roman"/>
                <w:color w:val="000000" w:themeColor="text1"/>
              </w:rPr>
              <w:t>kierunek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w:t>
            </w:r>
            <w:r w:rsidRPr="00B90C37">
              <w:rPr>
                <w:rFonts w:ascii="Times New Roman" w:hAnsi="Times New Roman" w:cs="Times New Roman"/>
              </w:rPr>
              <w:t>(</w:t>
            </w:r>
            <w:proofErr w:type="spellStart"/>
            <w:r w:rsidRPr="00B90C37">
              <w:rPr>
                <w:rFonts w:ascii="Times New Roman" w:hAnsi="Times New Roman" w:cs="Times New Roman"/>
              </w:rPr>
              <w:t>nie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mniej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50%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profilu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ogólnoakademickiego</w:t>
            </w:r>
            <w:proofErr w:type="spellEnd"/>
            <w:r w:rsidRPr="00B90C37">
              <w:rPr>
                <w:rFonts w:ascii="Times New Roman" w:hAnsi="Times New Roman" w:cs="Times New Roman"/>
              </w:rPr>
              <w:t>)</w:t>
            </w:r>
            <w:r w:rsidRPr="00B90C37">
              <w:rPr>
                <w:rFonts w:ascii="Times New Roman" w:hAnsi="Times New Roman" w:cs="Times New Roman"/>
                <w:color w:val="000000" w:themeColor="text1"/>
              </w:rPr>
              <w:t xml:space="preserve">* / </w:t>
            </w: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kształtujących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umiejętności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praktyczne</w:t>
            </w:r>
            <w:proofErr w:type="spellEnd"/>
            <w:r w:rsidRPr="00B90C37">
              <w:rPr>
                <w:rFonts w:ascii="Times New Roman" w:hAnsi="Times New Roman" w:cs="Times New Roman"/>
                <w:color w:val="000000" w:themeColor="text1"/>
              </w:rPr>
              <w:t xml:space="preserve"> </w:t>
            </w:r>
            <w:r w:rsidRPr="00B90C37">
              <w:rPr>
                <w:rFonts w:ascii="Times New Roman" w:hAnsi="Times New Roman" w:cs="Times New Roman"/>
              </w:rPr>
              <w:t>(</w:t>
            </w:r>
            <w:proofErr w:type="spellStart"/>
            <w:r w:rsidRPr="00B90C37">
              <w:rPr>
                <w:rFonts w:ascii="Times New Roman" w:hAnsi="Times New Roman" w:cs="Times New Roman"/>
              </w:rPr>
              <w:t>nie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mniej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50%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profilu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praktycznego</w:t>
            </w:r>
            <w:proofErr w:type="spellEnd"/>
            <w:r w:rsidRPr="00B90C37">
              <w:rPr>
                <w:rFonts w:ascii="Times New Roman" w:hAnsi="Times New Roman" w:cs="Times New Roman"/>
              </w:rPr>
              <w:t>)</w:t>
            </w:r>
            <w:r w:rsidRPr="00B90C37">
              <w:rPr>
                <w:rFonts w:ascii="Times New Roman" w:hAnsi="Times New Roman" w:cs="Times New Roman"/>
                <w:color w:val="000000" w:themeColor="text1"/>
              </w:rPr>
              <w:t>*</w:t>
            </w:r>
          </w:p>
        </w:tc>
        <w:tc>
          <w:tcPr>
            <w:tcW w:w="1979" w:type="dxa"/>
            <w:vAlign w:val="center"/>
          </w:tcPr>
          <w:p w14:paraId="45B51903" w14:textId="4A21E54E" w:rsidR="00FB1AEE" w:rsidRPr="00B90C37" w:rsidRDefault="00D646A4" w:rsidP="00C12AEF">
            <w:pPr>
              <w:contextualSpacing/>
              <w:jc w:val="center"/>
              <w:rPr>
                <w:rFonts w:ascii="Times New Roman" w:hAnsi="Times New Roman" w:cs="Times New Roman"/>
                <w:b/>
                <w:bCs/>
                <w:szCs w:val="24"/>
              </w:rPr>
            </w:pPr>
            <w:r>
              <w:rPr>
                <w:rFonts w:ascii="Times New Roman" w:hAnsi="Times New Roman" w:cs="Times New Roman"/>
                <w:b/>
                <w:bCs/>
                <w:szCs w:val="24"/>
              </w:rPr>
              <w:t>6</w:t>
            </w:r>
            <w:r w:rsidR="00850823">
              <w:rPr>
                <w:rFonts w:ascii="Times New Roman" w:hAnsi="Times New Roman" w:cs="Times New Roman"/>
                <w:b/>
                <w:bCs/>
                <w:szCs w:val="24"/>
              </w:rPr>
              <w:t>3</w:t>
            </w:r>
          </w:p>
        </w:tc>
      </w:tr>
      <w:tr w:rsidR="00FB1AEE" w:rsidRPr="00B90C37" w14:paraId="1D0E5AF8" w14:textId="77777777" w:rsidTr="00C12AEF">
        <w:tc>
          <w:tcPr>
            <w:tcW w:w="7083" w:type="dxa"/>
            <w:vAlign w:val="center"/>
          </w:tcPr>
          <w:p w14:paraId="00096115" w14:textId="77777777" w:rsidR="00FB1AEE" w:rsidRPr="00B90C37" w:rsidRDefault="00FB1AEE" w:rsidP="00C77FB9">
            <w:pPr>
              <w:pStyle w:val="Akapitzlist"/>
              <w:numPr>
                <w:ilvl w:val="0"/>
                <w:numId w:val="1"/>
              </w:numPr>
              <w:jc w:val="both"/>
              <w:rPr>
                <w:rFonts w:ascii="Times New Roman" w:hAnsi="Times New Roman" w:cs="Times New Roman"/>
                <w:bCs/>
              </w:rPr>
            </w:pP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dziedziny</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humanistycznych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społecznych</w:t>
            </w:r>
            <w:proofErr w:type="spellEnd"/>
            <w:r w:rsidRPr="00B90C37">
              <w:rPr>
                <w:rFonts w:ascii="Times New Roman" w:hAnsi="Times New Roman" w:cs="Times New Roman"/>
                <w:color w:val="000000" w:themeColor="text1"/>
              </w:rPr>
              <w:t xml:space="preserve"> – w </w:t>
            </w:r>
            <w:proofErr w:type="spellStart"/>
            <w:r w:rsidRPr="00B90C37">
              <w:rPr>
                <w:rFonts w:ascii="Times New Roman" w:hAnsi="Times New Roman" w:cs="Times New Roman"/>
                <w:color w:val="000000" w:themeColor="text1"/>
              </w:rPr>
              <w:t>przypadku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kierunków</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przyporządkowanych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dyscyplin</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dziedzin</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innych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odpowiednio</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humanistyczne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społeczne</w:t>
            </w:r>
            <w:proofErr w:type="spellEnd"/>
            <w:r w:rsidRPr="00B90C37">
              <w:rPr>
                <w:rFonts w:ascii="Times New Roman" w:hAnsi="Times New Roman" w:cs="Times New Roman"/>
                <w:color w:val="000000" w:themeColor="text1"/>
              </w:rPr>
              <w:t xml:space="preserve"> (co </w:t>
            </w:r>
            <w:proofErr w:type="spellStart"/>
            <w:r w:rsidRPr="00B90C37">
              <w:rPr>
                <w:rFonts w:ascii="Times New Roman" w:hAnsi="Times New Roman" w:cs="Times New Roman"/>
                <w:color w:val="000000" w:themeColor="text1"/>
              </w:rPr>
              <w:t>najmniej</w:t>
            </w:r>
            <w:proofErr w:type="spellEnd"/>
            <w:r w:rsidRPr="00B90C37">
              <w:rPr>
                <w:rFonts w:ascii="Times New Roman" w:hAnsi="Times New Roman" w:cs="Times New Roman"/>
                <w:color w:val="000000" w:themeColor="text1"/>
              </w:rPr>
              <w:t xml:space="preserve"> 5 ECTS)*</w:t>
            </w:r>
          </w:p>
        </w:tc>
        <w:tc>
          <w:tcPr>
            <w:tcW w:w="1979" w:type="dxa"/>
            <w:vAlign w:val="center"/>
          </w:tcPr>
          <w:p w14:paraId="02DE1669" w14:textId="1F3454E5" w:rsidR="00FB1AEE" w:rsidRPr="00B90C37" w:rsidRDefault="00742C87" w:rsidP="00C12AEF">
            <w:pPr>
              <w:contextualSpacing/>
              <w:jc w:val="center"/>
              <w:rPr>
                <w:rFonts w:ascii="Times New Roman" w:hAnsi="Times New Roman" w:cs="Times New Roman"/>
                <w:b/>
                <w:bCs/>
                <w:szCs w:val="24"/>
              </w:rPr>
            </w:pPr>
            <w:r>
              <w:rPr>
                <w:rFonts w:ascii="Times New Roman" w:hAnsi="Times New Roman" w:cs="Times New Roman"/>
                <w:b/>
                <w:bCs/>
                <w:szCs w:val="24"/>
              </w:rPr>
              <w:t>5</w:t>
            </w:r>
          </w:p>
        </w:tc>
      </w:tr>
      <w:tr w:rsidR="00FB1AEE" w:rsidRPr="00B90C37" w14:paraId="478CBFD3" w14:textId="77777777" w:rsidTr="00C12AEF">
        <w:tc>
          <w:tcPr>
            <w:tcW w:w="7083" w:type="dxa"/>
            <w:vAlign w:val="center"/>
          </w:tcPr>
          <w:p w14:paraId="4AC48C4B" w14:textId="77777777" w:rsidR="00FB1AEE" w:rsidRPr="00B90C37" w:rsidRDefault="00FB1AEE" w:rsidP="00C77FB9">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przyporządkowana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zajęciom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grupom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wyboru</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wymiarze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mniejszym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30%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koniecznych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ukończenia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w:t>
            </w:r>
          </w:p>
        </w:tc>
        <w:tc>
          <w:tcPr>
            <w:tcW w:w="1979" w:type="dxa"/>
            <w:vAlign w:val="center"/>
          </w:tcPr>
          <w:p w14:paraId="7146E359" w14:textId="41450B64" w:rsidR="00FB1AEE" w:rsidRPr="00B90C37" w:rsidRDefault="00D646A4" w:rsidP="00C12AEF">
            <w:pPr>
              <w:contextualSpacing/>
              <w:jc w:val="center"/>
              <w:rPr>
                <w:rFonts w:ascii="Times New Roman" w:hAnsi="Times New Roman" w:cs="Times New Roman"/>
                <w:b/>
                <w:bCs/>
                <w:szCs w:val="24"/>
              </w:rPr>
            </w:pPr>
            <w:r w:rsidRPr="009E6433">
              <w:rPr>
                <w:rFonts w:ascii="Times New Roman" w:hAnsi="Times New Roman" w:cs="Times New Roman"/>
                <w:b/>
                <w:bCs/>
                <w:szCs w:val="24"/>
              </w:rPr>
              <w:t>5</w:t>
            </w:r>
            <w:r w:rsidR="009E6433" w:rsidRPr="009E6433">
              <w:rPr>
                <w:rFonts w:ascii="Times New Roman" w:hAnsi="Times New Roman" w:cs="Times New Roman"/>
                <w:b/>
                <w:bCs/>
                <w:szCs w:val="24"/>
              </w:rPr>
              <w:t>3</w:t>
            </w:r>
          </w:p>
        </w:tc>
      </w:tr>
      <w:tr w:rsidR="00FB1AEE" w:rsidRPr="00B90C37" w14:paraId="34DDF252" w14:textId="77777777" w:rsidTr="00C12AEF">
        <w:tc>
          <w:tcPr>
            <w:tcW w:w="7083" w:type="dxa"/>
            <w:vAlign w:val="center"/>
          </w:tcPr>
          <w:p w14:paraId="7DA7CA1B" w14:textId="77777777" w:rsidR="00FB1AEE" w:rsidRPr="00B90C37" w:rsidRDefault="00FB1AEE" w:rsidP="00C77FB9">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rPr>
              <w:lastRenderedPageBreak/>
              <w:t>Wymiar</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zawodowych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oraz</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jaką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musi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uzyskać</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tych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jeżeli</w:t>
            </w:r>
            <w:proofErr w:type="spellEnd"/>
            <w:r w:rsidRPr="00B90C37">
              <w:rPr>
                <w:rFonts w:ascii="Times New Roman" w:hAnsi="Times New Roman" w:cs="Times New Roman"/>
              </w:rPr>
              <w:t xml:space="preserve"> program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przewiduje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praktyki</w:t>
            </w:r>
            <w:proofErr w:type="spellEnd"/>
            <w:r w:rsidRPr="00B90C37">
              <w:rPr>
                <w:rFonts w:ascii="Times New Roman" w:hAnsi="Times New Roman" w:cs="Times New Roman"/>
              </w:rPr>
              <w:t>)</w:t>
            </w:r>
          </w:p>
        </w:tc>
        <w:tc>
          <w:tcPr>
            <w:tcW w:w="1979" w:type="dxa"/>
            <w:vAlign w:val="center"/>
          </w:tcPr>
          <w:p w14:paraId="29016073" w14:textId="77777777" w:rsidR="00FB1AEE" w:rsidRPr="00B90C37" w:rsidRDefault="0051019E" w:rsidP="00C12AEF">
            <w:pPr>
              <w:contextualSpacing/>
              <w:jc w:val="center"/>
              <w:rPr>
                <w:rFonts w:ascii="Times New Roman" w:hAnsi="Times New Roman" w:cs="Times New Roman"/>
                <w:b/>
                <w:bCs/>
                <w:szCs w:val="24"/>
              </w:rPr>
            </w:pPr>
            <w:r>
              <w:rPr>
                <w:rFonts w:ascii="Times New Roman" w:hAnsi="Times New Roman" w:cs="Times New Roman"/>
                <w:b/>
                <w:bCs/>
                <w:szCs w:val="24"/>
              </w:rPr>
              <w:t>-</w:t>
            </w:r>
          </w:p>
        </w:tc>
      </w:tr>
      <w:tr w:rsidR="00FB1AEE" w:rsidRPr="00B90C37" w14:paraId="0E82AEC5" w14:textId="77777777" w:rsidTr="00C12AEF">
        <w:tc>
          <w:tcPr>
            <w:tcW w:w="7083" w:type="dxa"/>
            <w:vAlign w:val="center"/>
          </w:tcPr>
          <w:p w14:paraId="41A605C3" w14:textId="77777777" w:rsidR="00FB1AEE" w:rsidRPr="00B90C37" w:rsidRDefault="00FB1AEE" w:rsidP="00C77FB9">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wychowania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fizycznego</w:t>
            </w:r>
            <w:proofErr w:type="spellEnd"/>
            <w:r w:rsidRPr="00B90C37">
              <w:rPr>
                <w:rFonts w:ascii="Times New Roman" w:hAnsi="Times New Roman" w:cs="Times New Roman"/>
              </w:rPr>
              <w:t xml:space="preserve"> – w </w:t>
            </w:r>
            <w:proofErr w:type="spellStart"/>
            <w:r w:rsidRPr="00B90C37">
              <w:rPr>
                <w:rFonts w:ascii="Times New Roman" w:hAnsi="Times New Roman" w:cs="Times New Roman"/>
              </w:rPr>
              <w:t>przypadku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stacjonarnych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pierwszego</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stopnia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jednolitych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magisterskich</w:t>
            </w:r>
            <w:proofErr w:type="spellEnd"/>
          </w:p>
        </w:tc>
        <w:tc>
          <w:tcPr>
            <w:tcW w:w="1979" w:type="dxa"/>
            <w:vAlign w:val="center"/>
          </w:tcPr>
          <w:p w14:paraId="1937D8BE" w14:textId="77777777" w:rsidR="00FB1AEE" w:rsidRPr="00B90C37" w:rsidRDefault="00D646A4" w:rsidP="00C12AEF">
            <w:pPr>
              <w:contextualSpacing/>
              <w:jc w:val="center"/>
              <w:rPr>
                <w:rFonts w:ascii="Times New Roman" w:hAnsi="Times New Roman" w:cs="Times New Roman"/>
                <w:b/>
                <w:szCs w:val="24"/>
              </w:rPr>
            </w:pPr>
            <w:r>
              <w:rPr>
                <w:rFonts w:ascii="Times New Roman" w:hAnsi="Times New Roman" w:cs="Times New Roman"/>
                <w:b/>
                <w:szCs w:val="24"/>
              </w:rPr>
              <w:t>-</w:t>
            </w:r>
          </w:p>
        </w:tc>
      </w:tr>
      <w:tr w:rsidR="00FB1AEE" w:rsidRPr="00B90C37" w14:paraId="7F1E57CB" w14:textId="77777777" w:rsidTr="00C12AEF">
        <w:tc>
          <w:tcPr>
            <w:tcW w:w="7083" w:type="dxa"/>
            <w:vAlign w:val="center"/>
          </w:tcPr>
          <w:p w14:paraId="653F5CD3" w14:textId="77777777" w:rsidR="00FB1AEE" w:rsidRPr="00B90C37" w:rsidRDefault="00FB1AEE" w:rsidP="00C77FB9">
            <w:pPr>
              <w:pStyle w:val="Akapitzlist"/>
              <w:numPr>
                <w:ilvl w:val="0"/>
                <w:numId w:val="1"/>
              </w:numPr>
              <w:jc w:val="both"/>
              <w:rPr>
                <w:rFonts w:ascii="Times New Roman" w:hAnsi="Times New Roman" w:cs="Times New Roman"/>
                <w:color w:val="000000" w:themeColor="text1"/>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związanych</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udziałem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studentów</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zajęciach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przygotowujących</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prowadzenia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działalności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naukowej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lub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tej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działalności</w:t>
            </w:r>
            <w:proofErr w:type="spellEnd"/>
          </w:p>
        </w:tc>
        <w:tc>
          <w:tcPr>
            <w:tcW w:w="1979" w:type="dxa"/>
            <w:vAlign w:val="center"/>
          </w:tcPr>
          <w:p w14:paraId="4AD8ED8F" w14:textId="77777777" w:rsidR="00FB1AEE" w:rsidRPr="00B90C37" w:rsidRDefault="00D646A4" w:rsidP="00C12AEF">
            <w:pPr>
              <w:contextualSpacing/>
              <w:jc w:val="center"/>
              <w:rPr>
                <w:rFonts w:ascii="Times New Roman" w:hAnsi="Times New Roman" w:cs="Times New Roman"/>
                <w:b/>
                <w:szCs w:val="24"/>
              </w:rPr>
            </w:pPr>
            <w:r>
              <w:rPr>
                <w:rFonts w:ascii="Times New Roman" w:hAnsi="Times New Roman" w:cs="Times New Roman"/>
                <w:b/>
                <w:szCs w:val="24"/>
              </w:rPr>
              <w:t>27</w:t>
            </w:r>
          </w:p>
        </w:tc>
      </w:tr>
      <w:tr w:rsidR="00FB1AEE" w:rsidRPr="00B90C37" w14:paraId="402116F5" w14:textId="77777777" w:rsidTr="00C12AEF">
        <w:tc>
          <w:tcPr>
            <w:tcW w:w="7083" w:type="dxa"/>
            <w:vAlign w:val="center"/>
          </w:tcPr>
          <w:p w14:paraId="4A1B0693" w14:textId="77777777" w:rsidR="00FB1AEE" w:rsidRPr="00B90C37" w:rsidRDefault="00FB1AEE" w:rsidP="00C77FB9">
            <w:pPr>
              <w:pStyle w:val="Akapitzlist"/>
              <w:numPr>
                <w:ilvl w:val="0"/>
                <w:numId w:val="1"/>
              </w:numPr>
              <w:jc w:val="both"/>
              <w:rPr>
                <w:rFonts w:ascii="Times New Roman" w:hAnsi="Times New Roman" w:cs="Times New Roman"/>
                <w:color w:val="000000" w:themeColor="text1"/>
              </w:rPr>
            </w:pP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którą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uzyskuje</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wykorzystaniem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metod</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technik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kształcenia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odległość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przypadku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o </w:t>
            </w:r>
            <w:proofErr w:type="spellStart"/>
            <w:r w:rsidRPr="00B90C37">
              <w:rPr>
                <w:rFonts w:ascii="Times New Roman" w:hAnsi="Times New Roman" w:cs="Times New Roman"/>
                <w:color w:val="000000" w:themeColor="text1"/>
              </w:rPr>
              <w:t>profilu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praktycznym</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wymiarze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większym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50% </w:t>
            </w:r>
            <w:proofErr w:type="spellStart"/>
            <w:r w:rsidRPr="00B90C37">
              <w:rPr>
                <w:rFonts w:ascii="Times New Roman" w:hAnsi="Times New Roman" w:cs="Times New Roman"/>
                <w:color w:val="000000" w:themeColor="text1"/>
              </w:rPr>
              <w:t>liczby</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koniecznych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ukończenia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a w </w:t>
            </w:r>
            <w:proofErr w:type="spellStart"/>
            <w:r w:rsidRPr="00B90C37">
              <w:rPr>
                <w:rFonts w:ascii="Times New Roman" w:hAnsi="Times New Roman" w:cs="Times New Roman"/>
                <w:color w:val="000000" w:themeColor="text1"/>
              </w:rPr>
              <w:t>przypadku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o </w:t>
            </w:r>
            <w:proofErr w:type="spellStart"/>
            <w:r w:rsidRPr="00B90C37">
              <w:rPr>
                <w:rFonts w:ascii="Times New Roman" w:hAnsi="Times New Roman" w:cs="Times New Roman"/>
                <w:color w:val="000000" w:themeColor="text1"/>
              </w:rPr>
              <w:t>profilu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ogólnoakademickim</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wymiarze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większym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75% </w:t>
            </w:r>
            <w:proofErr w:type="spellStart"/>
            <w:r w:rsidRPr="00B90C37">
              <w:rPr>
                <w:rFonts w:ascii="Times New Roman" w:hAnsi="Times New Roman" w:cs="Times New Roman"/>
                <w:color w:val="000000" w:themeColor="text1"/>
              </w:rPr>
              <w:t>liczby</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koniecznych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ukończenia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w:t>
            </w:r>
          </w:p>
        </w:tc>
        <w:tc>
          <w:tcPr>
            <w:tcW w:w="1979" w:type="dxa"/>
            <w:vAlign w:val="center"/>
          </w:tcPr>
          <w:p w14:paraId="09D80AC0" w14:textId="3FCB83ED" w:rsidR="00FB1AEE" w:rsidRPr="00B90C37" w:rsidRDefault="00AD6AB3" w:rsidP="00D646A4">
            <w:pPr>
              <w:contextualSpacing/>
              <w:jc w:val="center"/>
              <w:rPr>
                <w:rFonts w:ascii="Times New Roman" w:hAnsi="Times New Roman" w:cs="Times New Roman"/>
                <w:b/>
                <w:bCs/>
                <w:szCs w:val="24"/>
              </w:rPr>
            </w:pPr>
            <w:r>
              <w:rPr>
                <w:rFonts w:ascii="Times New Roman" w:hAnsi="Times New Roman" w:cs="Times New Roman"/>
                <w:b/>
                <w:bCs/>
                <w:szCs w:val="24"/>
              </w:rPr>
              <w:t>0</w:t>
            </w:r>
          </w:p>
        </w:tc>
      </w:tr>
    </w:tbl>
    <w:p w14:paraId="507A791D" w14:textId="77777777" w:rsidR="00885EDC" w:rsidRPr="00B90C37" w:rsidRDefault="00885EDC" w:rsidP="00FB1AEE">
      <w:pPr>
        <w:jc w:val="both"/>
        <w:rPr>
          <w:rFonts w:ascii="Times New Roman" w:hAnsi="Times New Roman" w:cs="Times New Roman"/>
        </w:rPr>
      </w:pPr>
    </w:p>
    <w:p w14:paraId="05852BA6" w14:textId="77777777" w:rsidR="00793B4A" w:rsidRPr="003460E8" w:rsidRDefault="003460E8" w:rsidP="00C77FB9">
      <w:pPr>
        <w:pStyle w:val="Akapitzlist"/>
        <w:numPr>
          <w:ilvl w:val="0"/>
          <w:numId w:val="2"/>
        </w:numPr>
        <w:spacing w:before="240" w:after="0"/>
        <w:ind w:left="284" w:hanging="284"/>
        <w:jc w:val="both"/>
        <w:rPr>
          <w:rFonts w:ascii="Times New Roman" w:hAnsi="Times New Roman" w:cs="Times New Roman"/>
          <w:b/>
          <w:sz w:val="24"/>
          <w:szCs w:val="24"/>
        </w:rPr>
      </w:pPr>
      <w:r>
        <w:rPr>
          <w:rFonts w:ascii="Times New Roman" w:eastAsia="Times New Roman" w:hAnsi="Times New Roman" w:cs="Times New Roman"/>
          <w:b/>
          <w:spacing w:val="-16"/>
          <w:sz w:val="24"/>
          <w:szCs w:val="24"/>
        </w:rPr>
        <w:t>Z</w:t>
      </w:r>
      <w:r w:rsidR="00793B4A" w:rsidRPr="00793B4A">
        <w:rPr>
          <w:rFonts w:ascii="Times New Roman" w:eastAsia="Times New Roman" w:hAnsi="Times New Roman" w:cs="Times New Roman"/>
          <w:b/>
          <w:spacing w:val="-16"/>
          <w:sz w:val="24"/>
          <w:szCs w:val="24"/>
        </w:rPr>
        <w:t>asady i form</w:t>
      </w:r>
      <w:r>
        <w:rPr>
          <w:rFonts w:ascii="Times New Roman" w:eastAsia="Times New Roman" w:hAnsi="Times New Roman" w:cs="Times New Roman"/>
          <w:b/>
          <w:spacing w:val="-16"/>
          <w:sz w:val="24"/>
          <w:szCs w:val="24"/>
        </w:rPr>
        <w:t>a odbywania praktyk zawodowych</w:t>
      </w:r>
      <w:r w:rsidR="002B5602">
        <w:rPr>
          <w:rFonts w:ascii="Times New Roman" w:eastAsia="Times New Roman" w:hAnsi="Times New Roman" w:cs="Times New Roman"/>
          <w:b/>
          <w:spacing w:val="-16"/>
          <w:sz w:val="24"/>
          <w:szCs w:val="24"/>
        </w:rPr>
        <w:t xml:space="preserve"> – nie dotyczy</w:t>
      </w:r>
    </w:p>
    <w:p w14:paraId="60E8382C" w14:textId="77777777" w:rsidR="00793B4A" w:rsidRPr="002B5602" w:rsidRDefault="00793B4A" w:rsidP="002B5602">
      <w:pPr>
        <w:widowControl w:val="0"/>
        <w:tabs>
          <w:tab w:val="left" w:pos="284"/>
          <w:tab w:val="left" w:pos="851"/>
        </w:tabs>
        <w:spacing w:after="0" w:line="360" w:lineRule="auto"/>
        <w:jc w:val="both"/>
        <w:rPr>
          <w:rFonts w:ascii="Times New Roman" w:eastAsia="Times New Roman" w:hAnsi="Times New Roman" w:cs="Times New Roman"/>
          <w:spacing w:val="-16"/>
          <w:sz w:val="24"/>
          <w:szCs w:val="24"/>
        </w:rPr>
      </w:pPr>
    </w:p>
    <w:p w14:paraId="47BFEB04" w14:textId="77777777" w:rsidR="00793B4A" w:rsidRDefault="003460E8" w:rsidP="00C77FB9">
      <w:pPr>
        <w:pStyle w:val="Akapitzlist"/>
        <w:numPr>
          <w:ilvl w:val="0"/>
          <w:numId w:val="2"/>
        </w:numPr>
        <w:tabs>
          <w:tab w:val="left" w:pos="900"/>
        </w:tabs>
        <w:ind w:left="426"/>
        <w:rPr>
          <w:rFonts w:ascii="Times New Roman" w:hAnsi="Times New Roman" w:cs="Times New Roman"/>
          <w:b/>
          <w:sz w:val="24"/>
          <w:szCs w:val="24"/>
        </w:rPr>
      </w:pPr>
      <w:r w:rsidRPr="00B90C37">
        <w:rPr>
          <w:rFonts w:ascii="Times New Roman" w:hAnsi="Times New Roman" w:cs="Times New Roman"/>
          <w:b/>
          <w:sz w:val="24"/>
          <w:szCs w:val="24"/>
        </w:rPr>
        <w:t>Karty przedmiotów</w:t>
      </w:r>
      <w:r>
        <w:rPr>
          <w:rFonts w:ascii="Times New Roman" w:hAnsi="Times New Roman" w:cs="Times New Roman"/>
          <w:b/>
          <w:sz w:val="24"/>
          <w:szCs w:val="24"/>
        </w:rPr>
        <w:t xml:space="preserve"> </w:t>
      </w:r>
      <w:r w:rsidR="00C312FC">
        <w:rPr>
          <w:rFonts w:ascii="Times New Roman" w:hAnsi="Times New Roman" w:cs="Times New Roman"/>
          <w:b/>
          <w:sz w:val="24"/>
          <w:szCs w:val="24"/>
        </w:rPr>
        <w:t>(w języku polskim i w języku angielskim)</w:t>
      </w:r>
    </w:p>
    <w:p w14:paraId="28A7DC09" w14:textId="77777777" w:rsidR="00C312FC" w:rsidRPr="00C312FC" w:rsidRDefault="00C312FC" w:rsidP="00C312FC">
      <w:pPr>
        <w:pStyle w:val="Akapitzlist"/>
        <w:rPr>
          <w:rFonts w:ascii="Times New Roman" w:hAnsi="Times New Roman" w:cs="Times New Roman"/>
          <w:b/>
          <w:sz w:val="24"/>
          <w:szCs w:val="24"/>
        </w:rPr>
      </w:pPr>
    </w:p>
    <w:p w14:paraId="4AB1081B" w14:textId="77777777" w:rsidR="00C312FC" w:rsidRPr="005D66E3" w:rsidRDefault="00C312FC" w:rsidP="00C312FC">
      <w:pPr>
        <w:jc w:val="center"/>
        <w:rPr>
          <w:rFonts w:cstheme="minorHAnsi"/>
          <w:b/>
          <w:sz w:val="20"/>
          <w:szCs w:val="20"/>
        </w:rPr>
      </w:pPr>
      <w:r w:rsidRPr="005D66E3">
        <w:rPr>
          <w:rFonts w:cstheme="minorHAnsi"/>
          <w:b/>
          <w:sz w:val="20"/>
          <w:szCs w:val="20"/>
        </w:rPr>
        <w:t>PRZEDMIOTY PODSTAWOWE</w:t>
      </w:r>
    </w:p>
    <w:p w14:paraId="0490CE8D"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049415A7" w14:textId="77777777" w:rsidTr="00C12AEF">
        <w:trPr>
          <w:trHeight w:val="397"/>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4250A9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5D66E3">
              <w:rPr>
                <w:rFonts w:asciiTheme="minorHAnsi" w:hAnsiTheme="minorHAnsi" w:cstheme="minorHAnsi"/>
                <w:b/>
                <w:bCs/>
                <w:sz w:val="20"/>
                <w:szCs w:val="20"/>
              </w:rPr>
              <w:t>Makroekonomia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hideMark/>
          </w:tcPr>
          <w:p w14:paraId="2B8088E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7D10B24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Pr="005D66E3">
              <w:rPr>
                <w:rFonts w:asciiTheme="minorHAnsi" w:hAnsiTheme="minorHAnsi" w:cstheme="minorHAnsi"/>
                <w:b/>
                <w:bCs/>
                <w:sz w:val="20"/>
                <w:szCs w:val="20"/>
              </w:rPr>
              <w:t>6</w:t>
            </w:r>
          </w:p>
        </w:tc>
      </w:tr>
      <w:tr w:rsidR="00C312FC" w:rsidRPr="005D66E3" w14:paraId="2947DF2F" w14:textId="77777777" w:rsidTr="00C12AEF">
        <w:trPr>
          <w:trHeight w:val="39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hideMark/>
          </w:tcPr>
          <w:p w14:paraId="400F62A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29F29EC1"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549CAFE" w14:textId="77777777" w:rsidR="00C312FC" w:rsidRPr="005D66E3" w:rsidRDefault="00C312FC" w:rsidP="00C12AEF">
            <w:pPr>
              <w:pStyle w:val="Bezodstpw"/>
              <w:spacing w:before="120" w:after="120"/>
              <w:rPr>
                <w:rFonts w:asciiTheme="minorHAnsi" w:hAnsiTheme="minorHAnsi" w:cstheme="minorHAnsi"/>
                <w:sz w:val="20"/>
                <w:szCs w:val="20"/>
              </w:rPr>
            </w:pPr>
            <w:r w:rsidRPr="005D66E3">
              <w:rPr>
                <w:rFonts w:asciiTheme="minorHAnsi" w:hAnsiTheme="minorHAnsi" w:cstheme="minorHAnsi"/>
                <w:sz w:val="20"/>
                <w:szCs w:val="20"/>
              </w:rPr>
              <w:t>Kierunek: Ekonomia</w:t>
            </w:r>
          </w:p>
          <w:p w14:paraId="3AFD3F9A" w14:textId="77777777" w:rsidR="00C312FC" w:rsidRPr="005D66E3" w:rsidRDefault="00C312FC" w:rsidP="00C12AEF">
            <w:pPr>
              <w:pStyle w:val="Bezodstpw"/>
              <w:spacing w:line="27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207DBBCF" w14:textId="77777777" w:rsidR="00C312FC" w:rsidRPr="005D66E3" w:rsidRDefault="00C312FC" w:rsidP="00C12AEF">
            <w:pPr>
              <w:pStyle w:val="Bezodstpw"/>
              <w:spacing w:line="27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129AA4E8" w14:textId="77777777" w:rsidR="00C312FC" w:rsidRPr="005D66E3" w:rsidRDefault="00C312FC" w:rsidP="00C12AEF">
            <w:pPr>
              <w:pStyle w:val="Bezodstpw"/>
              <w:spacing w:line="27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1B50E4E" w14:textId="77777777" w:rsidR="00C312FC" w:rsidRPr="005D66E3" w:rsidRDefault="00C312FC" w:rsidP="00C12AEF">
            <w:pPr>
              <w:pStyle w:val="Bezodstpw"/>
              <w:spacing w:after="120" w:line="276" w:lineRule="auto"/>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177A90A1"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C1127A" w14:textId="77777777" w:rsidR="00C312FC" w:rsidRPr="005D66E3" w:rsidRDefault="00C312FC" w:rsidP="00C12AEF">
            <w:pPr>
              <w:pStyle w:val="Bezodstpw"/>
              <w:spacing w:before="120"/>
              <w:rPr>
                <w:rFonts w:asciiTheme="minorHAnsi" w:hAnsiTheme="minorHAnsi" w:cstheme="minorHAnsi"/>
                <w:sz w:val="20"/>
                <w:szCs w:val="20"/>
              </w:rPr>
            </w:pPr>
            <w:r w:rsidRPr="005D66E3">
              <w:rPr>
                <w:rFonts w:asciiTheme="minorHAnsi" w:hAnsiTheme="minorHAnsi" w:cstheme="minorHAnsi"/>
                <w:sz w:val="20"/>
                <w:szCs w:val="20"/>
              </w:rPr>
              <w:t xml:space="preserve">Koordynator przedmiotu: </w:t>
            </w:r>
          </w:p>
          <w:p w14:paraId="18EEAD49" w14:textId="77777777" w:rsidR="00C312FC" w:rsidRPr="005D66E3" w:rsidRDefault="00C312FC" w:rsidP="00C12AEF">
            <w:pPr>
              <w:pStyle w:val="Bezodstpw"/>
              <w:spacing w:after="120"/>
              <w:rPr>
                <w:rFonts w:asciiTheme="minorHAnsi" w:hAnsiTheme="minorHAnsi" w:cstheme="minorHAnsi"/>
                <w:iCs/>
                <w:sz w:val="20"/>
                <w:szCs w:val="20"/>
              </w:rPr>
            </w:pPr>
            <w:r w:rsidRPr="005D66E3">
              <w:rPr>
                <w:rFonts w:asciiTheme="minorHAnsi" w:hAnsiTheme="minorHAnsi" w:cstheme="minorHAnsi"/>
                <w:iCs/>
                <w:sz w:val="20"/>
                <w:szCs w:val="20"/>
              </w:rPr>
              <w:t>Dr A. Jasińska-</w:t>
            </w:r>
            <w:proofErr w:type="spellStart"/>
            <w:r w:rsidRPr="005D66E3">
              <w:rPr>
                <w:rFonts w:asciiTheme="minorHAnsi" w:hAnsiTheme="minorHAnsi" w:cstheme="minorHAnsi"/>
                <w:iCs/>
                <w:sz w:val="20"/>
                <w:szCs w:val="20"/>
              </w:rPr>
              <w:t>Biliczak</w:t>
            </w:r>
            <w:proofErr w:type="spellEnd"/>
            <w:r w:rsidRPr="005D66E3">
              <w:rPr>
                <w:rFonts w:asciiTheme="minorHAnsi" w:hAnsiTheme="minorHAnsi" w:cstheme="minorHAnsi"/>
                <w:iCs/>
                <w:sz w:val="20"/>
                <w:szCs w:val="20"/>
              </w:rPr>
              <w:t>; mgr M. Musiał</w:t>
            </w:r>
          </w:p>
        </w:tc>
      </w:tr>
      <w:tr w:rsidR="00C312FC" w:rsidRPr="005D66E3" w14:paraId="273DEF52"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40B326D" w14:textId="77777777" w:rsidR="00C312FC" w:rsidRPr="005D66E3" w:rsidRDefault="00C312FC" w:rsidP="00C12AEF">
            <w:pPr>
              <w:pStyle w:val="Bezodstpw"/>
              <w:spacing w:before="60" w:after="60"/>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C9A537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wykład, konwersatoria </w:t>
            </w:r>
          </w:p>
          <w:p w14:paraId="577FF9B4" w14:textId="77777777" w:rsidR="00C312FC" w:rsidRPr="005D66E3" w:rsidRDefault="00C312FC" w:rsidP="00C12AEF">
            <w:pPr>
              <w:pStyle w:val="Bezodstpw"/>
              <w:rPr>
                <w:rFonts w:asciiTheme="minorHAnsi" w:hAnsiTheme="minorHAnsi" w:cstheme="minorHAnsi"/>
                <w:sz w:val="20"/>
                <w:szCs w:val="20"/>
              </w:rPr>
            </w:pPr>
          </w:p>
          <w:p w14:paraId="639B5E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5A876A91" w14:textId="77777777" w:rsidR="00C312FC" w:rsidRPr="005D66E3" w:rsidRDefault="00C312FC" w:rsidP="00C12AEF">
            <w:pPr>
              <w:pStyle w:val="Bezodstpw"/>
              <w:rPr>
                <w:rFonts w:asciiTheme="minorHAnsi" w:hAnsiTheme="minorHAnsi" w:cstheme="minorHAnsi"/>
                <w:sz w:val="20"/>
                <w:szCs w:val="20"/>
              </w:rPr>
            </w:pPr>
          </w:p>
          <w:p w14:paraId="1810159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30/30 </w:t>
            </w:r>
          </w:p>
          <w:p w14:paraId="3C1A19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w:t>
            </w:r>
          </w:p>
          <w:p w14:paraId="5044B7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egzamin(</w:t>
            </w:r>
            <w:r w:rsidRPr="005D66E3">
              <w:rPr>
                <w:rFonts w:asciiTheme="minorHAnsi" w:hAnsiTheme="minorHAnsi" w:cstheme="minorHAnsi"/>
                <w:iCs/>
                <w:sz w:val="20"/>
                <w:szCs w:val="20"/>
              </w:rPr>
              <w:t>E</w:t>
            </w:r>
            <w:r w:rsidRPr="005D66E3">
              <w:rPr>
                <w:rFonts w:asciiTheme="minorHAnsi" w:hAnsiTheme="minorHAnsi" w:cstheme="minorHAnsi"/>
                <w:sz w:val="20"/>
                <w:szCs w:val="20"/>
              </w:rPr>
              <w:t>)/zaliczenie na ocenę (</w:t>
            </w:r>
            <w:proofErr w:type="spellStart"/>
            <w:r w:rsidRPr="005D66E3">
              <w:rPr>
                <w:rFonts w:asciiTheme="minorHAnsi" w:hAnsiTheme="minorHAnsi" w:cstheme="minorHAnsi"/>
                <w:iCs/>
                <w:sz w:val="20"/>
                <w:szCs w:val="20"/>
              </w:rPr>
              <w:t>zo</w:t>
            </w:r>
            <w:proofErr w:type="spellEnd"/>
            <w:r w:rsidRPr="005D66E3">
              <w:rPr>
                <w:rFonts w:asciiTheme="minorHAnsi" w:hAnsiTheme="minorHAnsi" w:cstheme="minorHAnsi"/>
                <w:sz w:val="20"/>
                <w:szCs w:val="20"/>
              </w:rPr>
              <w:t xml:space="preserve">) </w:t>
            </w:r>
          </w:p>
          <w:p w14:paraId="774D09BE" w14:textId="77777777" w:rsidR="00C312FC" w:rsidRPr="005D66E3" w:rsidRDefault="00C312FC" w:rsidP="00C12AEF">
            <w:pPr>
              <w:pStyle w:val="Bezodstpw"/>
              <w:ind w:left="73"/>
              <w:rPr>
                <w:rFonts w:asciiTheme="minorHAnsi" w:hAnsiTheme="minorHAnsi" w:cstheme="minorHAnsi"/>
                <w:sz w:val="20"/>
                <w:szCs w:val="20"/>
              </w:rPr>
            </w:pP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17BB409" w14:textId="77777777" w:rsidR="00C312FC" w:rsidRPr="005D66E3" w:rsidRDefault="00C312FC" w:rsidP="00C12AEF">
            <w:pPr>
              <w:pStyle w:val="Bezodstpw"/>
              <w:spacing w:before="60" w:line="360" w:lineRule="auto"/>
              <w:rPr>
                <w:rFonts w:asciiTheme="minorHAnsi" w:hAnsiTheme="minorHAnsi" w:cstheme="minorHAnsi"/>
                <w:sz w:val="20"/>
                <w:szCs w:val="20"/>
              </w:rPr>
            </w:pPr>
            <w:r w:rsidRPr="005D66E3">
              <w:rPr>
                <w:rFonts w:asciiTheme="minorHAnsi" w:hAnsiTheme="minorHAnsi" w:cstheme="minorHAnsi"/>
                <w:sz w:val="20"/>
                <w:szCs w:val="20"/>
              </w:rPr>
              <w:t>Nakład pracy studenta: 150h</w:t>
            </w:r>
          </w:p>
          <w:p w14:paraId="61B69A67"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80 h/ 3,2ECTS</w:t>
            </w:r>
          </w:p>
          <w:p w14:paraId="354E5928"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bCs/>
                <w:sz w:val="20"/>
                <w:szCs w:val="20"/>
              </w:rPr>
              <w:t>Udział w zajęciach: 60h</w:t>
            </w:r>
          </w:p>
          <w:p w14:paraId="19BF110D" w14:textId="77777777" w:rsidR="00C312FC" w:rsidRPr="005D66E3" w:rsidRDefault="00C312FC" w:rsidP="00C12AEF">
            <w:pPr>
              <w:pStyle w:val="Bezodstpw"/>
              <w:spacing w:line="360"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51FDD811"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70 </w:t>
            </w:r>
            <w:r w:rsidRPr="005D66E3">
              <w:rPr>
                <w:rFonts w:asciiTheme="minorHAnsi" w:hAnsiTheme="minorHAnsi" w:cstheme="minorHAnsi"/>
                <w:bCs/>
                <w:iCs/>
                <w:sz w:val="20"/>
                <w:szCs w:val="20"/>
              </w:rPr>
              <w:t>h</w:t>
            </w:r>
            <w:r w:rsidRPr="005D66E3">
              <w:rPr>
                <w:rFonts w:asciiTheme="minorHAnsi" w:hAnsiTheme="minorHAnsi" w:cstheme="minorHAnsi"/>
                <w:bCs/>
                <w:sz w:val="20"/>
                <w:szCs w:val="20"/>
              </w:rPr>
              <w:t xml:space="preserve"> / 3,8ECTS</w:t>
            </w:r>
          </w:p>
          <w:p w14:paraId="1256F4CC"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bCs/>
                <w:sz w:val="20"/>
                <w:szCs w:val="20"/>
              </w:rPr>
              <w:t>Przygotowanie do zajęć:  30 h</w:t>
            </w:r>
          </w:p>
          <w:p w14:paraId="2CF9E9D0" w14:textId="77777777" w:rsidR="00C312FC" w:rsidRPr="005D66E3" w:rsidRDefault="00C312FC" w:rsidP="00C12AEF">
            <w:pPr>
              <w:pStyle w:val="Bezodstpw"/>
              <w:spacing w:line="360" w:lineRule="auto"/>
              <w:rPr>
                <w:rFonts w:asciiTheme="minorHAnsi" w:hAnsiTheme="minorHAnsi" w:cstheme="minorHAnsi"/>
                <w:bCs/>
                <w:sz w:val="20"/>
                <w:szCs w:val="20"/>
              </w:rPr>
            </w:pPr>
            <w:r w:rsidRPr="005D66E3">
              <w:rPr>
                <w:rFonts w:asciiTheme="minorHAnsi" w:hAnsiTheme="minorHAnsi" w:cstheme="minorHAnsi"/>
                <w:bCs/>
                <w:sz w:val="20"/>
                <w:szCs w:val="20"/>
              </w:rPr>
              <w:t xml:space="preserve">Przygotowanie do zaliczenia:  </w:t>
            </w:r>
            <w:r w:rsidRPr="005D66E3">
              <w:rPr>
                <w:rFonts w:asciiTheme="minorHAnsi" w:hAnsiTheme="minorHAnsi" w:cstheme="minorHAnsi"/>
                <w:bCs/>
                <w:iCs/>
                <w:sz w:val="20"/>
                <w:szCs w:val="20"/>
              </w:rPr>
              <w:t>15</w:t>
            </w:r>
            <w:r w:rsidRPr="005D66E3">
              <w:rPr>
                <w:rFonts w:asciiTheme="minorHAnsi" w:hAnsiTheme="minorHAnsi" w:cstheme="minorHAnsi"/>
                <w:bCs/>
                <w:sz w:val="20"/>
                <w:szCs w:val="20"/>
              </w:rPr>
              <w:t xml:space="preserve"> h</w:t>
            </w:r>
          </w:p>
          <w:p w14:paraId="0A8B90C8"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bCs/>
                <w:sz w:val="20"/>
                <w:szCs w:val="20"/>
              </w:rPr>
              <w:t>Przygotowanie projektu: 25 h</w:t>
            </w:r>
          </w:p>
        </w:tc>
      </w:tr>
      <w:tr w:rsidR="00C312FC" w:rsidRPr="005D66E3" w14:paraId="125EB838"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12EC24" w14:textId="77777777" w:rsidR="00C312FC" w:rsidRPr="005D66E3" w:rsidRDefault="00C312FC" w:rsidP="00C12AEF">
            <w:pPr>
              <w:pStyle w:val="Bezodstpw"/>
              <w:spacing w:before="60" w:line="27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06F9E245" w14:textId="77777777" w:rsidR="00C312FC" w:rsidRPr="005D66E3" w:rsidRDefault="00C312FC" w:rsidP="00C12AEF">
            <w:pPr>
              <w:pStyle w:val="Bezodstpw"/>
              <w:spacing w:after="60"/>
              <w:jc w:val="center"/>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B6A2597" w14:textId="77777777" w:rsidR="00C312FC" w:rsidRPr="005D66E3" w:rsidRDefault="00C312FC" w:rsidP="00C12AEF">
            <w:pPr>
              <w:pStyle w:val="Bezodstpw"/>
              <w:spacing w:before="60" w:line="27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7230F85B" w14:textId="77777777" w:rsidR="00C312FC" w:rsidRPr="005D66E3" w:rsidRDefault="00C312FC" w:rsidP="00C12AEF">
            <w:pPr>
              <w:pStyle w:val="Bezodstpw"/>
              <w:spacing w:after="60"/>
              <w:jc w:val="center"/>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BB4A77A" w14:textId="77777777" w:rsidR="00C312FC" w:rsidRPr="005D66E3" w:rsidRDefault="00C312FC" w:rsidP="00C12AEF">
            <w:pPr>
              <w:pStyle w:val="Bezodstpw"/>
              <w:spacing w:before="60" w:line="27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3C89ED3B" w14:textId="77777777" w:rsidR="00C312FC" w:rsidRPr="005D66E3" w:rsidRDefault="00C312FC" w:rsidP="00C12AEF">
            <w:pPr>
              <w:pStyle w:val="Bezodstpw"/>
              <w:spacing w:after="60"/>
              <w:jc w:val="center"/>
              <w:rPr>
                <w:rFonts w:asciiTheme="minorHAnsi" w:hAnsiTheme="minorHAnsi" w:cstheme="minorHAnsi"/>
                <w:iCs/>
                <w:sz w:val="20"/>
                <w:szCs w:val="20"/>
              </w:rPr>
            </w:pPr>
            <w:r w:rsidRPr="005D66E3">
              <w:rPr>
                <w:rFonts w:asciiTheme="minorHAnsi" w:hAnsiTheme="minorHAnsi" w:cstheme="minorHAnsi"/>
                <w:iCs/>
                <w:sz w:val="20"/>
                <w:szCs w:val="20"/>
              </w:rPr>
              <w:t>Makroekonomia poziom podstawowy</w:t>
            </w:r>
          </w:p>
        </w:tc>
      </w:tr>
      <w:tr w:rsidR="00C312FC" w:rsidRPr="005D66E3" w14:paraId="295B752F"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6CDF045" w14:textId="77777777" w:rsidR="00C312FC" w:rsidRPr="005D66E3" w:rsidRDefault="00C312FC" w:rsidP="00C12AEF">
            <w:pPr>
              <w:pStyle w:val="Bezodstpw"/>
              <w:spacing w:before="60"/>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35875C30" w14:textId="77777777" w:rsidR="00C312FC" w:rsidRPr="005D66E3" w:rsidRDefault="00C312FC" w:rsidP="00C12AEF">
            <w:pPr>
              <w:pStyle w:val="Bezodstpw"/>
              <w:rPr>
                <w:rFonts w:asciiTheme="minorHAnsi" w:hAnsiTheme="minorHAnsi" w:cstheme="minorHAnsi"/>
                <w:sz w:val="20"/>
                <w:szCs w:val="20"/>
              </w:rPr>
            </w:pPr>
          </w:p>
          <w:p w14:paraId="24E85E1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w:t>
            </w:r>
          </w:p>
          <w:p w14:paraId="016EDBEC" w14:textId="77777777" w:rsidR="00C312FC" w:rsidRPr="005D66E3" w:rsidRDefault="00C312FC" w:rsidP="00C12AEF">
            <w:pPr>
              <w:pStyle w:val="Bezodstpw"/>
              <w:rPr>
                <w:rFonts w:asciiTheme="minorHAnsi" w:hAnsiTheme="minorHAnsi" w:cstheme="minorHAnsi"/>
                <w:sz w:val="20"/>
                <w:szCs w:val="20"/>
              </w:rPr>
            </w:pPr>
          </w:p>
          <w:p w14:paraId="14F7A35C"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Konwersatoria:</w:t>
            </w:r>
          </w:p>
          <w:p w14:paraId="7B42C3DB" w14:textId="77777777" w:rsidR="00C312FC" w:rsidRPr="005D66E3" w:rsidRDefault="00C312FC" w:rsidP="00C77FB9">
            <w:pPr>
              <w:pStyle w:val="Bezodstpw"/>
              <w:numPr>
                <w:ilvl w:val="0"/>
                <w:numId w:val="5"/>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samodzielne i grupowe rozwiązywanie zadań problemowych</w:t>
            </w:r>
          </w:p>
          <w:p w14:paraId="4B60A02E" w14:textId="77777777" w:rsidR="00C312FC" w:rsidRPr="005D66E3" w:rsidRDefault="00C312FC" w:rsidP="00C77FB9">
            <w:pPr>
              <w:pStyle w:val="Bezodstpw"/>
              <w:numPr>
                <w:ilvl w:val="0"/>
                <w:numId w:val="5"/>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projekt na zaliczenie</w:t>
            </w:r>
          </w:p>
          <w:p w14:paraId="54EDF16E" w14:textId="77777777" w:rsidR="00C312FC" w:rsidRPr="005D66E3" w:rsidRDefault="00C312FC" w:rsidP="00C77FB9">
            <w:pPr>
              <w:pStyle w:val="Bezodstpw"/>
              <w:numPr>
                <w:ilvl w:val="0"/>
                <w:numId w:val="5"/>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praca z tekstem źródłowym</w:t>
            </w:r>
          </w:p>
          <w:p w14:paraId="4753F84E" w14:textId="77777777" w:rsidR="00C312FC" w:rsidRPr="005D66E3" w:rsidRDefault="00C312FC" w:rsidP="00C77FB9">
            <w:pPr>
              <w:pStyle w:val="Bezodstpw"/>
              <w:numPr>
                <w:ilvl w:val="0"/>
                <w:numId w:val="5"/>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7B699F06" w14:textId="77777777" w:rsidR="00C312FC" w:rsidRPr="005D66E3" w:rsidRDefault="00C312FC" w:rsidP="00C12AEF">
            <w:pPr>
              <w:pStyle w:val="Bezodstpw"/>
              <w:spacing w:before="60" w:line="360"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1E06AF74"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185BBCD" w14:textId="77777777" w:rsidR="00C312FC" w:rsidRPr="005D66E3" w:rsidRDefault="00C312FC" w:rsidP="00C12AEF">
            <w:pPr>
              <w:pStyle w:val="Bezodstpw"/>
              <w:spacing w:line="360" w:lineRule="auto"/>
              <w:rPr>
                <w:rFonts w:asciiTheme="minorHAnsi" w:hAnsiTheme="minorHAnsi" w:cstheme="minorHAnsi"/>
                <w:bCs/>
                <w:sz w:val="20"/>
                <w:szCs w:val="20"/>
              </w:rPr>
            </w:pPr>
            <w:r w:rsidRPr="005D66E3">
              <w:rPr>
                <w:rFonts w:asciiTheme="minorHAnsi" w:hAnsiTheme="minorHAnsi" w:cstheme="minorHAnsi"/>
                <w:b/>
                <w:sz w:val="20"/>
                <w:szCs w:val="20"/>
              </w:rPr>
              <w:t>Wykład:</w:t>
            </w:r>
            <w:r w:rsidRPr="005D66E3">
              <w:rPr>
                <w:rFonts w:asciiTheme="minorHAnsi" w:hAnsiTheme="minorHAnsi" w:cstheme="minorHAnsi"/>
                <w:bCs/>
                <w:sz w:val="20"/>
                <w:szCs w:val="20"/>
              </w:rPr>
              <w:t xml:space="preserve"> egzamin pisemny testowy (efekt 1,2,3,4)</w:t>
            </w:r>
          </w:p>
          <w:p w14:paraId="028265F8" w14:textId="77777777" w:rsidR="00C312FC" w:rsidRPr="005D66E3" w:rsidRDefault="00C312FC" w:rsidP="00C12AEF">
            <w:pPr>
              <w:pStyle w:val="Bezodstpw"/>
              <w:spacing w:line="360" w:lineRule="auto"/>
              <w:rPr>
                <w:rFonts w:asciiTheme="minorHAnsi" w:hAnsiTheme="minorHAnsi" w:cstheme="minorHAnsi"/>
                <w:bCs/>
                <w:sz w:val="20"/>
                <w:szCs w:val="20"/>
              </w:rPr>
            </w:pPr>
            <w:r w:rsidRPr="005D66E3">
              <w:rPr>
                <w:rFonts w:asciiTheme="minorHAnsi" w:hAnsiTheme="minorHAnsi" w:cstheme="minorHAnsi"/>
                <w:b/>
                <w:sz w:val="20"/>
                <w:szCs w:val="20"/>
              </w:rPr>
              <w:t>Konwersatoria:</w:t>
            </w:r>
            <w:r w:rsidRPr="005D66E3">
              <w:rPr>
                <w:rFonts w:asciiTheme="minorHAnsi" w:hAnsiTheme="minorHAnsi" w:cstheme="minorHAnsi"/>
                <w:bCs/>
                <w:sz w:val="20"/>
                <w:szCs w:val="20"/>
              </w:rPr>
              <w:t xml:space="preserve"> kolokwium (efekt 2,3,5,7), projekt (2,3,5,7), aktywność i postawa podczas zajęć (6,7).</w:t>
            </w:r>
          </w:p>
          <w:p w14:paraId="5F8E7AF0"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780F3617" w14:textId="77777777" w:rsidR="00C312FC" w:rsidRPr="005D66E3" w:rsidRDefault="00C312FC" w:rsidP="00C12AEF">
            <w:pPr>
              <w:pStyle w:val="Bezodstpw"/>
              <w:spacing w:line="360" w:lineRule="auto"/>
              <w:rPr>
                <w:rFonts w:asciiTheme="minorHAnsi" w:hAnsiTheme="minorHAnsi" w:cstheme="minorHAnsi"/>
                <w:bCs/>
                <w:sz w:val="20"/>
                <w:szCs w:val="20"/>
              </w:rPr>
            </w:pPr>
            <w:r w:rsidRPr="005D66E3">
              <w:rPr>
                <w:rFonts w:asciiTheme="minorHAnsi" w:hAnsiTheme="minorHAnsi" w:cstheme="minorHAnsi"/>
                <w:b/>
                <w:sz w:val="20"/>
                <w:szCs w:val="20"/>
              </w:rPr>
              <w:t>Wykład:</w:t>
            </w:r>
            <w:r w:rsidRPr="005D66E3">
              <w:rPr>
                <w:rFonts w:asciiTheme="minorHAnsi" w:hAnsiTheme="minorHAnsi" w:cstheme="minorHAnsi"/>
                <w:bCs/>
                <w:sz w:val="20"/>
                <w:szCs w:val="20"/>
              </w:rPr>
              <w:t xml:space="preserve"> ocena z egzaminu</w:t>
            </w:r>
          </w:p>
          <w:p w14:paraId="7A9B0D55"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b/>
                <w:sz w:val="20"/>
                <w:szCs w:val="20"/>
              </w:rPr>
              <w:t>Konwersatoria:</w:t>
            </w:r>
            <w:r w:rsidRPr="005D66E3">
              <w:rPr>
                <w:rFonts w:asciiTheme="minorHAnsi" w:hAnsiTheme="minorHAnsi" w:cstheme="minorHAnsi"/>
                <w:bCs/>
                <w:sz w:val="20"/>
                <w:szCs w:val="20"/>
              </w:rPr>
              <w:t xml:space="preserve"> ustalenie oceny końcowej na podstawie: punktów z kolokwium (50%), projekt (40%) i aktywności i postawy podczas zajęć (10%).</w:t>
            </w:r>
          </w:p>
        </w:tc>
      </w:tr>
      <w:tr w:rsidR="00C312FC" w:rsidRPr="005D66E3" w14:paraId="2964609E"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4AB56EE" w14:textId="77777777" w:rsidR="00C312FC" w:rsidRPr="005D66E3" w:rsidRDefault="00C312FC" w:rsidP="00C12AEF">
            <w:pPr>
              <w:pStyle w:val="Bezodstpw"/>
              <w:spacing w:before="120" w:line="360" w:lineRule="auto"/>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2C32AD8C" w14:textId="77777777" w:rsidR="00C312FC" w:rsidRPr="005D66E3" w:rsidRDefault="00C312FC" w:rsidP="00C77FB9">
            <w:pPr>
              <w:pStyle w:val="Akapitzlist"/>
              <w:numPr>
                <w:ilvl w:val="0"/>
                <w:numId w:val="6"/>
              </w:numPr>
              <w:suppressAutoHyphens/>
              <w:autoSpaceDN w:val="0"/>
              <w:spacing w:after="0" w:line="360" w:lineRule="auto"/>
              <w:contextualSpacing w:val="0"/>
              <w:jc w:val="both"/>
              <w:rPr>
                <w:rFonts w:cstheme="minorHAnsi"/>
                <w:sz w:val="20"/>
                <w:szCs w:val="20"/>
              </w:rPr>
            </w:pPr>
            <w:r w:rsidRPr="005D66E3">
              <w:rPr>
                <w:rFonts w:cstheme="minorHAnsi"/>
                <w:sz w:val="20"/>
                <w:szCs w:val="20"/>
              </w:rPr>
              <w:t>Celem zajęć jest zapoznanie studentów z zawansowanymi teoriami i modelami makroekonomicznymi.</w:t>
            </w:r>
          </w:p>
          <w:p w14:paraId="2F389978" w14:textId="77777777" w:rsidR="00C312FC" w:rsidRPr="005D66E3" w:rsidRDefault="00C312FC" w:rsidP="00C77FB9">
            <w:pPr>
              <w:pStyle w:val="Akapitzlist"/>
              <w:numPr>
                <w:ilvl w:val="0"/>
                <w:numId w:val="6"/>
              </w:numPr>
              <w:suppressAutoHyphens/>
              <w:autoSpaceDN w:val="0"/>
              <w:spacing w:after="60" w:line="360" w:lineRule="auto"/>
              <w:ind w:left="357" w:hanging="357"/>
              <w:contextualSpacing w:val="0"/>
              <w:jc w:val="both"/>
              <w:rPr>
                <w:rFonts w:cstheme="minorHAnsi"/>
                <w:iCs/>
                <w:sz w:val="20"/>
                <w:szCs w:val="20"/>
              </w:rPr>
            </w:pPr>
            <w:r w:rsidRPr="005D66E3">
              <w:rPr>
                <w:rFonts w:cstheme="minorHAnsi"/>
                <w:iCs/>
                <w:sz w:val="20"/>
                <w:szCs w:val="20"/>
              </w:rPr>
              <w:t>Celem zajęć jest także wykształcenie wśród studentów umiejętności interpretowania wpływu poszczególnych czynników ekonomicznych na gospodarkę w ujęciu modelowym, jak również umiejętności wiązania informacji płynących z modeli makroekonomicznych ze współczesnymi problemami gospodarczymi.</w:t>
            </w:r>
          </w:p>
        </w:tc>
      </w:tr>
      <w:tr w:rsidR="00C312FC" w:rsidRPr="005D66E3" w14:paraId="22F1189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ADB66F1" w14:textId="77777777" w:rsidR="00C312FC" w:rsidRPr="005D66E3" w:rsidRDefault="00C312FC" w:rsidP="00C12AEF">
            <w:pPr>
              <w:pStyle w:val="Bezodstpw"/>
              <w:spacing w:before="60" w:line="360" w:lineRule="auto"/>
              <w:rPr>
                <w:rFonts w:asciiTheme="minorHAnsi" w:hAnsiTheme="minorHAnsi" w:cstheme="minorHAnsi"/>
                <w:sz w:val="20"/>
                <w:szCs w:val="20"/>
              </w:rPr>
            </w:pPr>
            <w:r w:rsidRPr="005D66E3">
              <w:rPr>
                <w:rFonts w:asciiTheme="minorHAnsi" w:hAnsiTheme="minorHAnsi" w:cstheme="minorHAnsi"/>
                <w:sz w:val="20"/>
                <w:szCs w:val="20"/>
              </w:rPr>
              <w:t>Opis (zakres tematów):</w:t>
            </w:r>
          </w:p>
          <w:p w14:paraId="1E08E15A"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Wstęp do modelowania makroekonomicznego. Model IS-LM w gospodarce zamkniętej i otwartej.</w:t>
            </w:r>
          </w:p>
          <w:p w14:paraId="55B9FD34"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Kryteria niezależności banku centralnego.</w:t>
            </w:r>
          </w:p>
          <w:p w14:paraId="5B33A6FB"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Teorie wzrostu gospodarczego.</w:t>
            </w:r>
          </w:p>
          <w:p w14:paraId="6799C505"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Makroekonomia behawioralna i jej specyfika,</w:t>
            </w:r>
          </w:p>
          <w:p w14:paraId="112848DB"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Ekonomia eksperymentalna w makroekonomii.</w:t>
            </w:r>
          </w:p>
          <w:p w14:paraId="517FAC96" w14:textId="77777777" w:rsidR="00C312FC" w:rsidRPr="005D66E3" w:rsidRDefault="00C312FC" w:rsidP="00C77FB9">
            <w:pPr>
              <w:pStyle w:val="Akapitzlist"/>
              <w:numPr>
                <w:ilvl w:val="0"/>
                <w:numId w:val="7"/>
              </w:numPr>
              <w:suppressAutoHyphens/>
              <w:autoSpaceDN w:val="0"/>
              <w:spacing w:after="0" w:line="360" w:lineRule="auto"/>
              <w:contextualSpacing w:val="0"/>
              <w:rPr>
                <w:rFonts w:cstheme="minorHAnsi"/>
                <w:sz w:val="20"/>
                <w:szCs w:val="20"/>
              </w:rPr>
            </w:pPr>
            <w:r w:rsidRPr="005D66E3">
              <w:rPr>
                <w:rFonts w:cstheme="minorHAnsi"/>
                <w:sz w:val="20"/>
                <w:szCs w:val="20"/>
              </w:rPr>
              <w:t>Teoria niedoskonałej informacji Lucasa.</w:t>
            </w:r>
          </w:p>
          <w:p w14:paraId="2A0CC4B8"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Model wzrostu Solowa.</w:t>
            </w:r>
          </w:p>
          <w:p w14:paraId="46E39299"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Teoria wzrostu endogenicznego.</w:t>
            </w:r>
          </w:p>
          <w:p w14:paraId="237BC390"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Behawioralna hipoteza cyklu życia i teoria perspektywy.</w:t>
            </w:r>
          </w:p>
          <w:p w14:paraId="5E0A25D4"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 xml:space="preserve">Analiza konsumpcji i oszczędzania w teorii :J.S. </w:t>
            </w:r>
            <w:proofErr w:type="spellStart"/>
            <w:r w:rsidRPr="005D66E3">
              <w:rPr>
                <w:rFonts w:cstheme="minorHAnsi"/>
                <w:sz w:val="20"/>
                <w:szCs w:val="20"/>
              </w:rPr>
              <w:t>Duesenberre’go</w:t>
            </w:r>
            <w:proofErr w:type="spellEnd"/>
            <w:r w:rsidRPr="005D66E3">
              <w:rPr>
                <w:rFonts w:cstheme="minorHAnsi"/>
                <w:sz w:val="20"/>
                <w:szCs w:val="20"/>
              </w:rPr>
              <w:t xml:space="preserve">, M. Friedmanna oraz F. </w:t>
            </w:r>
            <w:proofErr w:type="spellStart"/>
            <w:r w:rsidRPr="005D66E3">
              <w:rPr>
                <w:rFonts w:cstheme="minorHAnsi"/>
                <w:sz w:val="20"/>
                <w:szCs w:val="20"/>
              </w:rPr>
              <w:t>Modiglianie’go</w:t>
            </w:r>
            <w:proofErr w:type="spellEnd"/>
            <w:r w:rsidRPr="005D66E3">
              <w:rPr>
                <w:rFonts w:cstheme="minorHAnsi"/>
                <w:sz w:val="20"/>
                <w:szCs w:val="20"/>
              </w:rPr>
              <w:t>.</w:t>
            </w:r>
          </w:p>
          <w:p w14:paraId="465A30E6" w14:textId="77777777" w:rsidR="00C312FC" w:rsidRPr="005D66E3" w:rsidRDefault="00C312FC" w:rsidP="00C77FB9">
            <w:pPr>
              <w:pStyle w:val="Akapitzlist"/>
              <w:numPr>
                <w:ilvl w:val="0"/>
                <w:numId w:val="7"/>
              </w:numPr>
              <w:suppressAutoHyphens/>
              <w:autoSpaceDN w:val="0"/>
              <w:spacing w:after="0" w:line="360" w:lineRule="auto"/>
              <w:contextualSpacing w:val="0"/>
              <w:jc w:val="both"/>
              <w:rPr>
                <w:rFonts w:cstheme="minorHAnsi"/>
                <w:sz w:val="20"/>
                <w:szCs w:val="20"/>
              </w:rPr>
            </w:pPr>
            <w:r w:rsidRPr="005D66E3">
              <w:rPr>
                <w:rFonts w:cstheme="minorHAnsi"/>
                <w:sz w:val="20"/>
                <w:szCs w:val="20"/>
              </w:rPr>
              <w:t xml:space="preserve">Teoria perspektywy oraz behawioralna hipoteza cyklu życia H. </w:t>
            </w:r>
            <w:proofErr w:type="spellStart"/>
            <w:r w:rsidRPr="005D66E3">
              <w:rPr>
                <w:rFonts w:cstheme="minorHAnsi"/>
                <w:sz w:val="20"/>
                <w:szCs w:val="20"/>
              </w:rPr>
              <w:t>Shefrina</w:t>
            </w:r>
            <w:proofErr w:type="spellEnd"/>
            <w:r w:rsidRPr="005D66E3">
              <w:rPr>
                <w:rFonts w:cstheme="minorHAnsi"/>
                <w:sz w:val="20"/>
                <w:szCs w:val="20"/>
              </w:rPr>
              <w:t xml:space="preserve">, R. </w:t>
            </w:r>
            <w:proofErr w:type="spellStart"/>
            <w:r w:rsidRPr="005D66E3">
              <w:rPr>
                <w:rFonts w:cstheme="minorHAnsi"/>
                <w:sz w:val="20"/>
                <w:szCs w:val="20"/>
              </w:rPr>
              <w:t>Thalera</w:t>
            </w:r>
            <w:proofErr w:type="spellEnd"/>
            <w:r w:rsidRPr="005D66E3">
              <w:rPr>
                <w:rFonts w:cstheme="minorHAnsi"/>
                <w:sz w:val="20"/>
                <w:szCs w:val="20"/>
              </w:rPr>
              <w:t>.</w:t>
            </w:r>
          </w:p>
          <w:p w14:paraId="0D12BD33" w14:textId="77777777" w:rsidR="00C312FC" w:rsidRPr="005D66E3" w:rsidRDefault="00C312FC" w:rsidP="00C77FB9">
            <w:pPr>
              <w:pStyle w:val="Akapitzlist"/>
              <w:numPr>
                <w:ilvl w:val="0"/>
                <w:numId w:val="7"/>
              </w:numPr>
              <w:suppressAutoHyphens/>
              <w:autoSpaceDN w:val="0"/>
              <w:spacing w:after="0" w:line="360" w:lineRule="auto"/>
              <w:contextualSpacing w:val="0"/>
              <w:rPr>
                <w:rFonts w:cstheme="minorHAnsi"/>
                <w:sz w:val="20"/>
                <w:szCs w:val="20"/>
              </w:rPr>
            </w:pPr>
            <w:r w:rsidRPr="005D66E3">
              <w:rPr>
                <w:rFonts w:cstheme="minorHAnsi"/>
                <w:sz w:val="20"/>
                <w:szCs w:val="20"/>
              </w:rPr>
              <w:t>Teorie bezrobocia. Model histerezy oraz model poszukiwań.</w:t>
            </w:r>
          </w:p>
        </w:tc>
      </w:tr>
      <w:tr w:rsidR="00C312FC" w:rsidRPr="005D66E3" w14:paraId="6F43142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49CC4D" w14:textId="77777777" w:rsidR="00C312FC" w:rsidRPr="005D66E3" w:rsidRDefault="00C312FC" w:rsidP="00C12AEF">
            <w:pPr>
              <w:pStyle w:val="Bezodstpw"/>
              <w:spacing w:before="60" w:line="360"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282F5F38"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3C64B87E"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t>Begg</w:t>
            </w:r>
            <w:proofErr w:type="spellEnd"/>
            <w:r w:rsidRPr="005D66E3">
              <w:rPr>
                <w:rFonts w:asciiTheme="minorHAnsi" w:hAnsiTheme="minorHAnsi" w:cstheme="minorHAnsi"/>
                <w:sz w:val="20"/>
                <w:szCs w:val="20"/>
              </w:rPr>
              <w:t xml:space="preserve"> D., </w:t>
            </w:r>
            <w:proofErr w:type="spellStart"/>
            <w:r w:rsidRPr="005D66E3">
              <w:rPr>
                <w:rFonts w:asciiTheme="minorHAnsi" w:hAnsiTheme="minorHAnsi" w:cstheme="minorHAnsi"/>
                <w:sz w:val="20"/>
                <w:szCs w:val="20"/>
              </w:rPr>
              <w:t>Dornbusch</w:t>
            </w:r>
            <w:proofErr w:type="spellEnd"/>
            <w:r w:rsidRPr="005D66E3">
              <w:rPr>
                <w:rFonts w:asciiTheme="minorHAnsi" w:hAnsiTheme="minorHAnsi" w:cstheme="minorHAnsi"/>
                <w:sz w:val="20"/>
                <w:szCs w:val="20"/>
              </w:rPr>
              <w:t xml:space="preserve"> R., Fisher S., </w:t>
            </w:r>
            <w:proofErr w:type="spellStart"/>
            <w:r w:rsidRPr="005D66E3">
              <w:rPr>
                <w:rFonts w:asciiTheme="minorHAnsi" w:hAnsiTheme="minorHAnsi" w:cstheme="minorHAnsi"/>
                <w:sz w:val="20"/>
                <w:szCs w:val="20"/>
              </w:rPr>
              <w:t>Vernasca</w:t>
            </w:r>
            <w:proofErr w:type="spellEnd"/>
            <w:r w:rsidRPr="005D66E3">
              <w:rPr>
                <w:rFonts w:asciiTheme="minorHAnsi" w:hAnsiTheme="minorHAnsi" w:cstheme="minorHAnsi"/>
                <w:sz w:val="20"/>
                <w:szCs w:val="20"/>
              </w:rPr>
              <w:t xml:space="preserve"> G., </w:t>
            </w:r>
            <w:r w:rsidRPr="005D66E3">
              <w:rPr>
                <w:rFonts w:asciiTheme="minorHAnsi" w:hAnsiTheme="minorHAnsi" w:cstheme="minorHAnsi"/>
                <w:iCs/>
                <w:sz w:val="20"/>
                <w:szCs w:val="20"/>
              </w:rPr>
              <w:t>Makroekonomia</w:t>
            </w:r>
            <w:r w:rsidRPr="005D66E3">
              <w:rPr>
                <w:rFonts w:asciiTheme="minorHAnsi" w:hAnsiTheme="minorHAnsi" w:cstheme="minorHAnsi"/>
                <w:sz w:val="20"/>
                <w:szCs w:val="20"/>
              </w:rPr>
              <w:t>. PWE, Warszawa 2014.</w:t>
            </w:r>
          </w:p>
          <w:p w14:paraId="7F0688BF"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Hall R., Taylor J., </w:t>
            </w:r>
            <w:r w:rsidRPr="005D66E3">
              <w:rPr>
                <w:rFonts w:asciiTheme="minorHAnsi" w:hAnsiTheme="minorHAnsi" w:cstheme="minorHAnsi"/>
                <w:iCs/>
                <w:sz w:val="20"/>
                <w:szCs w:val="20"/>
              </w:rPr>
              <w:t>Makroekonomia</w:t>
            </w:r>
            <w:r w:rsidRPr="005D66E3">
              <w:rPr>
                <w:rFonts w:asciiTheme="minorHAnsi" w:hAnsiTheme="minorHAnsi" w:cstheme="minorHAnsi"/>
                <w:sz w:val="20"/>
                <w:szCs w:val="20"/>
              </w:rPr>
              <w:t>, Wydawnictwo Naukowe PWN, Warszawa 2020.</w:t>
            </w:r>
          </w:p>
          <w:p w14:paraId="38B8F276"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t>Krugman</w:t>
            </w:r>
            <w:proofErr w:type="spellEnd"/>
            <w:r w:rsidRPr="005D66E3">
              <w:rPr>
                <w:rFonts w:asciiTheme="minorHAnsi" w:hAnsiTheme="minorHAnsi" w:cstheme="minorHAnsi"/>
                <w:sz w:val="20"/>
                <w:szCs w:val="20"/>
              </w:rPr>
              <w:t xml:space="preserve"> P., Wells R., </w:t>
            </w:r>
            <w:r w:rsidRPr="005D66E3">
              <w:rPr>
                <w:rFonts w:asciiTheme="minorHAnsi" w:hAnsiTheme="minorHAnsi" w:cstheme="minorHAnsi"/>
                <w:iCs/>
                <w:sz w:val="20"/>
                <w:szCs w:val="20"/>
              </w:rPr>
              <w:t>Makroekonomia</w:t>
            </w:r>
            <w:r w:rsidRPr="005D66E3">
              <w:rPr>
                <w:rFonts w:asciiTheme="minorHAnsi" w:hAnsiTheme="minorHAnsi" w:cstheme="minorHAnsi"/>
                <w:sz w:val="20"/>
                <w:szCs w:val="20"/>
              </w:rPr>
              <w:t>, Wydawnictwo Naukowe PWN, Warszawa 2020.</w:t>
            </w:r>
          </w:p>
          <w:p w14:paraId="2A3A6213"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t>Mankiw</w:t>
            </w:r>
            <w:proofErr w:type="spellEnd"/>
            <w:r w:rsidRPr="005D66E3">
              <w:rPr>
                <w:rFonts w:asciiTheme="minorHAnsi" w:hAnsiTheme="minorHAnsi" w:cstheme="minorHAnsi"/>
                <w:sz w:val="20"/>
                <w:szCs w:val="20"/>
              </w:rPr>
              <w:t xml:space="preserve"> G.N, Taylor M.P., </w:t>
            </w:r>
            <w:r w:rsidRPr="005D66E3">
              <w:rPr>
                <w:rFonts w:asciiTheme="minorHAnsi" w:hAnsiTheme="minorHAnsi" w:cstheme="minorHAnsi"/>
                <w:iCs/>
                <w:sz w:val="20"/>
                <w:szCs w:val="20"/>
              </w:rPr>
              <w:t>Makroekonomia</w:t>
            </w:r>
            <w:r w:rsidRPr="005D66E3">
              <w:rPr>
                <w:rFonts w:asciiTheme="minorHAnsi" w:hAnsiTheme="minorHAnsi" w:cstheme="minorHAnsi"/>
                <w:sz w:val="20"/>
                <w:szCs w:val="20"/>
              </w:rPr>
              <w:t>, Polskie Wydawnictwo Ekonomiczne, Warszawa 2016.</w:t>
            </w:r>
          </w:p>
          <w:p w14:paraId="1CD13823"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Milewski R., Kwiatkowski E. (red.), </w:t>
            </w:r>
            <w:r w:rsidRPr="005D66E3">
              <w:rPr>
                <w:rFonts w:asciiTheme="minorHAnsi" w:hAnsiTheme="minorHAnsi" w:cstheme="minorHAnsi"/>
                <w:iCs/>
                <w:sz w:val="20"/>
                <w:szCs w:val="20"/>
              </w:rPr>
              <w:t>Podstawy ekonomii</w:t>
            </w:r>
            <w:r w:rsidRPr="005D66E3">
              <w:rPr>
                <w:rFonts w:asciiTheme="minorHAnsi" w:hAnsiTheme="minorHAnsi" w:cstheme="minorHAnsi"/>
                <w:sz w:val="20"/>
                <w:szCs w:val="20"/>
              </w:rPr>
              <w:t>, Wydawnictwo Naukowe PWN, Warszawa 2008.</w:t>
            </w:r>
          </w:p>
          <w:p w14:paraId="21636A43"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Milewski R., Kwiatkowski E. (red.), </w:t>
            </w:r>
            <w:r w:rsidRPr="005D66E3">
              <w:rPr>
                <w:rFonts w:asciiTheme="minorHAnsi" w:hAnsiTheme="minorHAnsi" w:cstheme="minorHAnsi"/>
                <w:iCs/>
                <w:sz w:val="20"/>
                <w:szCs w:val="20"/>
              </w:rPr>
              <w:t>Podstawy ekonomii</w:t>
            </w:r>
            <w:r w:rsidRPr="005D66E3">
              <w:rPr>
                <w:rFonts w:asciiTheme="minorHAnsi" w:hAnsiTheme="minorHAnsi" w:cstheme="minorHAnsi"/>
                <w:sz w:val="20"/>
                <w:szCs w:val="20"/>
              </w:rPr>
              <w:t>, Wydawnictwo Naukowe PWN, Warszawa 2018.</w:t>
            </w:r>
          </w:p>
          <w:p w14:paraId="7DF0541E" w14:textId="77777777" w:rsidR="00C312FC" w:rsidRPr="005D66E3" w:rsidRDefault="00C312FC" w:rsidP="00C77FB9">
            <w:pPr>
              <w:pStyle w:val="Bezodstpw"/>
              <w:numPr>
                <w:ilvl w:val="0"/>
                <w:numId w:val="8"/>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Nowak A.Z, Zalega T. (red.), </w:t>
            </w:r>
            <w:r w:rsidRPr="005D66E3">
              <w:rPr>
                <w:rFonts w:asciiTheme="minorHAnsi" w:hAnsiTheme="minorHAnsi" w:cstheme="minorHAnsi"/>
                <w:iCs/>
                <w:sz w:val="20"/>
                <w:szCs w:val="20"/>
              </w:rPr>
              <w:t>Makroekonomia</w:t>
            </w:r>
            <w:r w:rsidRPr="005D66E3">
              <w:rPr>
                <w:rFonts w:asciiTheme="minorHAnsi" w:hAnsiTheme="minorHAnsi" w:cstheme="minorHAnsi"/>
                <w:sz w:val="20"/>
                <w:szCs w:val="20"/>
              </w:rPr>
              <w:t>, Polskie Wydawnictwo Ekonomiczne, Warszawa 2020.</w:t>
            </w:r>
          </w:p>
          <w:p w14:paraId="07D8038E" w14:textId="77777777" w:rsidR="00C312FC" w:rsidRPr="005D66E3" w:rsidRDefault="00C312FC" w:rsidP="00C77FB9">
            <w:pPr>
              <w:pStyle w:val="Bezodstpw"/>
              <w:numPr>
                <w:ilvl w:val="0"/>
                <w:numId w:val="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lastRenderedPageBreak/>
              <w:t xml:space="preserve">Romer D., </w:t>
            </w:r>
            <w:r w:rsidRPr="005D66E3">
              <w:rPr>
                <w:rFonts w:asciiTheme="minorHAnsi" w:hAnsiTheme="minorHAnsi" w:cstheme="minorHAnsi"/>
                <w:iCs/>
                <w:sz w:val="20"/>
                <w:szCs w:val="20"/>
              </w:rPr>
              <w:t>Makroekonomia dla zaawansowanych</w:t>
            </w:r>
            <w:r w:rsidRPr="005D66E3">
              <w:rPr>
                <w:rFonts w:asciiTheme="minorHAnsi" w:hAnsiTheme="minorHAnsi" w:cstheme="minorHAnsi"/>
                <w:sz w:val="20"/>
                <w:szCs w:val="20"/>
              </w:rPr>
              <w:t>, Wydawnictwo Naukowe PWN, Warszawa 2011.</w:t>
            </w:r>
          </w:p>
          <w:p w14:paraId="050D0D6C"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0C88980"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Baka W., </w:t>
            </w:r>
            <w:r w:rsidRPr="005D66E3">
              <w:rPr>
                <w:rFonts w:cstheme="minorHAnsi"/>
                <w:iCs/>
                <w:sz w:val="20"/>
                <w:szCs w:val="20"/>
              </w:rPr>
              <w:t>Bankowość centralna. Funkcje</w:t>
            </w:r>
            <w:r w:rsidRPr="005D66E3">
              <w:rPr>
                <w:rFonts w:cstheme="minorHAnsi"/>
                <w:sz w:val="20"/>
                <w:szCs w:val="20"/>
              </w:rPr>
              <w:t xml:space="preserve"> – </w:t>
            </w:r>
            <w:r w:rsidRPr="005D66E3">
              <w:rPr>
                <w:rFonts w:cstheme="minorHAnsi"/>
                <w:iCs/>
                <w:sz w:val="20"/>
                <w:szCs w:val="20"/>
              </w:rPr>
              <w:t>metody</w:t>
            </w:r>
            <w:r w:rsidRPr="005D66E3">
              <w:rPr>
                <w:rFonts w:cstheme="minorHAnsi"/>
                <w:sz w:val="20"/>
                <w:szCs w:val="20"/>
              </w:rPr>
              <w:t xml:space="preserve"> – </w:t>
            </w:r>
            <w:r w:rsidRPr="005D66E3">
              <w:rPr>
                <w:rFonts w:cstheme="minorHAnsi"/>
                <w:iCs/>
                <w:sz w:val="20"/>
                <w:szCs w:val="20"/>
              </w:rPr>
              <w:t>organizacja</w:t>
            </w:r>
            <w:r w:rsidRPr="005D66E3">
              <w:rPr>
                <w:rFonts w:cstheme="minorHAnsi"/>
                <w:sz w:val="20"/>
                <w:szCs w:val="20"/>
              </w:rPr>
              <w:t>, Biblioteka Menedżera i Bankowca, Warszawa 2001.</w:t>
            </w:r>
          </w:p>
          <w:p w14:paraId="084FE638"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Barczyk R., Kąsek L., Lubiński M., Marczewski K., </w:t>
            </w:r>
            <w:r w:rsidRPr="005D66E3">
              <w:rPr>
                <w:rFonts w:cstheme="minorHAnsi"/>
                <w:iCs/>
                <w:sz w:val="20"/>
                <w:szCs w:val="20"/>
              </w:rPr>
              <w:t>Nowe oblicza cyklu koniunkturalnego</w:t>
            </w:r>
            <w:r w:rsidRPr="005D66E3">
              <w:rPr>
                <w:rFonts w:cstheme="minorHAnsi"/>
                <w:sz w:val="20"/>
                <w:szCs w:val="20"/>
              </w:rPr>
              <w:t>, Polskie Wydawnictwo Naukowe, Warszawa 2006.</w:t>
            </w:r>
          </w:p>
          <w:p w14:paraId="7C3FA956"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Blanchard O., </w:t>
            </w:r>
            <w:r w:rsidRPr="005D66E3">
              <w:rPr>
                <w:rFonts w:cstheme="minorHAnsi"/>
                <w:iCs/>
                <w:sz w:val="20"/>
                <w:szCs w:val="20"/>
              </w:rPr>
              <w:t>Makroekonomia</w:t>
            </w:r>
            <w:r w:rsidRPr="005D66E3">
              <w:rPr>
                <w:rFonts w:cstheme="minorHAnsi"/>
                <w:sz w:val="20"/>
                <w:szCs w:val="20"/>
              </w:rPr>
              <w:t>, Wydawnictwo Nieoczywiste, Warszawa 2020.</w:t>
            </w:r>
          </w:p>
          <w:p w14:paraId="315054E2"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Bywalec Cz., </w:t>
            </w:r>
            <w:r w:rsidRPr="005D66E3">
              <w:rPr>
                <w:rFonts w:cstheme="minorHAnsi"/>
                <w:iCs/>
                <w:sz w:val="20"/>
                <w:szCs w:val="20"/>
              </w:rPr>
              <w:t>Konsumpcja a rozwój gospodarczy i społeczny</w:t>
            </w:r>
            <w:r w:rsidRPr="005D66E3">
              <w:rPr>
                <w:rFonts w:cstheme="minorHAnsi"/>
                <w:sz w:val="20"/>
                <w:szCs w:val="20"/>
              </w:rPr>
              <w:t xml:space="preserve">, Wydawnictwo Beck, Warszawa 2010. </w:t>
            </w:r>
          </w:p>
          <w:p w14:paraId="71D539B1"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Jaworski W., Zawadzka Z. (red.), </w:t>
            </w:r>
            <w:r w:rsidRPr="005D66E3">
              <w:rPr>
                <w:rFonts w:cstheme="minorHAnsi"/>
                <w:iCs/>
                <w:sz w:val="20"/>
                <w:szCs w:val="20"/>
              </w:rPr>
              <w:t>Bankowość. Podręcznik akademicki</w:t>
            </w:r>
            <w:r w:rsidRPr="005D66E3">
              <w:rPr>
                <w:rFonts w:cstheme="minorHAnsi"/>
                <w:sz w:val="20"/>
                <w:szCs w:val="20"/>
              </w:rPr>
              <w:t xml:space="preserve">, </w:t>
            </w:r>
            <w:proofErr w:type="spellStart"/>
            <w:r w:rsidRPr="005D66E3">
              <w:rPr>
                <w:rFonts w:cstheme="minorHAnsi"/>
                <w:sz w:val="20"/>
                <w:szCs w:val="20"/>
              </w:rPr>
              <w:t>Poltext</w:t>
            </w:r>
            <w:proofErr w:type="spellEnd"/>
            <w:r w:rsidRPr="005D66E3">
              <w:rPr>
                <w:rFonts w:cstheme="minorHAnsi"/>
                <w:sz w:val="20"/>
                <w:szCs w:val="20"/>
              </w:rPr>
              <w:t>, Warszawa 2001.</w:t>
            </w:r>
          </w:p>
          <w:p w14:paraId="1C13221B"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Keynes J., </w:t>
            </w:r>
            <w:r w:rsidRPr="005D66E3">
              <w:rPr>
                <w:rFonts w:cstheme="minorHAnsi"/>
                <w:iCs/>
                <w:sz w:val="20"/>
                <w:szCs w:val="20"/>
              </w:rPr>
              <w:t>Ogólna teoria zatrudnienia, procentu i pieniądza</w:t>
            </w:r>
            <w:r w:rsidRPr="005D66E3">
              <w:rPr>
                <w:rFonts w:cstheme="minorHAnsi"/>
                <w:sz w:val="20"/>
                <w:szCs w:val="20"/>
              </w:rPr>
              <w:t>, Wydawnictwo Naukowe PWN, Warszawa 2003.</w:t>
            </w:r>
          </w:p>
          <w:p w14:paraId="25102161"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proofErr w:type="spellStart"/>
            <w:r w:rsidRPr="005D66E3">
              <w:rPr>
                <w:rFonts w:cstheme="minorHAnsi"/>
                <w:sz w:val="20"/>
                <w:szCs w:val="20"/>
              </w:rPr>
              <w:t>Mishkin</w:t>
            </w:r>
            <w:proofErr w:type="spellEnd"/>
            <w:r w:rsidRPr="005D66E3">
              <w:rPr>
                <w:rFonts w:cstheme="minorHAnsi"/>
                <w:sz w:val="20"/>
                <w:szCs w:val="20"/>
              </w:rPr>
              <w:t xml:space="preserve"> F., </w:t>
            </w:r>
            <w:r w:rsidRPr="005D66E3">
              <w:rPr>
                <w:rFonts w:cstheme="minorHAnsi"/>
                <w:iCs/>
                <w:sz w:val="20"/>
                <w:szCs w:val="20"/>
              </w:rPr>
              <w:t>Ekonomika pieniądza, bankowości i rynków finansowych</w:t>
            </w:r>
            <w:r w:rsidRPr="005D66E3">
              <w:rPr>
                <w:rFonts w:cstheme="minorHAnsi"/>
                <w:sz w:val="20"/>
                <w:szCs w:val="20"/>
              </w:rPr>
              <w:t>, PWN, Warszawa 2002.</w:t>
            </w:r>
          </w:p>
          <w:p w14:paraId="76DD4939"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Orlik K., </w:t>
            </w:r>
            <w:r w:rsidRPr="005D66E3">
              <w:rPr>
                <w:rFonts w:cstheme="minorHAnsi"/>
                <w:iCs/>
                <w:sz w:val="20"/>
                <w:szCs w:val="20"/>
              </w:rPr>
              <w:t>Makroekonomia behawioralna</w:t>
            </w:r>
            <w:r w:rsidRPr="005D66E3">
              <w:rPr>
                <w:rFonts w:cstheme="minorHAnsi"/>
                <w:sz w:val="20"/>
                <w:szCs w:val="20"/>
              </w:rPr>
              <w:t xml:space="preserve">, </w:t>
            </w:r>
            <w:proofErr w:type="spellStart"/>
            <w:r w:rsidRPr="005D66E3">
              <w:rPr>
                <w:rFonts w:cstheme="minorHAnsi"/>
                <w:sz w:val="20"/>
                <w:szCs w:val="20"/>
              </w:rPr>
              <w:t>CeDeWu</w:t>
            </w:r>
            <w:proofErr w:type="spellEnd"/>
            <w:r w:rsidRPr="005D66E3">
              <w:rPr>
                <w:rFonts w:cstheme="minorHAnsi"/>
                <w:sz w:val="20"/>
                <w:szCs w:val="20"/>
              </w:rPr>
              <w:t>, Warszawa 2022.</w:t>
            </w:r>
          </w:p>
          <w:p w14:paraId="224EF862"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Owsiak S., </w:t>
            </w:r>
            <w:r w:rsidRPr="005D66E3">
              <w:rPr>
                <w:rFonts w:cstheme="minorHAnsi"/>
                <w:iCs/>
                <w:sz w:val="20"/>
                <w:szCs w:val="20"/>
              </w:rPr>
              <w:t>Finanse publiczne. Teoria i praktyka</w:t>
            </w:r>
            <w:r w:rsidRPr="005D66E3">
              <w:rPr>
                <w:rFonts w:cstheme="minorHAnsi"/>
                <w:sz w:val="20"/>
                <w:szCs w:val="20"/>
              </w:rPr>
              <w:t>, Wydawnictwo Naukowe PWN, Warszawa 2017.</w:t>
            </w:r>
          </w:p>
          <w:p w14:paraId="4A9B9800"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Owsiak S., </w:t>
            </w:r>
            <w:r w:rsidRPr="005D66E3">
              <w:rPr>
                <w:rFonts w:cstheme="minorHAnsi"/>
                <w:iCs/>
                <w:sz w:val="20"/>
                <w:szCs w:val="20"/>
              </w:rPr>
              <w:t>Finanse</w:t>
            </w:r>
            <w:r w:rsidRPr="005D66E3">
              <w:rPr>
                <w:rFonts w:cstheme="minorHAnsi"/>
                <w:sz w:val="20"/>
                <w:szCs w:val="20"/>
              </w:rPr>
              <w:t>, Polskie Wydawnictwo Ekonomiczne, Warszawa 2015.</w:t>
            </w:r>
          </w:p>
          <w:p w14:paraId="4E230E04" w14:textId="77777777" w:rsidR="00C312FC" w:rsidRPr="005D66E3" w:rsidRDefault="00C312FC" w:rsidP="00C77FB9">
            <w:pPr>
              <w:pStyle w:val="Akapitzlist"/>
              <w:numPr>
                <w:ilvl w:val="0"/>
                <w:numId w:val="8"/>
              </w:numPr>
              <w:suppressAutoHyphens/>
              <w:autoSpaceDN w:val="0"/>
              <w:spacing w:after="0" w:line="360" w:lineRule="auto"/>
              <w:contextualSpacing w:val="0"/>
              <w:rPr>
                <w:rFonts w:cstheme="minorHAnsi"/>
                <w:sz w:val="20"/>
                <w:szCs w:val="20"/>
              </w:rPr>
            </w:pPr>
            <w:r w:rsidRPr="005D66E3">
              <w:rPr>
                <w:rFonts w:cstheme="minorHAnsi"/>
                <w:sz w:val="20"/>
                <w:szCs w:val="20"/>
              </w:rPr>
              <w:t xml:space="preserve">Ratajczak M. (red.), </w:t>
            </w:r>
            <w:r w:rsidRPr="005D66E3">
              <w:rPr>
                <w:rFonts w:cstheme="minorHAnsi"/>
                <w:iCs/>
                <w:sz w:val="20"/>
                <w:szCs w:val="20"/>
              </w:rPr>
              <w:t>Współczesne teorie ekonomiczne</w:t>
            </w:r>
            <w:r w:rsidRPr="005D66E3">
              <w:rPr>
                <w:rFonts w:cstheme="minorHAnsi"/>
                <w:sz w:val="20"/>
                <w:szCs w:val="20"/>
              </w:rPr>
              <w:t>, Wydawnictwo Akademii Ekonomicznej, Poznań 2005.</w:t>
            </w:r>
          </w:p>
          <w:p w14:paraId="31DD9D60" w14:textId="77777777" w:rsidR="00C312FC" w:rsidRPr="005D66E3" w:rsidRDefault="00C312FC" w:rsidP="00C77FB9">
            <w:pPr>
              <w:pStyle w:val="Akapitzlist"/>
              <w:numPr>
                <w:ilvl w:val="0"/>
                <w:numId w:val="8"/>
              </w:numPr>
              <w:suppressAutoHyphens/>
              <w:autoSpaceDN w:val="0"/>
              <w:spacing w:after="60" w:line="360" w:lineRule="auto"/>
              <w:contextualSpacing w:val="0"/>
              <w:rPr>
                <w:rFonts w:cstheme="minorHAnsi"/>
                <w:sz w:val="20"/>
                <w:szCs w:val="20"/>
              </w:rPr>
            </w:pPr>
            <w:proofErr w:type="spellStart"/>
            <w:r w:rsidRPr="005D66E3">
              <w:rPr>
                <w:rFonts w:cstheme="minorHAnsi"/>
                <w:sz w:val="20"/>
                <w:szCs w:val="20"/>
              </w:rPr>
              <w:t>Schaal</w:t>
            </w:r>
            <w:proofErr w:type="spellEnd"/>
            <w:r w:rsidRPr="005D66E3">
              <w:rPr>
                <w:rFonts w:cstheme="minorHAnsi"/>
                <w:sz w:val="20"/>
                <w:szCs w:val="20"/>
              </w:rPr>
              <w:t xml:space="preserve"> P., </w:t>
            </w:r>
            <w:r w:rsidRPr="005D66E3">
              <w:rPr>
                <w:rFonts w:cstheme="minorHAnsi"/>
                <w:iCs/>
                <w:sz w:val="20"/>
                <w:szCs w:val="20"/>
              </w:rPr>
              <w:t>Pieniądz i polityka pieniężna</w:t>
            </w:r>
            <w:r w:rsidRPr="005D66E3">
              <w:rPr>
                <w:rFonts w:cstheme="minorHAnsi"/>
                <w:sz w:val="20"/>
                <w:szCs w:val="20"/>
              </w:rPr>
              <w:t>, Polskie Wydawnictwo Naukowe, Warszawa 1996.</w:t>
            </w:r>
          </w:p>
          <w:p w14:paraId="1DEB3143" w14:textId="77777777" w:rsidR="00C312FC" w:rsidRPr="005D66E3" w:rsidRDefault="00C312FC" w:rsidP="00C77FB9">
            <w:pPr>
              <w:pStyle w:val="Akapitzlist"/>
              <w:numPr>
                <w:ilvl w:val="0"/>
                <w:numId w:val="8"/>
              </w:numPr>
              <w:autoSpaceDE w:val="0"/>
              <w:autoSpaceDN w:val="0"/>
              <w:adjustRightInd w:val="0"/>
              <w:spacing w:after="0" w:line="360" w:lineRule="auto"/>
              <w:rPr>
                <w:rFonts w:cstheme="minorHAnsi"/>
                <w:sz w:val="20"/>
                <w:szCs w:val="20"/>
              </w:rPr>
            </w:pPr>
            <w:proofErr w:type="spellStart"/>
            <w:r w:rsidRPr="005D66E3">
              <w:rPr>
                <w:rFonts w:cstheme="minorHAnsi"/>
                <w:sz w:val="20"/>
                <w:szCs w:val="20"/>
              </w:rPr>
              <w:t>Snowdon</w:t>
            </w:r>
            <w:proofErr w:type="spellEnd"/>
            <w:r w:rsidRPr="005D66E3">
              <w:rPr>
                <w:rFonts w:cstheme="minorHAnsi"/>
                <w:sz w:val="20"/>
                <w:szCs w:val="20"/>
              </w:rPr>
              <w:t xml:space="preserve"> B., </w:t>
            </w:r>
            <w:proofErr w:type="spellStart"/>
            <w:r w:rsidRPr="005D66E3">
              <w:rPr>
                <w:rFonts w:cstheme="minorHAnsi"/>
                <w:sz w:val="20"/>
                <w:szCs w:val="20"/>
              </w:rPr>
              <w:t>Vane</w:t>
            </w:r>
            <w:proofErr w:type="spellEnd"/>
            <w:r w:rsidRPr="005D66E3">
              <w:rPr>
                <w:rFonts w:cstheme="minorHAnsi"/>
                <w:sz w:val="20"/>
                <w:szCs w:val="20"/>
              </w:rPr>
              <w:t xml:space="preserve"> H., </w:t>
            </w:r>
            <w:proofErr w:type="spellStart"/>
            <w:r w:rsidRPr="005D66E3">
              <w:rPr>
                <w:rFonts w:cstheme="minorHAnsi"/>
                <w:sz w:val="20"/>
                <w:szCs w:val="20"/>
              </w:rPr>
              <w:t>Wynarczyk</w:t>
            </w:r>
            <w:proofErr w:type="spellEnd"/>
            <w:r w:rsidRPr="005D66E3">
              <w:rPr>
                <w:rFonts w:cstheme="minorHAnsi"/>
                <w:sz w:val="20"/>
                <w:szCs w:val="20"/>
              </w:rPr>
              <w:t xml:space="preserve"> P.; </w:t>
            </w:r>
            <w:r w:rsidRPr="005D66E3">
              <w:rPr>
                <w:rFonts w:cstheme="minorHAnsi"/>
                <w:iCs/>
                <w:sz w:val="20"/>
                <w:szCs w:val="20"/>
              </w:rPr>
              <w:t xml:space="preserve">Współczesne nurty teorii makroekonomii, </w:t>
            </w:r>
            <w:r w:rsidRPr="005D66E3">
              <w:rPr>
                <w:rFonts w:cstheme="minorHAnsi"/>
                <w:sz w:val="20"/>
                <w:szCs w:val="20"/>
              </w:rPr>
              <w:t xml:space="preserve">Wyd. Naukowe PWN, Warszawa 1998. </w:t>
            </w:r>
          </w:p>
          <w:p w14:paraId="62CD9275" w14:textId="77777777" w:rsidR="00C312FC" w:rsidRPr="005D66E3" w:rsidRDefault="00C312FC" w:rsidP="00C77FB9">
            <w:pPr>
              <w:pStyle w:val="Akapitzlist"/>
              <w:numPr>
                <w:ilvl w:val="0"/>
                <w:numId w:val="8"/>
              </w:numPr>
              <w:suppressAutoHyphens/>
              <w:autoSpaceDN w:val="0"/>
              <w:spacing w:after="60" w:line="360" w:lineRule="auto"/>
              <w:contextualSpacing w:val="0"/>
              <w:rPr>
                <w:rFonts w:cstheme="minorHAnsi"/>
                <w:sz w:val="20"/>
                <w:szCs w:val="20"/>
              </w:rPr>
            </w:pPr>
            <w:r w:rsidRPr="005D66E3">
              <w:rPr>
                <w:rFonts w:cstheme="minorHAnsi"/>
                <w:sz w:val="20"/>
                <w:szCs w:val="20"/>
              </w:rPr>
              <w:t>Tokarski T., Ekonomia matematyczna: modele makroekonomiczne, Polskie Wydawnictwo Ekonomiczne, Warszawa 2011.</w:t>
            </w:r>
          </w:p>
          <w:p w14:paraId="03787869"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Literatura anglojęzyczna:</w:t>
            </w:r>
          </w:p>
          <w:p w14:paraId="3FB008D2" w14:textId="77777777" w:rsidR="00C312FC" w:rsidRPr="005D66E3" w:rsidRDefault="00C312FC" w:rsidP="00C77FB9">
            <w:pPr>
              <w:pStyle w:val="Akapitzlist"/>
              <w:numPr>
                <w:ilvl w:val="0"/>
                <w:numId w:val="9"/>
              </w:numPr>
              <w:autoSpaceDE w:val="0"/>
              <w:autoSpaceDN w:val="0"/>
              <w:adjustRightInd w:val="0"/>
              <w:spacing w:before="120" w:after="0" w:line="360" w:lineRule="auto"/>
              <w:ind w:left="1065" w:hanging="357"/>
              <w:rPr>
                <w:rFonts w:cstheme="minorHAnsi"/>
                <w:sz w:val="20"/>
                <w:szCs w:val="20"/>
                <w:lang w:val="en-US"/>
              </w:rPr>
            </w:pPr>
            <w:r w:rsidRPr="005D66E3">
              <w:rPr>
                <w:rFonts w:cstheme="minorHAnsi"/>
                <w:sz w:val="20"/>
                <w:szCs w:val="20"/>
                <w:lang w:val="en-US"/>
              </w:rPr>
              <w:t xml:space="preserve">Begg D., Vernasca G., Fischer S., Dornbusch R., Economics, McGraw-Hill Education 2014. </w:t>
            </w:r>
          </w:p>
          <w:p w14:paraId="5F4F2E5D"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Blanchard O., Macroeconomics, Pearson Education, 2017.</w:t>
            </w:r>
          </w:p>
          <w:p w14:paraId="7BB289F6"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Keynes J.M., General Theory of Employment, Interest and Money, Macmillan 1936.</w:t>
            </w:r>
          </w:p>
          <w:p w14:paraId="0B639CF4"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 xml:space="preserve">Krugman P., Wells R., </w:t>
            </w:r>
            <w:proofErr w:type="spellStart"/>
            <w:r w:rsidRPr="005D66E3">
              <w:rPr>
                <w:rFonts w:cstheme="minorHAnsi"/>
                <w:sz w:val="20"/>
                <w:szCs w:val="20"/>
                <w:lang w:val="en-US"/>
              </w:rPr>
              <w:t>Makroekonomia</w:t>
            </w:r>
            <w:proofErr w:type="spellEnd"/>
            <w:r w:rsidRPr="005D66E3">
              <w:rPr>
                <w:rFonts w:cstheme="minorHAnsi"/>
                <w:sz w:val="20"/>
                <w:szCs w:val="20"/>
                <w:lang w:val="en-US"/>
              </w:rPr>
              <w:t>, WORTH PUBLISHERS INC.,U.S., 2018.</w:t>
            </w:r>
          </w:p>
          <w:p w14:paraId="0788F66A"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Mankiw G., Taylor M., Macroeconomics, Cengage, 2020.</w:t>
            </w:r>
          </w:p>
          <w:p w14:paraId="2C61F5B5"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Mishkin F., Economics of Money, Banking and Financial Markets, PEARSON, 2012.</w:t>
            </w:r>
          </w:p>
          <w:p w14:paraId="451BF93F"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Nordhaus W., Samuelson P., Economics, McGraw-Hill Higher Education, 2009.</w:t>
            </w:r>
          </w:p>
          <w:p w14:paraId="5D35AD38" w14:textId="77777777" w:rsidR="00C312FC" w:rsidRPr="005D66E3" w:rsidRDefault="00C312FC" w:rsidP="00C77FB9">
            <w:pPr>
              <w:pStyle w:val="Akapitzlist"/>
              <w:numPr>
                <w:ilvl w:val="0"/>
                <w:numId w:val="9"/>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Sloman J., Garratt D., Essentials of Economics, PEARSON 2016.</w:t>
            </w:r>
          </w:p>
        </w:tc>
      </w:tr>
      <w:tr w:rsidR="00C312FC" w:rsidRPr="005D66E3" w14:paraId="105A895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B6A3CEA" w14:textId="77777777" w:rsidR="00C312FC" w:rsidRPr="005D66E3" w:rsidRDefault="00C312FC" w:rsidP="00C12AEF">
            <w:pPr>
              <w:pStyle w:val="Bezodstpw"/>
              <w:spacing w:before="60" w:line="360"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35AFE84D"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386F9F39"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Zna dorobek teoretycznych szkół w ekonomii oraz doktryny w odniesieniu do zaawansowanych problemów makroekonomicznych (k_W01). </w:t>
            </w:r>
          </w:p>
          <w:p w14:paraId="2D3C31F6"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Zna i rozumie znaczenie modelowania dla poznania kontroli przebiegu procesów zachodzących w gospodarce (k_W02).</w:t>
            </w:r>
          </w:p>
          <w:p w14:paraId="7955858D"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Zna role, zakres działania oraz specyficzne uwarunkowania działania instytucji w odniesieniu do funkcjonowania gospodarki (k_W08). </w:t>
            </w:r>
          </w:p>
          <w:p w14:paraId="60F17499"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lastRenderedPageBreak/>
              <w:t>Umiejętności</w:t>
            </w:r>
            <w:r w:rsidRPr="005D66E3">
              <w:rPr>
                <w:rFonts w:asciiTheme="minorHAnsi" w:hAnsiTheme="minorHAnsi" w:cstheme="minorHAnsi"/>
                <w:bCs/>
                <w:sz w:val="20"/>
                <w:szCs w:val="20"/>
              </w:rPr>
              <w:t>: student potrafi</w:t>
            </w:r>
          </w:p>
          <w:p w14:paraId="2A12ED85"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color w:val="000000" w:themeColor="text1"/>
                <w:sz w:val="20"/>
                <w:szCs w:val="20"/>
              </w:rPr>
            </w:pPr>
            <w:r w:rsidRPr="005D66E3">
              <w:rPr>
                <w:rFonts w:asciiTheme="minorHAnsi" w:hAnsiTheme="minorHAnsi" w:cstheme="minorHAnsi"/>
                <w:color w:val="000000" w:themeColor="text1"/>
                <w:sz w:val="20"/>
                <w:szCs w:val="20"/>
              </w:rPr>
              <w:t>Potrafi pozyskać wiarygodne dane, a następnie ich podstawie identyfikować zależności między procesami zachodzącymi w skali całej gospodarki (wykorzystuje poznane metody i techniki). Potrafi interpretować uzyskane wyniki lub ogólnie dostępne wskaźniki makroekonomiczne (k_U01).</w:t>
            </w:r>
          </w:p>
          <w:p w14:paraId="332EDC49"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color w:val="000000" w:themeColor="text1"/>
                <w:sz w:val="20"/>
                <w:szCs w:val="20"/>
              </w:rPr>
            </w:pPr>
            <w:r w:rsidRPr="005D66E3">
              <w:rPr>
                <w:rFonts w:asciiTheme="minorHAnsi" w:hAnsiTheme="minorHAnsi" w:cstheme="minorHAnsi"/>
                <w:color w:val="000000" w:themeColor="text1"/>
                <w:sz w:val="20"/>
                <w:szCs w:val="20"/>
              </w:rPr>
              <w:t>Potrafi implementować i integrować wiedzę teoretyczną z zakresu ekonomii oraz dziedzin pokrewnych (k_U03)</w:t>
            </w:r>
          </w:p>
          <w:p w14:paraId="27C5B59C"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color w:val="000000" w:themeColor="text1"/>
                <w:sz w:val="20"/>
                <w:szCs w:val="20"/>
              </w:rPr>
            </w:pPr>
            <w:r w:rsidRPr="005D66E3">
              <w:rPr>
                <w:rFonts w:asciiTheme="minorHAnsi" w:hAnsiTheme="minorHAnsi" w:cstheme="minorHAnsi"/>
                <w:color w:val="000000" w:themeColor="text1"/>
                <w:sz w:val="20"/>
                <w:szCs w:val="20"/>
              </w:rPr>
              <w:t>Student potrafi wyrażać swoje stanowisko oraz poglądy w odniesieniu do teoretycznych zagadnienie makroekonomii oraz bieżącej sytuacji ekonomicznej danego państwa. Umiejętności te wykorzystuje podczas dyskusji oraz przy przygotowywaniu projektów (k_U07).</w:t>
            </w:r>
          </w:p>
          <w:p w14:paraId="66D4FA63" w14:textId="77777777" w:rsidR="00C312FC" w:rsidRPr="005D66E3" w:rsidRDefault="00C312FC"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13968434" w14:textId="77777777" w:rsidR="00C312FC" w:rsidRPr="005D66E3" w:rsidRDefault="00C312FC" w:rsidP="00C77FB9">
            <w:pPr>
              <w:pStyle w:val="Bezodstpw"/>
              <w:numPr>
                <w:ilvl w:val="0"/>
                <w:numId w:val="10"/>
              </w:numPr>
              <w:suppressAutoHyphens/>
              <w:autoSpaceDN w:val="0"/>
              <w:spacing w:line="360" w:lineRule="auto"/>
              <w:rPr>
                <w:rFonts w:asciiTheme="minorHAnsi" w:hAnsiTheme="minorHAnsi" w:cstheme="minorHAnsi"/>
                <w:color w:val="000000" w:themeColor="text1"/>
                <w:sz w:val="20"/>
                <w:szCs w:val="20"/>
              </w:rPr>
            </w:pPr>
            <w:r w:rsidRPr="005D66E3">
              <w:rPr>
                <w:rFonts w:asciiTheme="minorHAnsi" w:hAnsiTheme="minorHAnsi" w:cstheme="minorHAnsi"/>
                <w:color w:val="000000" w:themeColor="text1"/>
                <w:sz w:val="20"/>
                <w:szCs w:val="20"/>
              </w:rPr>
              <w:t>Ma świadomość, że krytyczna ocena swojego poziomu wiedzy i umiejętności, pozwala na poprawę oraz uzupełnienie braków uniemożliwiających pełne zrozumienie w odniesieniu do problemów podnoszonych podczas zajęć (k_k01).</w:t>
            </w:r>
          </w:p>
        </w:tc>
      </w:tr>
    </w:tbl>
    <w:p w14:paraId="7C54CA1D" w14:textId="77777777" w:rsidR="00C312FC" w:rsidRPr="005D66E3" w:rsidRDefault="00C312FC" w:rsidP="00C312FC">
      <w:pPr>
        <w:rPr>
          <w:rFonts w:cstheme="minorHAnsi"/>
          <w:sz w:val="20"/>
          <w:szCs w:val="20"/>
        </w:rPr>
      </w:pPr>
    </w:p>
    <w:p w14:paraId="5BDABB1C"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2E52C296"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14915A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HISTORIA MYŚLI EKONOMICZNEJ</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BD1C5B9"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 4.B.100</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9B1A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C312FC" w:rsidRPr="005D66E3" w14:paraId="6A1A35E1"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7FFC44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5FE3D1C2"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A91E14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197BB01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91F39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DF3603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CBFA9D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5793BDF8" w14:textId="77777777" w:rsidTr="00C12AEF">
        <w:trPr>
          <w:trHeight w:val="520"/>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F2D6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Bartosz </w:t>
            </w:r>
            <w:proofErr w:type="spellStart"/>
            <w:r w:rsidRPr="005D66E3">
              <w:rPr>
                <w:rFonts w:asciiTheme="minorHAnsi" w:hAnsiTheme="minorHAnsi" w:cstheme="minorHAnsi"/>
                <w:sz w:val="20"/>
                <w:szCs w:val="20"/>
              </w:rPr>
              <w:t>Fortuński</w:t>
            </w:r>
            <w:proofErr w:type="spellEnd"/>
          </w:p>
          <w:p w14:paraId="1C2BCE3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Prowadzący: dr Bartosz </w:t>
            </w:r>
            <w:proofErr w:type="spellStart"/>
            <w:r w:rsidRPr="005D66E3">
              <w:rPr>
                <w:rFonts w:asciiTheme="minorHAnsi" w:hAnsiTheme="minorHAnsi" w:cstheme="minorHAnsi"/>
                <w:sz w:val="20"/>
                <w:szCs w:val="20"/>
              </w:rPr>
              <w:t>Fortuński</w:t>
            </w:r>
            <w:proofErr w:type="spellEnd"/>
            <w:r w:rsidRPr="005D66E3">
              <w:rPr>
                <w:rFonts w:asciiTheme="minorHAnsi" w:hAnsiTheme="minorHAnsi" w:cstheme="minorHAnsi"/>
                <w:sz w:val="20"/>
                <w:szCs w:val="20"/>
              </w:rPr>
              <w:t xml:space="preserve">, </w:t>
            </w:r>
          </w:p>
        </w:tc>
      </w:tr>
      <w:tr w:rsidR="00C312FC" w:rsidRPr="005D66E3" w14:paraId="29326F98" w14:textId="77777777" w:rsidTr="00C12AEF">
        <w:trPr>
          <w:trHeight w:val="2055"/>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9EBBB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38C65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7C0C43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7D990C3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15w, 15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737662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 </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FB0EEC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61C543D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 h/ 2ECTS</w:t>
            </w:r>
          </w:p>
          <w:p w14:paraId="67C8C9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1CF3965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5 h</w:t>
            </w:r>
          </w:p>
          <w:p w14:paraId="47DC718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25h /1 ECTS</w:t>
            </w:r>
          </w:p>
          <w:p w14:paraId="6EFB6E8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5 h</w:t>
            </w:r>
          </w:p>
          <w:p w14:paraId="3ECB226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10 h</w:t>
            </w:r>
          </w:p>
          <w:p w14:paraId="11F2C31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projektu: 10h</w:t>
            </w:r>
          </w:p>
        </w:tc>
      </w:tr>
      <w:tr w:rsidR="00C312FC" w:rsidRPr="005D66E3" w14:paraId="4C3B3DB3"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EFDCD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22F79D3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057058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757C990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Obowiązkowy </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807CB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Wymagania wstępne: </w:t>
            </w:r>
          </w:p>
          <w:p w14:paraId="6E18E5F8"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4878265D" w14:textId="77777777" w:rsidTr="00C12AEF">
        <w:trPr>
          <w:trHeight w:val="2675"/>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BAD7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75E4F4BB" w14:textId="77777777" w:rsidR="00C312FC" w:rsidRPr="005D66E3" w:rsidRDefault="00C312FC" w:rsidP="00C12AEF">
            <w:pPr>
              <w:pStyle w:val="Bezodstpw"/>
              <w:rPr>
                <w:rFonts w:asciiTheme="minorHAnsi" w:hAnsiTheme="minorHAnsi" w:cstheme="minorHAnsi"/>
                <w:sz w:val="20"/>
                <w:szCs w:val="20"/>
              </w:rPr>
            </w:pPr>
          </w:p>
          <w:p w14:paraId="6B8DA3F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w:t>
            </w:r>
          </w:p>
          <w:p w14:paraId="33D91D1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z prezentacją multimedialną, dyskusja</w:t>
            </w:r>
          </w:p>
          <w:p w14:paraId="2B3CEE44" w14:textId="77777777" w:rsidR="00C312FC" w:rsidRPr="005D66E3" w:rsidRDefault="00C312FC" w:rsidP="00C12AEF">
            <w:pPr>
              <w:pStyle w:val="Bezodstpw"/>
              <w:rPr>
                <w:rFonts w:asciiTheme="minorHAnsi" w:hAnsiTheme="minorHAnsi" w:cstheme="minorHAnsi"/>
                <w:sz w:val="20"/>
                <w:szCs w:val="20"/>
              </w:rPr>
            </w:pPr>
          </w:p>
          <w:p w14:paraId="5B8D7F6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w:t>
            </w:r>
          </w:p>
          <w:p w14:paraId="5E5E08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Prezentacje multimedialne + dyskusja + debata</w:t>
            </w:r>
          </w:p>
          <w:p w14:paraId="5869E4A6" w14:textId="77777777" w:rsidR="00C312FC" w:rsidRPr="005D66E3" w:rsidRDefault="00C312FC" w:rsidP="00C12AEF">
            <w:pPr>
              <w:pStyle w:val="Bezodstpw"/>
              <w:rPr>
                <w:rFonts w:asciiTheme="minorHAnsi" w:hAnsiTheme="minorHAnsi" w:cstheme="minorHAnsi"/>
                <w:bCs/>
                <w:sz w:val="20"/>
                <w:szCs w:val="20"/>
              </w:rPr>
            </w:pPr>
          </w:p>
          <w:p w14:paraId="7175A345"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9058E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753E1E1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6B15438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egzamin ustny (efekt 1,2,3,4,5);</w:t>
            </w:r>
          </w:p>
          <w:p w14:paraId="29CB7C1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Ćwiczenia: Projekty grupowe (efekty 1,2,3,4,5,)</w:t>
            </w:r>
          </w:p>
          <w:p w14:paraId="7E652CB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(efekty 1,2,3,4,5).</w:t>
            </w:r>
          </w:p>
          <w:p w14:paraId="0A7059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1315C83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Ustalenie oceny końcowej na podstawie: </w:t>
            </w:r>
          </w:p>
          <w:p w14:paraId="45AE435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W: ocena z egzaminu ustnego (100%), </w:t>
            </w:r>
          </w:p>
          <w:p w14:paraId="495B23C5" w14:textId="77777777" w:rsidR="00C312FC" w:rsidRPr="005D66E3" w:rsidRDefault="00C312FC" w:rsidP="00C12AEF">
            <w:pPr>
              <w:pStyle w:val="Bezodstpw"/>
              <w:rPr>
                <w:rFonts w:asciiTheme="minorHAnsi" w:hAnsiTheme="minorHAnsi" w:cstheme="minorHAnsi"/>
                <w:bCs/>
                <w:color w:val="FF0000"/>
                <w:sz w:val="20"/>
                <w:szCs w:val="20"/>
              </w:rPr>
            </w:pPr>
            <w:proofErr w:type="spellStart"/>
            <w:r w:rsidRPr="005D66E3">
              <w:rPr>
                <w:rFonts w:asciiTheme="minorHAnsi" w:hAnsiTheme="minorHAnsi" w:cstheme="minorHAnsi"/>
                <w:bCs/>
                <w:sz w:val="20"/>
                <w:szCs w:val="20"/>
              </w:rPr>
              <w:t>Ćw</w:t>
            </w:r>
            <w:proofErr w:type="spellEnd"/>
            <w:r w:rsidRPr="005D66E3">
              <w:rPr>
                <w:rFonts w:asciiTheme="minorHAnsi" w:hAnsiTheme="minorHAnsi" w:cstheme="minorHAnsi"/>
                <w:bCs/>
                <w:sz w:val="20"/>
                <w:szCs w:val="20"/>
              </w:rPr>
              <w:t>: projekty grupowe (75%), aktywności i postawy podczas zajęć (25%),</w:t>
            </w:r>
          </w:p>
        </w:tc>
      </w:tr>
      <w:tr w:rsidR="00C312FC" w:rsidRPr="005D66E3" w14:paraId="283DA6D3"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464A9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64D7073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ZAZNAJOMIENIE STUDENTA Z PROBLEMATYKĄ HISTORII MYŚLI EKONOMICZNEJ – GŁÓWNE NURTY.</w:t>
            </w:r>
          </w:p>
        </w:tc>
      </w:tr>
      <w:tr w:rsidR="00C312FC" w:rsidRPr="005D66E3" w14:paraId="0C12B637"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035A3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4C2BE5D" w14:textId="77777777" w:rsidR="00C312FC" w:rsidRPr="005D66E3" w:rsidRDefault="00C312FC" w:rsidP="00C12AEF">
            <w:pPr>
              <w:pStyle w:val="NormalnyWeb"/>
              <w:spacing w:before="0" w:after="0"/>
              <w:rPr>
                <w:rFonts w:asciiTheme="minorHAnsi" w:hAnsiTheme="minorHAnsi" w:cstheme="minorHAnsi"/>
                <w:b/>
                <w:sz w:val="20"/>
                <w:szCs w:val="20"/>
              </w:rPr>
            </w:pPr>
            <w:r w:rsidRPr="005D66E3">
              <w:rPr>
                <w:rFonts w:asciiTheme="minorHAnsi" w:hAnsiTheme="minorHAnsi" w:cstheme="minorHAnsi"/>
                <w:b/>
                <w:sz w:val="20"/>
                <w:szCs w:val="20"/>
              </w:rPr>
              <w:t xml:space="preserve">W: </w:t>
            </w:r>
          </w:p>
          <w:p w14:paraId="3E0D994D"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lastRenderedPageBreak/>
              <w:t>Myśl ekonomiczna niewolnictwa</w:t>
            </w:r>
          </w:p>
          <w:p w14:paraId="2ABEFC8F"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Myśl ekonomiczna feudalizmu</w:t>
            </w:r>
          </w:p>
          <w:p w14:paraId="7BEBCEC4"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Merkantylizm</w:t>
            </w:r>
          </w:p>
          <w:p w14:paraId="206826B9"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Prekursorzy szkoły klasycznej</w:t>
            </w:r>
          </w:p>
          <w:p w14:paraId="56A241E0"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Fizjokratyzm</w:t>
            </w:r>
          </w:p>
          <w:p w14:paraId="29C610D5"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 xml:space="preserve">System ekonomiczny A. </w:t>
            </w:r>
            <w:proofErr w:type="spellStart"/>
            <w:r w:rsidRPr="005D66E3">
              <w:rPr>
                <w:rFonts w:asciiTheme="minorHAnsi" w:hAnsiTheme="minorHAnsi" w:cstheme="minorHAnsi"/>
                <w:sz w:val="20"/>
                <w:szCs w:val="20"/>
              </w:rPr>
              <w:t>Smitha</w:t>
            </w:r>
            <w:proofErr w:type="spellEnd"/>
          </w:p>
          <w:p w14:paraId="2E8088C8"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System ekonomiczny D. Ricardo</w:t>
            </w:r>
          </w:p>
          <w:p w14:paraId="140C2C7D"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Ekonomia drobnomieszczańska</w:t>
            </w:r>
          </w:p>
          <w:p w14:paraId="321363FE"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Rozkład szkoły klasycznej</w:t>
            </w:r>
          </w:p>
          <w:p w14:paraId="2CEFE409"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Początki kierunku historycznego</w:t>
            </w:r>
          </w:p>
          <w:p w14:paraId="0A0C022B"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Polska myśl ekonomiczna – pierwsza połowa XIX w.</w:t>
            </w:r>
          </w:p>
          <w:p w14:paraId="09BBD762"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Socjalizm utopijny</w:t>
            </w:r>
          </w:p>
          <w:p w14:paraId="06428114"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Marksizm</w:t>
            </w:r>
          </w:p>
          <w:p w14:paraId="405E91C4"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Szkoła Austriacka</w:t>
            </w:r>
          </w:p>
          <w:p w14:paraId="070ADA35"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Szkoła matematyczna</w:t>
            </w:r>
          </w:p>
          <w:p w14:paraId="4661DA1A"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Szkoła neoklasyczna</w:t>
            </w:r>
          </w:p>
          <w:p w14:paraId="32F8EFC9"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Rozwój kierunku historycznego</w:t>
            </w:r>
          </w:p>
          <w:p w14:paraId="1313D1C8"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Instytucjonalizm</w:t>
            </w:r>
          </w:p>
          <w:p w14:paraId="7A639E60"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Marksizm – dwa nurty</w:t>
            </w:r>
          </w:p>
          <w:p w14:paraId="5ABFB5F8"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System poglądów ekonomicznych W. Lenina</w:t>
            </w:r>
          </w:p>
          <w:p w14:paraId="07B4D6EB"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 xml:space="preserve">Polska myśl ekonomiczna – druga połowa </w:t>
            </w:r>
            <w:proofErr w:type="spellStart"/>
            <w:r w:rsidRPr="005D66E3">
              <w:rPr>
                <w:rFonts w:asciiTheme="minorHAnsi" w:hAnsiTheme="minorHAnsi" w:cstheme="minorHAnsi"/>
                <w:sz w:val="20"/>
                <w:szCs w:val="20"/>
              </w:rPr>
              <w:t>XiX</w:t>
            </w:r>
            <w:proofErr w:type="spellEnd"/>
            <w:r w:rsidRPr="005D66E3">
              <w:rPr>
                <w:rFonts w:asciiTheme="minorHAnsi" w:hAnsiTheme="minorHAnsi" w:cstheme="minorHAnsi"/>
                <w:sz w:val="20"/>
                <w:szCs w:val="20"/>
              </w:rPr>
              <w:t xml:space="preserve"> i początek XX wieku</w:t>
            </w:r>
          </w:p>
          <w:p w14:paraId="3FA5B775"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Rozpad szkoły neoklasycznej</w:t>
            </w:r>
          </w:p>
          <w:p w14:paraId="537BE549"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System J.M. Keynesa</w:t>
            </w:r>
          </w:p>
          <w:p w14:paraId="5317FCEE"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Współczesne nurty burżuazyjnej ekonomii</w:t>
            </w:r>
          </w:p>
          <w:p w14:paraId="5A4F2760"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Monetaryzm</w:t>
            </w:r>
          </w:p>
          <w:p w14:paraId="29A683D0"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Myśl katolicka</w:t>
            </w:r>
          </w:p>
          <w:p w14:paraId="741B98A7" w14:textId="77777777" w:rsidR="00C312FC" w:rsidRPr="005D66E3" w:rsidRDefault="00C312FC" w:rsidP="00C12AEF">
            <w:pPr>
              <w:pStyle w:val="NormalnyWeb"/>
              <w:spacing w:before="0" w:after="0"/>
              <w:rPr>
                <w:rFonts w:asciiTheme="minorHAnsi" w:hAnsiTheme="minorHAnsi" w:cstheme="minorHAnsi"/>
                <w:b/>
                <w:sz w:val="20"/>
                <w:szCs w:val="20"/>
              </w:rPr>
            </w:pPr>
            <w:proofErr w:type="spellStart"/>
            <w:r w:rsidRPr="005D66E3">
              <w:rPr>
                <w:rFonts w:asciiTheme="minorHAnsi" w:hAnsiTheme="minorHAnsi" w:cstheme="minorHAnsi"/>
                <w:b/>
                <w:sz w:val="20"/>
                <w:szCs w:val="20"/>
              </w:rPr>
              <w:t>Ćw</w:t>
            </w:r>
            <w:proofErr w:type="spellEnd"/>
            <w:r w:rsidRPr="005D66E3">
              <w:rPr>
                <w:rFonts w:asciiTheme="minorHAnsi" w:hAnsiTheme="minorHAnsi" w:cstheme="minorHAnsi"/>
                <w:b/>
                <w:sz w:val="20"/>
                <w:szCs w:val="20"/>
              </w:rPr>
              <w:t xml:space="preserve">: </w:t>
            </w:r>
          </w:p>
          <w:p w14:paraId="61BC338E"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 xml:space="preserve">Prezentacje z dyskusją / debatą, dotyczące wybranych nurtów występujących w ekonomii na przestrzeni lat. Porównanie poszczególnych nurtów. </w:t>
            </w:r>
          </w:p>
        </w:tc>
      </w:tr>
      <w:tr w:rsidR="00C312FC" w:rsidRPr="005D66E3" w14:paraId="2D965E05"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E5177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23C25F57" w14:textId="77777777" w:rsidR="00C312FC" w:rsidRPr="005D66E3" w:rsidRDefault="00C312FC" w:rsidP="00C77FB9">
            <w:pPr>
              <w:pStyle w:val="Bezodstpw"/>
              <w:numPr>
                <w:ilvl w:val="0"/>
                <w:numId w:val="11"/>
              </w:numPr>
              <w:suppressAutoHyphens/>
              <w:autoSpaceDN w:val="0"/>
              <w:ind w:hanging="357"/>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72D05309" w14:textId="77777777" w:rsidR="00C312FC" w:rsidRPr="005D66E3" w:rsidRDefault="00C312FC" w:rsidP="00C77FB9">
            <w:pPr>
              <w:pStyle w:val="Bezodstpw"/>
              <w:numPr>
                <w:ilvl w:val="0"/>
                <w:numId w:val="1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Bartkowiak R., Historia myśli ekonomicznej, PWE, Warszawa 2019.</w:t>
            </w:r>
          </w:p>
          <w:p w14:paraId="3D0E7695" w14:textId="77777777" w:rsidR="00C312FC" w:rsidRPr="005D66E3" w:rsidRDefault="00C312FC" w:rsidP="00C77FB9">
            <w:pPr>
              <w:pStyle w:val="Bezodstpw"/>
              <w:numPr>
                <w:ilvl w:val="0"/>
                <w:numId w:val="12"/>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t>Czaia</w:t>
            </w:r>
            <w:proofErr w:type="spellEnd"/>
            <w:r w:rsidRPr="005D66E3">
              <w:rPr>
                <w:rFonts w:asciiTheme="minorHAnsi" w:hAnsiTheme="minorHAnsi" w:cstheme="minorHAnsi"/>
                <w:sz w:val="20"/>
                <w:szCs w:val="20"/>
              </w:rPr>
              <w:t xml:space="preserve"> S. (red.), Historia myśli ekonomicznej. WUE we Wrocławiu, 2020</w:t>
            </w:r>
          </w:p>
          <w:p w14:paraId="6EE804C6" w14:textId="77777777" w:rsidR="00C312FC" w:rsidRPr="005D66E3" w:rsidRDefault="00C312FC" w:rsidP="00C77FB9">
            <w:pPr>
              <w:pStyle w:val="Bezodstpw"/>
              <w:numPr>
                <w:ilvl w:val="0"/>
                <w:numId w:val="1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 Zagóra-Jonszta, Wykłady z historii myśli ekonomicznej. Część 1. Od starożytności do Karola Marksa. WUE w Katowicach, 2017</w:t>
            </w:r>
          </w:p>
          <w:p w14:paraId="560C072E" w14:textId="77777777" w:rsidR="00C312FC" w:rsidRPr="005D66E3" w:rsidRDefault="00C312FC" w:rsidP="00C77FB9">
            <w:pPr>
              <w:pStyle w:val="Bezodstpw"/>
              <w:numPr>
                <w:ilvl w:val="0"/>
                <w:numId w:val="12"/>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t>Czaia</w:t>
            </w:r>
            <w:proofErr w:type="spellEnd"/>
            <w:r w:rsidRPr="005D66E3">
              <w:rPr>
                <w:rFonts w:asciiTheme="minorHAnsi" w:hAnsiTheme="minorHAnsi" w:cstheme="minorHAnsi"/>
                <w:sz w:val="20"/>
                <w:szCs w:val="20"/>
              </w:rPr>
              <w:t xml:space="preserve"> S. (red.), Rozwój polskiej myśli ekonomicznej na przestrzeni wieków, WAE Wrocław 2004.</w:t>
            </w:r>
          </w:p>
          <w:p w14:paraId="267C553E" w14:textId="77777777" w:rsidR="00C312FC" w:rsidRPr="005D66E3" w:rsidRDefault="00C312FC" w:rsidP="00C77FB9">
            <w:pPr>
              <w:pStyle w:val="Bezodstpw"/>
              <w:numPr>
                <w:ilvl w:val="0"/>
                <w:numId w:val="12"/>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t>Landreth</w:t>
            </w:r>
            <w:proofErr w:type="spellEnd"/>
            <w:r w:rsidRPr="005D66E3">
              <w:rPr>
                <w:rFonts w:asciiTheme="minorHAnsi" w:hAnsiTheme="minorHAnsi" w:cstheme="minorHAnsi"/>
                <w:sz w:val="20"/>
                <w:szCs w:val="20"/>
              </w:rPr>
              <w:t xml:space="preserve"> H., </w:t>
            </w:r>
            <w:proofErr w:type="spellStart"/>
            <w:r w:rsidRPr="005D66E3">
              <w:rPr>
                <w:rFonts w:asciiTheme="minorHAnsi" w:hAnsiTheme="minorHAnsi" w:cstheme="minorHAnsi"/>
                <w:sz w:val="20"/>
                <w:szCs w:val="20"/>
              </w:rPr>
              <w:t>Colander</w:t>
            </w:r>
            <w:proofErr w:type="spellEnd"/>
            <w:r w:rsidRPr="005D66E3">
              <w:rPr>
                <w:rFonts w:asciiTheme="minorHAnsi" w:hAnsiTheme="minorHAnsi" w:cstheme="minorHAnsi"/>
                <w:sz w:val="20"/>
                <w:szCs w:val="20"/>
              </w:rPr>
              <w:t xml:space="preserve"> D.C., Historia myśli ekonomicznej, PWN, Warszawa 2005.</w:t>
            </w:r>
          </w:p>
          <w:p w14:paraId="0ADEE3B9" w14:textId="77777777" w:rsidR="00C312FC" w:rsidRPr="005D66E3" w:rsidRDefault="00C312FC" w:rsidP="00C77FB9">
            <w:pPr>
              <w:pStyle w:val="Bezodstpw"/>
              <w:numPr>
                <w:ilvl w:val="0"/>
                <w:numId w:val="1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Stankiewicz W., Historia myśli ekonomicznej, PWE, Warszawa 2006.</w:t>
            </w:r>
          </w:p>
          <w:p w14:paraId="23D2EC87" w14:textId="77777777" w:rsidR="00C312FC" w:rsidRPr="005D66E3" w:rsidRDefault="00C312FC" w:rsidP="00C77FB9">
            <w:pPr>
              <w:pStyle w:val="Bezodstpw"/>
              <w:numPr>
                <w:ilvl w:val="0"/>
                <w:numId w:val="1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DC8B2FC" w14:textId="77777777" w:rsidR="00C312FC" w:rsidRPr="005D66E3" w:rsidRDefault="00C312FC" w:rsidP="00C77FB9">
            <w:pPr>
              <w:pStyle w:val="NormalnyWeb"/>
              <w:numPr>
                <w:ilvl w:val="0"/>
                <w:numId w:val="13"/>
              </w:numPr>
              <w:spacing w:before="0" w:after="0"/>
              <w:rPr>
                <w:rFonts w:asciiTheme="minorHAnsi" w:hAnsiTheme="minorHAnsi" w:cstheme="minorHAnsi"/>
                <w:sz w:val="20"/>
                <w:szCs w:val="20"/>
              </w:rPr>
            </w:pPr>
            <w:r w:rsidRPr="005D66E3">
              <w:rPr>
                <w:rFonts w:asciiTheme="minorHAnsi" w:hAnsiTheme="minorHAnsi" w:cstheme="minorHAnsi"/>
                <w:sz w:val="20"/>
                <w:szCs w:val="20"/>
              </w:rPr>
              <w:t>Spychalski G., Zarys historii myśli ekonomicznej, PWN, Warszawa 2001.</w:t>
            </w:r>
          </w:p>
          <w:p w14:paraId="47875360" w14:textId="77777777" w:rsidR="00C312FC" w:rsidRPr="005D66E3" w:rsidRDefault="00C312FC" w:rsidP="00C77FB9">
            <w:pPr>
              <w:pStyle w:val="NormalnyWeb"/>
              <w:numPr>
                <w:ilvl w:val="0"/>
                <w:numId w:val="13"/>
              </w:numPr>
              <w:spacing w:before="0" w:after="0"/>
              <w:rPr>
                <w:rFonts w:asciiTheme="minorHAnsi" w:hAnsiTheme="minorHAnsi" w:cstheme="minorHAnsi"/>
                <w:sz w:val="20"/>
                <w:szCs w:val="20"/>
              </w:rPr>
            </w:pPr>
            <w:r w:rsidRPr="005D66E3">
              <w:rPr>
                <w:rFonts w:asciiTheme="minorHAnsi" w:hAnsiTheme="minorHAnsi" w:cstheme="minorHAnsi"/>
                <w:sz w:val="20"/>
                <w:szCs w:val="20"/>
              </w:rPr>
              <w:t>Żukowski M ., Ekonomia – zarys wykładu, UMCS 2007.</w:t>
            </w:r>
          </w:p>
        </w:tc>
      </w:tr>
      <w:tr w:rsidR="00C312FC" w:rsidRPr="005D66E3" w14:paraId="501FB197"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CA1BEF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642882D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013156D8" w14:textId="77777777" w:rsidR="00C312FC" w:rsidRPr="005D66E3" w:rsidRDefault="00C312FC" w:rsidP="00C77FB9">
            <w:pPr>
              <w:pStyle w:val="Bezodstpw"/>
              <w:numPr>
                <w:ilvl w:val="0"/>
                <w:numId w:val="7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w pogłębionym stopniu doktryny ekonomiczne oraz tendencje rozwojowe w naukach ekonomicznych </w:t>
            </w:r>
            <w:r w:rsidRPr="005D66E3">
              <w:rPr>
                <w:rFonts w:asciiTheme="minorHAnsi" w:hAnsiTheme="minorHAnsi" w:cstheme="minorHAnsi"/>
                <w:bCs/>
                <w:sz w:val="20"/>
                <w:szCs w:val="20"/>
              </w:rPr>
              <w:t>(k_W01).</w:t>
            </w:r>
          </w:p>
          <w:p w14:paraId="5CDD47ED" w14:textId="77777777" w:rsidR="00C312FC" w:rsidRPr="005D66E3" w:rsidRDefault="00C312FC" w:rsidP="00C77FB9">
            <w:pPr>
              <w:pStyle w:val="Bezodstpw"/>
              <w:numPr>
                <w:ilvl w:val="0"/>
                <w:numId w:val="7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w pogłębionym stopniu zasady funkcjonowania gospodarki rynkowej oraz uwarunkowania rozwoju społeczno-gospodarczego; ma wiedzę o najważniejszych nurtach ekonomicznych i o ich ewolucji </w:t>
            </w:r>
            <w:r w:rsidRPr="005D66E3">
              <w:rPr>
                <w:rFonts w:asciiTheme="minorHAnsi" w:hAnsiTheme="minorHAnsi" w:cstheme="minorHAnsi"/>
                <w:bCs/>
                <w:sz w:val="20"/>
                <w:szCs w:val="20"/>
              </w:rPr>
              <w:t>(k_W02).</w:t>
            </w:r>
          </w:p>
          <w:p w14:paraId="301D366D" w14:textId="77777777" w:rsidR="00C312FC" w:rsidRPr="005D66E3" w:rsidRDefault="00C312FC" w:rsidP="00C77FB9">
            <w:pPr>
              <w:pStyle w:val="Bezodstpw"/>
              <w:numPr>
                <w:ilvl w:val="0"/>
                <w:numId w:val="7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normy i reguły organizujące struktury i instytucje funkcjonujące w gospodarce oraz mechanizmy ekonomiczne działające w sferze wymiany międzynarodowej </w:t>
            </w:r>
            <w:r w:rsidRPr="005D66E3">
              <w:rPr>
                <w:rFonts w:asciiTheme="minorHAnsi" w:hAnsiTheme="minorHAnsi" w:cstheme="minorHAnsi"/>
                <w:bCs/>
                <w:sz w:val="20"/>
                <w:szCs w:val="20"/>
              </w:rPr>
              <w:t>(k_W08).</w:t>
            </w:r>
          </w:p>
          <w:p w14:paraId="6BBDC5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6A3D21D7" w14:textId="77777777" w:rsidR="00C312FC" w:rsidRPr="005D66E3" w:rsidRDefault="00C312FC" w:rsidP="00C77FB9">
            <w:pPr>
              <w:pStyle w:val="Bezodstpw"/>
              <w:numPr>
                <w:ilvl w:val="0"/>
                <w:numId w:val="7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464836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5B5467D1" w14:textId="77777777" w:rsidR="00C312FC" w:rsidRPr="005D66E3" w:rsidRDefault="00C312FC" w:rsidP="00C77FB9">
            <w:pPr>
              <w:pStyle w:val="Bezodstpw"/>
              <w:numPr>
                <w:ilvl w:val="0"/>
                <w:numId w:val="77"/>
              </w:numPr>
              <w:suppressAutoHyphens/>
              <w:autoSpaceDN w:val="0"/>
              <w:rPr>
                <w:rFonts w:asciiTheme="minorHAnsi" w:hAnsiTheme="minorHAnsi" w:cstheme="minorHAnsi"/>
                <w:sz w:val="20"/>
                <w:szCs w:val="20"/>
              </w:rPr>
            </w:pPr>
            <w:r w:rsidRPr="005D66E3">
              <w:rPr>
                <w:rFonts w:asciiTheme="minorHAnsi" w:hAnsiTheme="minorHAnsi" w:cstheme="minorHAnsi"/>
                <w:bCs/>
                <w:sz w:val="20"/>
                <w:szCs w:val="20"/>
              </w:rPr>
              <w:t>krytycznej oceny odbieranych treści, posiadanej wiedzy ekonomicznej oraz jej uzupełniania i doskonalenia (k_K01).</w:t>
            </w:r>
          </w:p>
        </w:tc>
      </w:tr>
    </w:tbl>
    <w:p w14:paraId="6AECC093" w14:textId="77777777" w:rsidR="00C312FC" w:rsidRPr="005D66E3" w:rsidRDefault="00C312FC" w:rsidP="00C312FC">
      <w:pPr>
        <w:spacing w:after="0"/>
        <w:rPr>
          <w:rFonts w:cstheme="minorHAnsi"/>
          <w:sz w:val="20"/>
          <w:szCs w:val="20"/>
        </w:rPr>
      </w:pPr>
    </w:p>
    <w:p w14:paraId="17A4B5A0"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4F8D08E2" w14:textId="77777777" w:rsidTr="00C12AEF">
        <w:trPr>
          <w:trHeight w:val="391"/>
        </w:trPr>
        <w:tc>
          <w:tcPr>
            <w:tcW w:w="49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4D8761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Nazwa: Prawo gospodarcze</w:t>
            </w:r>
          </w:p>
        </w:tc>
        <w:tc>
          <w:tcPr>
            <w:tcW w:w="2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F374EB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4.B.237</w:t>
            </w:r>
          </w:p>
        </w:tc>
        <w:tc>
          <w:tcPr>
            <w:tcW w:w="2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7D272D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 3</w:t>
            </w:r>
          </w:p>
        </w:tc>
      </w:tr>
      <w:tr w:rsidR="00C312FC" w:rsidRPr="005D66E3" w14:paraId="79919437" w14:textId="77777777" w:rsidTr="00C12AEF">
        <w:trPr>
          <w:trHeight w:val="385"/>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09AB15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59A9924C" w14:textId="77777777" w:rsidTr="00C12AEF">
        <w:trPr>
          <w:trHeight w:val="774"/>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0F004E1"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72F8122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31DDBAB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2250AFD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C77594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13579C63" w14:textId="77777777" w:rsidTr="00C12AEF">
        <w:trPr>
          <w:trHeight w:val="520"/>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95E57B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Koordynator przedmiotu: dr Tomasz Tomczak</w:t>
            </w:r>
          </w:p>
        </w:tc>
      </w:tr>
      <w:tr w:rsidR="00C312FC" w:rsidRPr="005D66E3" w14:paraId="02B76568" w14:textId="77777777" w:rsidTr="00C12AEF">
        <w:trPr>
          <w:trHeight w:val="2312"/>
        </w:trPr>
        <w:tc>
          <w:tcPr>
            <w:tcW w:w="49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3174F7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04F74D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wykład </w:t>
            </w:r>
          </w:p>
          <w:p w14:paraId="134277A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77F5452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 Liczba godzin: 30 h.</w:t>
            </w:r>
          </w:p>
          <w:p w14:paraId="176B53F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zaliczenie z oceną  </w:t>
            </w:r>
          </w:p>
        </w:tc>
        <w:tc>
          <w:tcPr>
            <w:tcW w:w="4966"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B821B4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95E459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40 godz./1,6 ECTS</w:t>
            </w:r>
          </w:p>
          <w:p w14:paraId="50A1A6C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30 godz.</w:t>
            </w:r>
          </w:p>
          <w:p w14:paraId="6487D4B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10 godz.</w:t>
            </w:r>
          </w:p>
          <w:p w14:paraId="49F95C8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 godz./ 1,4 ECTS</w:t>
            </w:r>
          </w:p>
          <w:p w14:paraId="7E60A42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15 godz.</w:t>
            </w:r>
          </w:p>
          <w:p w14:paraId="5C855915" w14:textId="77777777" w:rsidR="00C312FC" w:rsidRPr="005D66E3" w:rsidRDefault="00C312FC" w:rsidP="00C12AEF">
            <w:pPr>
              <w:pStyle w:val="Bezodstpw"/>
              <w:spacing w:line="256" w:lineRule="auto"/>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 20 godz.</w:t>
            </w:r>
          </w:p>
        </w:tc>
      </w:tr>
      <w:tr w:rsidR="00C312FC" w:rsidRPr="005D66E3" w14:paraId="50C41227" w14:textId="77777777" w:rsidTr="00C12AEF">
        <w:trPr>
          <w:trHeight w:val="481"/>
        </w:trPr>
        <w:tc>
          <w:tcPr>
            <w:tcW w:w="248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0B9F40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08D3F26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60686C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036D265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 podstawowy</w:t>
            </w:r>
          </w:p>
        </w:tc>
        <w:tc>
          <w:tcPr>
            <w:tcW w:w="4966"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0D65556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0389992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4928411C" w14:textId="77777777" w:rsidTr="00C12AEF">
        <w:trPr>
          <w:trHeight w:val="1642"/>
        </w:trPr>
        <w:tc>
          <w:tcPr>
            <w:tcW w:w="4964" w:type="dxa"/>
            <w:gridSpan w:val="2"/>
            <w:tcBorders>
              <w:top w:val="single" w:sz="12" w:space="0" w:color="auto"/>
              <w:left w:val="single" w:sz="12" w:space="0" w:color="auto"/>
              <w:bottom w:val="single" w:sz="12" w:space="0" w:color="auto"/>
              <w:right w:val="single" w:sz="12" w:space="0" w:color="auto"/>
            </w:tcBorders>
            <w:shd w:val="clear" w:color="auto" w:fill="FFFFFF"/>
          </w:tcPr>
          <w:p w14:paraId="0CF93E7C"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t>Metody dydaktyczne</w:t>
            </w:r>
            <w:r w:rsidRPr="005D66E3">
              <w:rPr>
                <w:rFonts w:asciiTheme="minorHAnsi" w:hAnsiTheme="minorHAnsi" w:cstheme="minorHAnsi"/>
                <w:sz w:val="20"/>
                <w:szCs w:val="20"/>
                <w:u w:val="single"/>
              </w:rPr>
              <w:t>:</w:t>
            </w:r>
          </w:p>
          <w:p w14:paraId="50DEC621" w14:textId="77777777" w:rsidR="00C312FC" w:rsidRPr="005D66E3" w:rsidRDefault="00C312FC" w:rsidP="00C12AEF">
            <w:pPr>
              <w:pStyle w:val="Bezodstpw"/>
              <w:spacing w:line="256" w:lineRule="auto"/>
              <w:rPr>
                <w:rFonts w:asciiTheme="minorHAnsi" w:hAnsiTheme="minorHAnsi" w:cstheme="minorHAnsi"/>
                <w:bCs/>
                <w:sz w:val="20"/>
                <w:szCs w:val="20"/>
              </w:rPr>
            </w:pPr>
          </w:p>
          <w:p w14:paraId="0D63CAD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w:t>
            </w:r>
          </w:p>
          <w:p w14:paraId="48694E55" w14:textId="77777777" w:rsidR="00C312FC" w:rsidRPr="005D66E3" w:rsidRDefault="00C312FC" w:rsidP="00C12AEF">
            <w:pPr>
              <w:pStyle w:val="Bezodstpw"/>
              <w:spacing w:line="256" w:lineRule="auto"/>
              <w:jc w:val="both"/>
              <w:rPr>
                <w:rFonts w:asciiTheme="minorHAnsi" w:hAnsiTheme="minorHAnsi" w:cstheme="minorHAnsi"/>
                <w:bCs/>
                <w:sz w:val="20"/>
                <w:szCs w:val="20"/>
              </w:rPr>
            </w:pPr>
            <w:r w:rsidRPr="005D66E3">
              <w:rPr>
                <w:rFonts w:asciiTheme="minorHAnsi" w:hAnsiTheme="minorHAnsi" w:cstheme="minorHAnsi"/>
                <w:bCs/>
                <w:sz w:val="20"/>
                <w:szCs w:val="20"/>
              </w:rPr>
              <w:t>wykład z prezentacją multimedialną, dyskusja, prezentacja wyroków, rozwiązywanie prostych kazusów.</w:t>
            </w:r>
          </w:p>
          <w:p w14:paraId="0AEEDD83" w14:textId="77777777" w:rsidR="00C312FC" w:rsidRPr="005D66E3" w:rsidRDefault="00C312FC" w:rsidP="00C12AEF">
            <w:pPr>
              <w:pStyle w:val="Bezodstpw"/>
              <w:spacing w:line="256" w:lineRule="auto"/>
              <w:rPr>
                <w:rFonts w:asciiTheme="minorHAnsi" w:hAnsiTheme="minorHAnsi" w:cstheme="minorHAnsi"/>
                <w:sz w:val="20"/>
                <w:szCs w:val="20"/>
                <w:highlight w:val="yellow"/>
              </w:rPr>
            </w:pPr>
          </w:p>
        </w:tc>
        <w:tc>
          <w:tcPr>
            <w:tcW w:w="4966" w:type="dxa"/>
            <w:gridSpan w:val="2"/>
            <w:tcBorders>
              <w:top w:val="single" w:sz="12" w:space="0" w:color="auto"/>
              <w:left w:val="single" w:sz="12" w:space="0" w:color="auto"/>
              <w:bottom w:val="single" w:sz="4" w:space="0" w:color="585858"/>
              <w:right w:val="single" w:sz="12" w:space="0" w:color="auto"/>
            </w:tcBorders>
            <w:shd w:val="clear" w:color="auto" w:fill="FFFFFF"/>
          </w:tcPr>
          <w:p w14:paraId="08B49AC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13A2498A" w14:textId="77777777" w:rsidR="00C312FC" w:rsidRPr="005D66E3" w:rsidRDefault="00C312FC" w:rsidP="00C12AEF">
            <w:pPr>
              <w:pStyle w:val="Bezodstpw"/>
              <w:spacing w:line="256" w:lineRule="auto"/>
              <w:jc w:val="both"/>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53EC0208"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prezentacja wyroku (efekty 2,3) i  zaliczenie pisemne testowe (efekty 1).</w:t>
            </w:r>
          </w:p>
          <w:p w14:paraId="2016D103" w14:textId="77777777" w:rsidR="00C312FC" w:rsidRPr="005D66E3" w:rsidRDefault="00C312FC" w:rsidP="00C12AEF">
            <w:pPr>
              <w:pStyle w:val="Bezodstpw"/>
              <w:spacing w:line="256" w:lineRule="auto"/>
              <w:jc w:val="both"/>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265D2D58" w14:textId="77777777" w:rsidR="00C312FC" w:rsidRPr="005D66E3" w:rsidRDefault="00C312FC" w:rsidP="00C12AEF">
            <w:pPr>
              <w:pStyle w:val="Bezodstpw"/>
              <w:spacing w:line="256" w:lineRule="auto"/>
              <w:jc w:val="both"/>
              <w:rPr>
                <w:rFonts w:asciiTheme="minorHAnsi" w:hAnsiTheme="minorHAnsi" w:cstheme="minorHAnsi"/>
                <w:bCs/>
                <w:sz w:val="20"/>
                <w:szCs w:val="20"/>
              </w:rPr>
            </w:pPr>
            <w:r w:rsidRPr="005D66E3">
              <w:rPr>
                <w:rFonts w:asciiTheme="minorHAnsi" w:hAnsiTheme="minorHAnsi" w:cstheme="minorHAnsi"/>
                <w:bCs/>
                <w:sz w:val="20"/>
                <w:szCs w:val="20"/>
              </w:rPr>
              <w:t>Ocena z wykładu na podstawie sumy punktów uzyskanych z testu (20 pkt) oraz z prezentacji (20 pkt). Kryteria oceny prezentacji:</w:t>
            </w:r>
          </w:p>
          <w:p w14:paraId="5FA146DC" w14:textId="77777777" w:rsidR="00C312FC" w:rsidRPr="005D66E3" w:rsidRDefault="00C312FC" w:rsidP="00C12AEF">
            <w:pPr>
              <w:pStyle w:val="Bezodstpw"/>
              <w:spacing w:line="256" w:lineRule="auto"/>
              <w:jc w:val="both"/>
              <w:rPr>
                <w:rFonts w:asciiTheme="minorHAnsi" w:hAnsiTheme="minorHAnsi" w:cstheme="minorHAnsi"/>
                <w:bCs/>
                <w:sz w:val="20"/>
                <w:szCs w:val="20"/>
              </w:rPr>
            </w:pPr>
            <w:r w:rsidRPr="005D66E3">
              <w:rPr>
                <w:rFonts w:asciiTheme="minorHAnsi" w:hAnsiTheme="minorHAnsi" w:cstheme="minorHAnsi"/>
                <w:sz w:val="20"/>
                <w:szCs w:val="20"/>
              </w:rPr>
              <w:t xml:space="preserve">10 pkt – jakość i poprawność merytoryczna; 7,5 pkt – jasność i efektywność przekazu; 2,5 pkt – student nie czyta prezentacji z kartki albo slajdów. </w:t>
            </w:r>
          </w:p>
        </w:tc>
      </w:tr>
      <w:tr w:rsidR="00C312FC" w:rsidRPr="005D66E3" w14:paraId="172CE4DA" w14:textId="77777777" w:rsidTr="00C12AEF">
        <w:trPr>
          <w:trHeight w:val="249"/>
        </w:trPr>
        <w:tc>
          <w:tcPr>
            <w:tcW w:w="9930"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2856AB3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1FF20603" w14:textId="77777777" w:rsidR="00C312FC" w:rsidRPr="005D66E3" w:rsidRDefault="00C312FC" w:rsidP="00C77FB9">
            <w:pPr>
              <w:pStyle w:val="Bezodstpw"/>
              <w:numPr>
                <w:ilvl w:val="0"/>
                <w:numId w:val="1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Przedstawienie studentom zagadnień teoretycznych oraz praktycznych związanych z prawem gospodarczym.</w:t>
            </w:r>
          </w:p>
          <w:p w14:paraId="22DD7610" w14:textId="77777777" w:rsidR="00C312FC" w:rsidRPr="005D66E3" w:rsidRDefault="00C312FC" w:rsidP="00C77FB9">
            <w:pPr>
              <w:pStyle w:val="Bezodstpw"/>
              <w:numPr>
                <w:ilvl w:val="0"/>
                <w:numId w:val="1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Przybliżenie studentom podstawowych aktów prawnych regulujących biznes.</w:t>
            </w:r>
          </w:p>
          <w:p w14:paraId="2506F68A" w14:textId="77777777" w:rsidR="00C312FC" w:rsidRPr="005D66E3" w:rsidRDefault="00C312FC" w:rsidP="00C77FB9">
            <w:pPr>
              <w:pStyle w:val="Bezodstpw"/>
              <w:numPr>
                <w:ilvl w:val="0"/>
                <w:numId w:val="1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Uzyskanie przez studentów umiejętności czytania ze zrozumieniem i referowania orzeczeń sądowych.</w:t>
            </w:r>
          </w:p>
        </w:tc>
      </w:tr>
      <w:tr w:rsidR="00C312FC" w:rsidRPr="005D66E3" w14:paraId="1071070F"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hideMark/>
          </w:tcPr>
          <w:p w14:paraId="3054351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Zakres tematów:</w:t>
            </w:r>
          </w:p>
          <w:p w14:paraId="2984BE0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Przedsiębiorca, przedsiębiorstwo, firma, w tym elementy prawa własności intelektualnej.</w:t>
            </w:r>
          </w:p>
          <w:p w14:paraId="647A8E6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Reprezentacja</w:t>
            </w:r>
          </w:p>
          <w:p w14:paraId="4CB69F7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CEIDG i KRS</w:t>
            </w:r>
          </w:p>
          <w:p w14:paraId="150FCCE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Spółki</w:t>
            </w:r>
          </w:p>
          <w:p w14:paraId="1A358B3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Odpowiedzialność wspólników/członków zarządu.</w:t>
            </w:r>
          </w:p>
          <w:p w14:paraId="132BBFFD" w14:textId="77777777" w:rsidR="00C312FC" w:rsidRPr="005D66E3" w:rsidRDefault="00C312FC" w:rsidP="00C12AEF">
            <w:pPr>
              <w:pStyle w:val="Bezodstpw"/>
              <w:spacing w:line="256" w:lineRule="auto"/>
              <w:rPr>
                <w:rFonts w:asciiTheme="minorHAnsi" w:hAnsiTheme="minorHAnsi" w:cstheme="minorHAnsi"/>
                <w:sz w:val="20"/>
                <w:szCs w:val="20"/>
                <w:highlight w:val="yellow"/>
              </w:rPr>
            </w:pPr>
            <w:r w:rsidRPr="005D66E3">
              <w:rPr>
                <w:rFonts w:asciiTheme="minorHAnsi" w:hAnsiTheme="minorHAnsi" w:cstheme="minorHAnsi"/>
                <w:sz w:val="20"/>
                <w:szCs w:val="20"/>
              </w:rPr>
              <w:t>6.</w:t>
            </w:r>
            <w:r w:rsidRPr="005D66E3">
              <w:rPr>
                <w:rFonts w:asciiTheme="minorHAnsi" w:hAnsiTheme="minorHAnsi" w:cstheme="minorHAnsi"/>
                <w:sz w:val="20"/>
                <w:szCs w:val="20"/>
              </w:rPr>
              <w:tab/>
              <w:t>Umowy gospodarcze.</w:t>
            </w:r>
          </w:p>
        </w:tc>
      </w:tr>
      <w:tr w:rsidR="00C312FC" w:rsidRPr="005D66E3" w14:paraId="35266EC5"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tcPr>
          <w:p w14:paraId="5B287C2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3B2EC1E0" w14:textId="77777777" w:rsidR="00C312FC" w:rsidRPr="005D66E3" w:rsidRDefault="00C312FC" w:rsidP="00C77FB9">
            <w:pPr>
              <w:pStyle w:val="Bezodstpw"/>
              <w:numPr>
                <w:ilvl w:val="0"/>
                <w:numId w:val="15"/>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0BD0779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1. K. Bilewska, A. Chłopecki, Prawo handlowe, wyd. 4 (2020). </w:t>
            </w:r>
          </w:p>
          <w:p w14:paraId="5788545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2. A. </w:t>
            </w:r>
            <w:proofErr w:type="spellStart"/>
            <w:r w:rsidRPr="005D66E3">
              <w:rPr>
                <w:rFonts w:asciiTheme="minorHAnsi" w:hAnsiTheme="minorHAnsi" w:cstheme="minorHAnsi"/>
                <w:sz w:val="20"/>
                <w:szCs w:val="20"/>
              </w:rPr>
              <w:t>Kidyba</w:t>
            </w:r>
            <w:proofErr w:type="spellEnd"/>
            <w:r w:rsidRPr="005D66E3">
              <w:rPr>
                <w:rFonts w:asciiTheme="minorHAnsi" w:hAnsiTheme="minorHAnsi" w:cstheme="minorHAnsi"/>
                <w:sz w:val="20"/>
                <w:szCs w:val="20"/>
              </w:rPr>
              <w:t>, Prawo handlowe, wyd. 24 (2022).</w:t>
            </w:r>
          </w:p>
          <w:p w14:paraId="2419475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Literatura uzupełniająca</w:t>
            </w:r>
          </w:p>
          <w:p w14:paraId="78D24FA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1. B. </w:t>
            </w:r>
            <w:proofErr w:type="spellStart"/>
            <w:r w:rsidRPr="005D66E3">
              <w:rPr>
                <w:rFonts w:asciiTheme="minorHAnsi" w:hAnsiTheme="minorHAnsi" w:cstheme="minorHAnsi"/>
                <w:sz w:val="20"/>
                <w:szCs w:val="20"/>
              </w:rPr>
              <w:t>Gnela</w:t>
            </w:r>
            <w:proofErr w:type="spellEnd"/>
            <w:r w:rsidRPr="005D66E3">
              <w:rPr>
                <w:rFonts w:asciiTheme="minorHAnsi" w:hAnsiTheme="minorHAnsi" w:cstheme="minorHAnsi"/>
                <w:sz w:val="20"/>
                <w:szCs w:val="20"/>
              </w:rPr>
              <w:t xml:space="preserve"> (red.), Podstawy prawa dla ekonomistów, wyd. 3 (2018).</w:t>
            </w:r>
          </w:p>
          <w:p w14:paraId="3746E0AF" w14:textId="77777777" w:rsidR="00C312FC" w:rsidRPr="005D66E3" w:rsidRDefault="00C312FC" w:rsidP="00C12AEF">
            <w:pPr>
              <w:pStyle w:val="Bezodstpw"/>
              <w:spacing w:line="256" w:lineRule="auto"/>
              <w:rPr>
                <w:rFonts w:asciiTheme="minorHAnsi" w:hAnsiTheme="minorHAnsi" w:cstheme="minorHAnsi"/>
                <w:sz w:val="20"/>
                <w:szCs w:val="20"/>
                <w:highlight w:val="yellow"/>
              </w:rPr>
            </w:pPr>
            <w:r w:rsidRPr="005D66E3">
              <w:rPr>
                <w:rFonts w:asciiTheme="minorHAnsi" w:hAnsiTheme="minorHAnsi" w:cstheme="minorHAnsi"/>
                <w:sz w:val="20"/>
                <w:szCs w:val="20"/>
              </w:rPr>
              <w:t>2. P. Wiatrowski (red.), Kazusy z prawa dla ekonomistów, wyd. 2 (2021).</w:t>
            </w:r>
          </w:p>
        </w:tc>
      </w:tr>
      <w:tr w:rsidR="00C312FC" w:rsidRPr="005D66E3" w14:paraId="45C3A524"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hideMark/>
          </w:tcPr>
          <w:p w14:paraId="1E74433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6D42C7E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35FAE01A" w14:textId="77777777" w:rsidR="00C312FC" w:rsidRPr="005D66E3" w:rsidRDefault="00C312FC" w:rsidP="00C77FB9">
            <w:pPr>
              <w:pStyle w:val="Bezodstpw"/>
              <w:numPr>
                <w:ilvl w:val="0"/>
                <w:numId w:val="16"/>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lastRenderedPageBreak/>
              <w:t>prawne i etyczne zasady oraz uwarunkowania podejmowania decyzji gospodarczych i prowadzenia działalności gospodarczej, w tym z zakresu ochrony własności przemysłowej i prawa autorskiego (K_W10).</w:t>
            </w:r>
          </w:p>
          <w:p w14:paraId="74740582"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Umiejętności: student potrafi</w:t>
            </w:r>
          </w:p>
          <w:p w14:paraId="220431AE" w14:textId="77777777" w:rsidR="00C312FC" w:rsidRPr="005D66E3" w:rsidRDefault="00C312FC" w:rsidP="00C77FB9">
            <w:pPr>
              <w:pStyle w:val="Bezodstpw"/>
              <w:numPr>
                <w:ilvl w:val="0"/>
                <w:numId w:val="16"/>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prezentować orzeczenia sądowe (K_U04)</w:t>
            </w:r>
          </w:p>
          <w:p w14:paraId="15F2B7F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Kompetencje społeczne: </w:t>
            </w:r>
          </w:p>
          <w:p w14:paraId="1B87DA05" w14:textId="77777777" w:rsidR="00C312FC" w:rsidRPr="005D66E3" w:rsidRDefault="00C312FC" w:rsidP="00C77FB9">
            <w:pPr>
              <w:pStyle w:val="Bezodstpw"/>
              <w:numPr>
                <w:ilvl w:val="0"/>
                <w:numId w:val="16"/>
              </w:numPr>
              <w:suppressAutoHyphens/>
              <w:spacing w:line="256" w:lineRule="auto"/>
              <w:rPr>
                <w:rFonts w:asciiTheme="minorHAnsi" w:hAnsiTheme="minorHAnsi" w:cstheme="minorHAnsi"/>
                <w:sz w:val="20"/>
                <w:szCs w:val="20"/>
              </w:rPr>
            </w:pPr>
            <w:r w:rsidRPr="005D66E3">
              <w:rPr>
                <w:rFonts w:asciiTheme="minorHAnsi" w:hAnsiTheme="minorHAnsi" w:cstheme="minorHAnsi"/>
                <w:bCs/>
                <w:sz w:val="20"/>
                <w:szCs w:val="20"/>
              </w:rPr>
              <w:t>student ma świadomość konieczności aktualizowania wiedzy w kontekście zmieniających się przepisów prawa (k_K01).</w:t>
            </w:r>
          </w:p>
        </w:tc>
      </w:tr>
    </w:tbl>
    <w:p w14:paraId="7DA3402C" w14:textId="77777777" w:rsidR="00C312FC" w:rsidRPr="005D66E3" w:rsidRDefault="00C312FC" w:rsidP="00C312FC">
      <w:pPr>
        <w:pStyle w:val="Bezodstpw"/>
        <w:jc w:val="center"/>
        <w:rPr>
          <w:rFonts w:asciiTheme="minorHAnsi" w:hAnsiTheme="minorHAnsi" w:cstheme="minorHAnsi"/>
          <w:b/>
          <w:sz w:val="20"/>
          <w:szCs w:val="20"/>
        </w:rPr>
      </w:pPr>
    </w:p>
    <w:p w14:paraId="7AE1DFFA"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119B565C"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65A6D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Wnioskowanie statystyczne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6309F24"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55D36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5</w:t>
            </w:r>
          </w:p>
        </w:tc>
      </w:tr>
      <w:tr w:rsidR="00C312FC" w:rsidRPr="005D66E3" w14:paraId="0BED4F47"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F4CAF4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1F6AC958"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A06FC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690E02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989084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90F61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E19D0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46682D13"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EBAFC2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dr Anna Bisaga</w:t>
            </w:r>
          </w:p>
        </w:tc>
      </w:tr>
      <w:tr w:rsidR="00C312FC" w:rsidRPr="005D66E3" w14:paraId="2B849F17" w14:textId="77777777" w:rsidTr="00C12AEF">
        <w:trPr>
          <w:trHeight w:val="168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59601A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06C93B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lab. </w:t>
            </w:r>
          </w:p>
          <w:p w14:paraId="70EF33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3A39A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 h/ 30 h </w:t>
            </w:r>
          </w:p>
          <w:p w14:paraId="567BC4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1DF36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90FA2D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h/2,6 ECTS</w:t>
            </w:r>
          </w:p>
          <w:p w14:paraId="77E6E59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70021F9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1C824F4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60 </w:t>
            </w:r>
            <w:r w:rsidRPr="005D66E3">
              <w:rPr>
                <w:rFonts w:asciiTheme="minorHAnsi" w:hAnsiTheme="minorHAnsi" w:cstheme="minorHAnsi"/>
                <w:bCs/>
                <w:sz w:val="20"/>
                <w:szCs w:val="20"/>
              </w:rPr>
              <w:t>h / 2,4 ECTS</w:t>
            </w:r>
          </w:p>
          <w:p w14:paraId="4E27260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30 h</w:t>
            </w:r>
          </w:p>
          <w:p w14:paraId="4EEB14A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zaliczenia/egzaminu: 30 h</w:t>
            </w:r>
          </w:p>
        </w:tc>
      </w:tr>
      <w:tr w:rsidR="00C312FC" w:rsidRPr="005D66E3" w14:paraId="76386044"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D80D5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1083E6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F1E0DD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2F06C28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160CC4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98A35A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Student potrafi interpretować wzory oraz uzyskane wyniki</w:t>
            </w:r>
          </w:p>
        </w:tc>
      </w:tr>
      <w:tr w:rsidR="00C312FC" w:rsidRPr="005D66E3" w14:paraId="54AE9B1A" w14:textId="77777777" w:rsidTr="00C12AEF">
        <w:trPr>
          <w:trHeight w:val="198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D1F7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710E11FF" w14:textId="77777777" w:rsidR="00C312FC" w:rsidRPr="005D66E3" w:rsidRDefault="00C312FC" w:rsidP="00C12AEF">
            <w:pPr>
              <w:pStyle w:val="Bezodstpw"/>
              <w:rPr>
                <w:rFonts w:asciiTheme="minorHAnsi" w:hAnsiTheme="minorHAnsi" w:cstheme="minorHAnsi"/>
                <w:sz w:val="20"/>
                <w:szCs w:val="20"/>
              </w:rPr>
            </w:pPr>
          </w:p>
          <w:p w14:paraId="43D55826" w14:textId="77777777" w:rsidR="00C312FC" w:rsidRPr="005D66E3" w:rsidRDefault="00C312FC" w:rsidP="00C12AEF">
            <w:pPr>
              <w:rPr>
                <w:rFonts w:cstheme="minorHAnsi"/>
                <w:sz w:val="20"/>
                <w:szCs w:val="20"/>
              </w:rPr>
            </w:pPr>
            <w:r w:rsidRPr="005D66E3">
              <w:rPr>
                <w:rFonts w:cstheme="minorHAnsi"/>
                <w:sz w:val="20"/>
                <w:szCs w:val="20"/>
              </w:rPr>
              <w:t xml:space="preserve">wykład: wykład z prezentacją multimedialną, wykład informacyjny (konwencjonalny) </w:t>
            </w:r>
          </w:p>
          <w:p w14:paraId="6AA39506" w14:textId="77777777" w:rsidR="00C312FC" w:rsidRPr="005D66E3" w:rsidRDefault="00C312FC" w:rsidP="00C12AEF">
            <w:pPr>
              <w:rPr>
                <w:rFonts w:cstheme="minorHAnsi"/>
                <w:sz w:val="20"/>
                <w:szCs w:val="20"/>
              </w:rPr>
            </w:pPr>
            <w:r w:rsidRPr="005D66E3">
              <w:rPr>
                <w:rFonts w:cstheme="minorHAnsi"/>
                <w:sz w:val="20"/>
                <w:szCs w:val="20"/>
              </w:rPr>
              <w:t>Laboratorium - rozwiązywanie zadań z wykorzystaniem pakietów statystycznych, - dyskusja, omówienie wyników</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099049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952B10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645F64D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Wykład – egzamin pisemny </w:t>
            </w:r>
            <w:r w:rsidRPr="005D66E3">
              <w:rPr>
                <w:rFonts w:asciiTheme="minorHAnsi" w:hAnsiTheme="minorHAnsi" w:cstheme="minorHAnsi"/>
                <w:bCs/>
                <w:sz w:val="20"/>
                <w:szCs w:val="20"/>
              </w:rPr>
              <w:t>Test zaliczeniowy (efekt 1,2);</w:t>
            </w:r>
          </w:p>
          <w:p w14:paraId="3AAD590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(3,4).</w:t>
            </w:r>
          </w:p>
          <w:p w14:paraId="273CA3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5C481731" w14:textId="77777777" w:rsidR="00C312FC" w:rsidRPr="005D66E3" w:rsidRDefault="00C312FC" w:rsidP="00C12AEF">
            <w:pPr>
              <w:rPr>
                <w:rFonts w:cstheme="minorHAnsi"/>
                <w:sz w:val="20"/>
                <w:szCs w:val="20"/>
              </w:rPr>
            </w:pPr>
            <w:r w:rsidRPr="005D66E3">
              <w:rPr>
                <w:rFonts w:cstheme="minorHAnsi"/>
                <w:bCs/>
                <w:sz w:val="20"/>
                <w:szCs w:val="20"/>
              </w:rPr>
              <w:t>ustalenie oceny końcowej na podstawie: punktów uzyskanych z kolokwium (90%) oraz aktywności i postawy podczas zajęć (10%).</w:t>
            </w:r>
          </w:p>
        </w:tc>
      </w:tr>
      <w:tr w:rsidR="00C312FC" w:rsidRPr="005D66E3" w14:paraId="732A91EF"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981084A" w14:textId="77777777" w:rsidR="00C312FC" w:rsidRPr="005D66E3" w:rsidRDefault="00C312FC" w:rsidP="00C12AEF">
            <w:pPr>
              <w:rPr>
                <w:rFonts w:cstheme="minorHAnsi"/>
                <w:sz w:val="20"/>
                <w:szCs w:val="20"/>
              </w:rPr>
            </w:pPr>
            <w:r w:rsidRPr="005D66E3">
              <w:rPr>
                <w:rFonts w:cstheme="minorHAnsi"/>
                <w:sz w:val="20"/>
                <w:szCs w:val="20"/>
              </w:rPr>
              <w:t>Skrócony opis (cel przedmiotu):</w:t>
            </w:r>
          </w:p>
          <w:p w14:paraId="7627E289" w14:textId="77777777" w:rsidR="00C312FC" w:rsidRPr="005D66E3" w:rsidRDefault="00C312FC" w:rsidP="00C12AEF">
            <w:pPr>
              <w:rPr>
                <w:rFonts w:cstheme="minorHAnsi"/>
                <w:sz w:val="20"/>
                <w:szCs w:val="20"/>
              </w:rPr>
            </w:pPr>
            <w:r w:rsidRPr="005D66E3">
              <w:rPr>
                <w:rFonts w:cstheme="minorHAnsi"/>
                <w:sz w:val="20"/>
                <w:szCs w:val="20"/>
              </w:rPr>
              <w:t>Zapoznanie studentów z pojęciami z wnioskowania statystycznego oraz metodami badania prawidłowości zachodzących w procesach masowych; ukształtowanie u studentów praktycznych umiejętności wykorzystywania pakietów statystycznych do przetwarzania danych statystycznych i interpretowania uzyskanych wyników; kształtowanie u studentów kreatywności przy pozyskiwaniu danych statystycznych ze źródeł internetowych na potrzeby prowadzenia innowacyjnych analiz społeczno-gospodarczych</w:t>
            </w:r>
          </w:p>
        </w:tc>
      </w:tr>
      <w:tr w:rsidR="00C312FC" w:rsidRPr="005D66E3" w14:paraId="33920E5E"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32D7AE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42CFE9B9" w14:textId="77777777" w:rsidR="00C312FC" w:rsidRPr="005D66E3" w:rsidRDefault="00C312FC" w:rsidP="00C12AEF">
            <w:pPr>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Rachunek prawdopodobieństwa – podstawowe wiadomości</w:t>
            </w:r>
          </w:p>
          <w:p w14:paraId="3D462BD5" w14:textId="77777777" w:rsidR="00C312FC" w:rsidRPr="005D66E3" w:rsidRDefault="00C312FC" w:rsidP="00C12AEF">
            <w:pPr>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Zmienna losowa jednowymiarowa i jej rozkłady</w:t>
            </w:r>
          </w:p>
          <w:p w14:paraId="480C6B1C" w14:textId="77777777" w:rsidR="00C312FC" w:rsidRPr="005D66E3" w:rsidRDefault="00C312FC" w:rsidP="00C12AEF">
            <w:pPr>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Twierdzenia graniczne</w:t>
            </w:r>
          </w:p>
          <w:p w14:paraId="1F75FE1F" w14:textId="77777777" w:rsidR="00C312FC" w:rsidRPr="005D66E3" w:rsidRDefault="00C312FC" w:rsidP="00C12AEF">
            <w:pPr>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Rozkład statystyk w próbie</w:t>
            </w:r>
          </w:p>
          <w:p w14:paraId="0CA2A2C9" w14:textId="77777777" w:rsidR="00C312FC" w:rsidRPr="005D66E3" w:rsidRDefault="00C312FC" w:rsidP="00C12AEF">
            <w:pPr>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 xml:space="preserve">Teoria estymacji. Estymacja punktowa i przedziałowa. Przedziały ufności. </w:t>
            </w:r>
          </w:p>
          <w:p w14:paraId="564BC3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eastAsia="Times New Roman" w:hAnsiTheme="minorHAnsi" w:cstheme="minorHAnsi"/>
                <w:sz w:val="20"/>
                <w:szCs w:val="20"/>
                <w:lang w:eastAsia="pl-PL"/>
              </w:rPr>
              <w:t>Weryfikacja hipotez parametrycznych i nieparametrycznych</w:t>
            </w:r>
          </w:p>
        </w:tc>
      </w:tr>
      <w:tr w:rsidR="00C312FC" w:rsidRPr="005D66E3" w14:paraId="7B6A046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053DE83F" w14:textId="77777777" w:rsidR="00C312FC" w:rsidRPr="005D66E3" w:rsidRDefault="00C312FC" w:rsidP="00C12AEF">
            <w:pPr>
              <w:spacing w:after="90" w:line="240" w:lineRule="auto"/>
              <w:ind w:left="720"/>
              <w:rPr>
                <w:rFonts w:eastAsia="Times New Roman" w:cstheme="minorHAnsi"/>
                <w:sz w:val="20"/>
                <w:szCs w:val="20"/>
                <w:lang w:eastAsia="pl-PL"/>
              </w:rPr>
            </w:pPr>
            <w:r w:rsidRPr="005D66E3">
              <w:rPr>
                <w:rFonts w:eastAsia="Times New Roman" w:cstheme="minorHAnsi"/>
                <w:sz w:val="20"/>
                <w:szCs w:val="20"/>
                <w:lang w:eastAsia="pl-PL"/>
              </w:rPr>
              <w:t>Literatura:</w:t>
            </w:r>
          </w:p>
          <w:p w14:paraId="33035FED" w14:textId="77777777" w:rsidR="00C312FC" w:rsidRPr="005D66E3" w:rsidRDefault="00C312FC" w:rsidP="00C12AEF">
            <w:pPr>
              <w:spacing w:after="90" w:line="240" w:lineRule="auto"/>
              <w:ind w:left="15"/>
              <w:rPr>
                <w:rFonts w:eastAsia="Times New Roman" w:cstheme="minorHAnsi"/>
                <w:sz w:val="20"/>
                <w:szCs w:val="20"/>
                <w:lang w:eastAsia="pl-PL"/>
              </w:rPr>
            </w:pPr>
            <w:r w:rsidRPr="005D66E3">
              <w:rPr>
                <w:rFonts w:eastAsia="Times New Roman" w:cstheme="minorHAnsi"/>
                <w:sz w:val="20"/>
                <w:szCs w:val="20"/>
                <w:lang w:eastAsia="pl-PL"/>
              </w:rPr>
              <w:lastRenderedPageBreak/>
              <w:t>A: Literatura podstawowa:</w:t>
            </w:r>
          </w:p>
          <w:p w14:paraId="2383D2ED" w14:textId="77777777" w:rsidR="00C312FC" w:rsidRPr="005D66E3" w:rsidRDefault="00C312FC" w:rsidP="00C77FB9">
            <w:pPr>
              <w:numPr>
                <w:ilvl w:val="0"/>
                <w:numId w:val="17"/>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Hellwig Z. Elementy rachunku prawdopodobieństwa i statystyki matematycznej, PWE, Warszawa 1998.</w:t>
            </w:r>
          </w:p>
          <w:p w14:paraId="133FA10C" w14:textId="77777777" w:rsidR="00C312FC" w:rsidRPr="005D66E3" w:rsidRDefault="00C312FC" w:rsidP="00C77FB9">
            <w:pPr>
              <w:numPr>
                <w:ilvl w:val="0"/>
                <w:numId w:val="17"/>
              </w:numPr>
              <w:suppressAutoHyphens/>
              <w:autoSpaceDN w:val="0"/>
              <w:spacing w:after="90" w:line="240" w:lineRule="auto"/>
              <w:rPr>
                <w:rFonts w:eastAsia="Times New Roman" w:cstheme="minorHAnsi"/>
                <w:sz w:val="20"/>
                <w:szCs w:val="20"/>
                <w:lang w:eastAsia="pl-PL"/>
              </w:rPr>
            </w:pPr>
            <w:proofErr w:type="spellStart"/>
            <w:r w:rsidRPr="005D66E3">
              <w:rPr>
                <w:rFonts w:eastAsia="Times New Roman" w:cstheme="minorHAnsi"/>
                <w:sz w:val="20"/>
                <w:szCs w:val="20"/>
                <w:lang w:eastAsia="pl-PL"/>
              </w:rPr>
              <w:t>Luszniewicz</w:t>
            </w:r>
            <w:proofErr w:type="spellEnd"/>
            <w:r w:rsidRPr="005D66E3">
              <w:rPr>
                <w:rFonts w:eastAsia="Times New Roman" w:cstheme="minorHAnsi"/>
                <w:sz w:val="20"/>
                <w:szCs w:val="20"/>
                <w:lang w:eastAsia="pl-PL"/>
              </w:rPr>
              <w:t xml:space="preserve"> A., Metody wnioskowania statystycznego, PWE, Warszawa 2001.</w:t>
            </w:r>
          </w:p>
          <w:p w14:paraId="0B11FFC3" w14:textId="77777777" w:rsidR="00C312FC" w:rsidRPr="005D66E3" w:rsidRDefault="00C312FC" w:rsidP="00C77FB9">
            <w:pPr>
              <w:numPr>
                <w:ilvl w:val="0"/>
                <w:numId w:val="17"/>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Rogowski J., Roszkowska E., Testy z wnioskowania statystycznego, Wydawnictwo Uniwersytetu w Białystoku, Białystok 2010.</w:t>
            </w:r>
          </w:p>
          <w:p w14:paraId="4C8D8A5F" w14:textId="77777777" w:rsidR="00C312FC" w:rsidRPr="005D66E3" w:rsidRDefault="00C312FC" w:rsidP="00C77FB9">
            <w:pPr>
              <w:numPr>
                <w:ilvl w:val="0"/>
                <w:numId w:val="17"/>
              </w:numPr>
              <w:suppressAutoHyphens/>
              <w:autoSpaceDN w:val="0"/>
              <w:spacing w:after="90" w:line="240" w:lineRule="auto"/>
              <w:rPr>
                <w:rFonts w:eastAsia="Times New Roman" w:cstheme="minorHAnsi"/>
                <w:sz w:val="20"/>
                <w:szCs w:val="20"/>
                <w:lang w:eastAsia="pl-PL"/>
              </w:rPr>
            </w:pPr>
            <w:r w:rsidRPr="005D66E3">
              <w:rPr>
                <w:rFonts w:cstheme="minorHAnsi"/>
                <w:sz w:val="20"/>
                <w:szCs w:val="20"/>
              </w:rPr>
              <w:t>Pułaska-</w:t>
            </w:r>
            <w:proofErr w:type="spellStart"/>
            <w:r w:rsidRPr="005D66E3">
              <w:rPr>
                <w:rFonts w:cstheme="minorHAnsi"/>
                <w:sz w:val="20"/>
                <w:szCs w:val="20"/>
              </w:rPr>
              <w:t>Turyna</w:t>
            </w:r>
            <w:proofErr w:type="spellEnd"/>
            <w:r w:rsidRPr="005D66E3">
              <w:rPr>
                <w:rFonts w:cstheme="minorHAnsi"/>
                <w:sz w:val="20"/>
                <w:szCs w:val="20"/>
              </w:rPr>
              <w:t xml:space="preserve"> B., Statystyka dla ekonomistów, Wydawnictwo </w:t>
            </w:r>
            <w:proofErr w:type="spellStart"/>
            <w:r w:rsidRPr="005D66E3">
              <w:rPr>
                <w:rFonts w:cstheme="minorHAnsi"/>
                <w:sz w:val="20"/>
                <w:szCs w:val="20"/>
              </w:rPr>
              <w:t>Difin</w:t>
            </w:r>
            <w:proofErr w:type="spellEnd"/>
            <w:r w:rsidRPr="005D66E3">
              <w:rPr>
                <w:rFonts w:cstheme="minorHAnsi"/>
                <w:sz w:val="20"/>
                <w:szCs w:val="20"/>
              </w:rPr>
              <w:t>, Warszawa 2011.</w:t>
            </w:r>
          </w:p>
          <w:p w14:paraId="6D0230A1" w14:textId="77777777" w:rsidR="00C312FC" w:rsidRPr="005D66E3" w:rsidRDefault="00C312FC" w:rsidP="00C77FB9">
            <w:pPr>
              <w:numPr>
                <w:ilvl w:val="0"/>
                <w:numId w:val="17"/>
              </w:numPr>
              <w:suppressAutoHyphens/>
              <w:autoSpaceDN w:val="0"/>
              <w:spacing w:after="90" w:line="240" w:lineRule="auto"/>
              <w:rPr>
                <w:rFonts w:eastAsia="Times New Roman" w:cstheme="minorHAnsi"/>
                <w:sz w:val="20"/>
                <w:szCs w:val="20"/>
                <w:lang w:eastAsia="pl-PL"/>
              </w:rPr>
            </w:pPr>
            <w:proofErr w:type="spellStart"/>
            <w:r w:rsidRPr="005D66E3">
              <w:rPr>
                <w:rFonts w:eastAsia="Times New Roman" w:cstheme="minorHAnsi"/>
                <w:sz w:val="20"/>
                <w:szCs w:val="20"/>
                <w:lang w:eastAsia="pl-PL"/>
              </w:rPr>
              <w:t>Ostasiewicz</w:t>
            </w:r>
            <w:proofErr w:type="spellEnd"/>
            <w:r w:rsidRPr="005D66E3">
              <w:rPr>
                <w:rFonts w:eastAsia="Times New Roman" w:cstheme="minorHAnsi"/>
                <w:sz w:val="20"/>
                <w:szCs w:val="20"/>
                <w:lang w:eastAsia="pl-PL"/>
              </w:rPr>
              <w:t xml:space="preserve"> S., </w:t>
            </w:r>
            <w:proofErr w:type="spellStart"/>
            <w:r w:rsidRPr="005D66E3">
              <w:rPr>
                <w:rFonts w:eastAsia="Times New Roman" w:cstheme="minorHAnsi"/>
                <w:sz w:val="20"/>
                <w:szCs w:val="20"/>
                <w:lang w:eastAsia="pl-PL"/>
              </w:rPr>
              <w:t>Rusnak</w:t>
            </w:r>
            <w:proofErr w:type="spellEnd"/>
            <w:r w:rsidRPr="005D66E3">
              <w:rPr>
                <w:rFonts w:eastAsia="Times New Roman" w:cstheme="minorHAnsi"/>
                <w:sz w:val="20"/>
                <w:szCs w:val="20"/>
                <w:lang w:eastAsia="pl-PL"/>
              </w:rPr>
              <w:t xml:space="preserve"> Z., Siedlecka U., Statystyka. Elementy teorii i zadania, Wydawnictwo AE, Wrocław 2011.</w:t>
            </w:r>
          </w:p>
          <w:p w14:paraId="081093B1" w14:textId="77777777" w:rsidR="00C312FC" w:rsidRPr="005D66E3" w:rsidRDefault="00C312FC" w:rsidP="00C77FB9">
            <w:pPr>
              <w:numPr>
                <w:ilvl w:val="0"/>
                <w:numId w:val="17"/>
              </w:numPr>
              <w:suppressAutoHyphens/>
              <w:autoSpaceDN w:val="0"/>
              <w:spacing w:after="90" w:line="240" w:lineRule="auto"/>
              <w:rPr>
                <w:rFonts w:eastAsia="Times New Roman" w:cstheme="minorHAnsi"/>
                <w:sz w:val="20"/>
                <w:szCs w:val="20"/>
                <w:lang w:eastAsia="pl-PL"/>
              </w:rPr>
            </w:pPr>
            <w:proofErr w:type="spellStart"/>
            <w:r w:rsidRPr="005D66E3">
              <w:rPr>
                <w:rFonts w:eastAsia="Arial" w:cstheme="minorHAnsi"/>
                <w:sz w:val="20"/>
                <w:szCs w:val="20"/>
              </w:rPr>
              <w:t>Zeliaś</w:t>
            </w:r>
            <w:proofErr w:type="spellEnd"/>
            <w:r w:rsidRPr="005D66E3">
              <w:rPr>
                <w:rFonts w:eastAsia="Arial" w:cstheme="minorHAnsi"/>
                <w:sz w:val="20"/>
                <w:szCs w:val="20"/>
              </w:rPr>
              <w:t xml:space="preserve"> A., Metody statystyczne, PWE, </w:t>
            </w:r>
            <w:r w:rsidRPr="005D66E3">
              <w:rPr>
                <w:rFonts w:cstheme="minorHAnsi"/>
                <w:sz w:val="20"/>
                <w:szCs w:val="20"/>
              </w:rPr>
              <w:t xml:space="preserve">Warszawa 2000. </w:t>
            </w:r>
          </w:p>
          <w:p w14:paraId="7EFEA2DF" w14:textId="77777777" w:rsidR="00C312FC" w:rsidRPr="005D66E3" w:rsidRDefault="00C312FC" w:rsidP="00C12AEF">
            <w:pPr>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B. Literatura uzupełniająca:</w:t>
            </w:r>
          </w:p>
          <w:p w14:paraId="09BB4059" w14:textId="77777777" w:rsidR="00C312FC" w:rsidRPr="005D66E3" w:rsidRDefault="00C312FC" w:rsidP="00C77FB9">
            <w:pPr>
              <w:numPr>
                <w:ilvl w:val="0"/>
                <w:numId w:val="18"/>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 xml:space="preserve">Roszkowska E., Elementy rachunku prawdopodobieństwa dla ekonomistów, Wydawnictwo </w:t>
            </w:r>
            <w:proofErr w:type="spellStart"/>
            <w:r w:rsidRPr="005D66E3">
              <w:rPr>
                <w:rFonts w:eastAsia="Times New Roman" w:cstheme="minorHAnsi"/>
                <w:sz w:val="20"/>
                <w:szCs w:val="20"/>
                <w:lang w:eastAsia="pl-PL"/>
              </w:rPr>
              <w:t>UwB</w:t>
            </w:r>
            <w:proofErr w:type="spellEnd"/>
            <w:r w:rsidRPr="005D66E3">
              <w:rPr>
                <w:rFonts w:eastAsia="Times New Roman" w:cstheme="minorHAnsi"/>
                <w:sz w:val="20"/>
                <w:szCs w:val="20"/>
                <w:lang w:eastAsia="pl-PL"/>
              </w:rPr>
              <w:t>, Białystok 2003.</w:t>
            </w:r>
          </w:p>
          <w:p w14:paraId="6FA04935" w14:textId="77777777" w:rsidR="00C312FC" w:rsidRPr="005D66E3" w:rsidRDefault="00C312FC" w:rsidP="00C77FB9">
            <w:pPr>
              <w:numPr>
                <w:ilvl w:val="0"/>
                <w:numId w:val="18"/>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Sobczyk M., Statystyka matematyczna, Wydawnictwo C.H. Beck, Warszawa 2010.</w:t>
            </w:r>
          </w:p>
          <w:p w14:paraId="73255CE7" w14:textId="77777777" w:rsidR="00C312FC" w:rsidRPr="005D66E3" w:rsidRDefault="00C312FC" w:rsidP="00C77FB9">
            <w:pPr>
              <w:numPr>
                <w:ilvl w:val="0"/>
                <w:numId w:val="18"/>
              </w:numPr>
              <w:suppressAutoHyphens/>
              <w:autoSpaceDN w:val="0"/>
              <w:spacing w:after="90" w:line="240" w:lineRule="auto"/>
              <w:rPr>
                <w:rFonts w:eastAsia="Times New Roman" w:cstheme="minorHAnsi"/>
                <w:sz w:val="20"/>
                <w:szCs w:val="20"/>
                <w:lang w:eastAsia="pl-PL"/>
              </w:rPr>
            </w:pPr>
            <w:proofErr w:type="spellStart"/>
            <w:r w:rsidRPr="005D66E3">
              <w:rPr>
                <w:rFonts w:eastAsia="Times New Roman" w:cstheme="minorHAnsi"/>
                <w:sz w:val="20"/>
                <w:szCs w:val="20"/>
                <w:lang w:eastAsia="pl-PL"/>
              </w:rPr>
              <w:t>Bratijczuk</w:t>
            </w:r>
            <w:proofErr w:type="spellEnd"/>
            <w:r w:rsidRPr="005D66E3">
              <w:rPr>
                <w:rFonts w:eastAsia="Times New Roman" w:cstheme="minorHAnsi"/>
                <w:sz w:val="20"/>
                <w:szCs w:val="20"/>
                <w:lang w:eastAsia="pl-PL"/>
              </w:rPr>
              <w:t xml:space="preserve"> M., Chudziński A., Statystyka matematyczna, Wydawnictwo PŚ, Gliwice 2012. </w:t>
            </w:r>
          </w:p>
        </w:tc>
      </w:tr>
      <w:tr w:rsidR="00C312FC" w:rsidRPr="005D66E3" w14:paraId="23751238"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38A2D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70CBD27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5656208E" w14:textId="77777777" w:rsidR="00C312FC" w:rsidRPr="005D66E3" w:rsidRDefault="00C312FC" w:rsidP="00C77FB9">
            <w:pPr>
              <w:pStyle w:val="Bezodstpw"/>
              <w:numPr>
                <w:ilvl w:val="0"/>
                <w:numId w:val="19"/>
              </w:numPr>
              <w:suppressAutoHyphens/>
              <w:autoSpaceDN w:val="0"/>
              <w:rPr>
                <w:rFonts w:asciiTheme="minorHAnsi" w:hAnsiTheme="minorHAnsi" w:cstheme="minorHAnsi"/>
                <w:sz w:val="20"/>
                <w:szCs w:val="20"/>
              </w:rPr>
            </w:pPr>
            <w:r w:rsidRPr="005D66E3">
              <w:rPr>
                <w:rFonts w:asciiTheme="minorHAnsi" w:eastAsia="Times New Roman" w:hAnsiTheme="minorHAnsi" w:cstheme="minorHAnsi"/>
                <w:sz w:val="20"/>
                <w:szCs w:val="20"/>
                <w:lang w:eastAsia="pl-PL"/>
              </w:rPr>
              <w:t xml:space="preserve">zna metody i narzędzia stosowane do opisu, interpretacji i prezentacji danych ekonomicznych wykorzystywane w analityce gospodarczej; zna metody i narzędzia z zakresu wnioskowania statystycznego, służące do badania zjawisk i procesów ekonomicznych (K_W07). </w:t>
            </w:r>
          </w:p>
          <w:p w14:paraId="412BD5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99F2221" w14:textId="77777777" w:rsidR="00C312FC" w:rsidRPr="005D66E3" w:rsidRDefault="00C312FC" w:rsidP="00C77FB9">
            <w:pPr>
              <w:pStyle w:val="Bezodstpw"/>
              <w:numPr>
                <w:ilvl w:val="0"/>
                <w:numId w:val="2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formułować i testować hipotezy związane z problemami badawczymi dotyczącymi </w:t>
            </w:r>
            <w:r w:rsidRPr="005D66E3">
              <w:rPr>
                <w:rFonts w:asciiTheme="minorHAnsi" w:eastAsia="Times New Roman" w:hAnsiTheme="minorHAnsi" w:cstheme="minorHAnsi"/>
                <w:sz w:val="20"/>
                <w:szCs w:val="20"/>
                <w:lang w:eastAsia="pl-PL"/>
              </w:rPr>
              <w:t xml:space="preserve">zjawisk i procesów ekonomicznych </w:t>
            </w:r>
            <w:r w:rsidRPr="005D66E3">
              <w:rPr>
                <w:rFonts w:asciiTheme="minorHAnsi" w:hAnsiTheme="minorHAnsi" w:cstheme="minorHAnsi"/>
                <w:sz w:val="20"/>
                <w:szCs w:val="20"/>
              </w:rPr>
              <w:t>(K_U06).</w:t>
            </w:r>
          </w:p>
          <w:p w14:paraId="78ED179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3AAEE043" w14:textId="77777777" w:rsidR="00C312FC" w:rsidRPr="005D66E3" w:rsidRDefault="00C312FC" w:rsidP="00C77FB9">
            <w:pPr>
              <w:pStyle w:val="Bezodstpw"/>
              <w:numPr>
                <w:ilvl w:val="0"/>
                <w:numId w:val="21"/>
              </w:numPr>
              <w:suppressAutoHyphens/>
              <w:autoSpaceDN w:val="0"/>
              <w:rPr>
                <w:rFonts w:asciiTheme="minorHAnsi" w:hAnsiTheme="minorHAnsi" w:cstheme="minorHAnsi"/>
                <w:sz w:val="20"/>
                <w:szCs w:val="20"/>
              </w:rPr>
            </w:pPr>
            <w:r w:rsidRPr="005D66E3">
              <w:rPr>
                <w:rFonts w:asciiTheme="minorHAnsi" w:hAnsiTheme="minorHAnsi" w:cstheme="minorHAnsi"/>
                <w:bCs/>
                <w:sz w:val="20"/>
                <w:szCs w:val="20"/>
              </w:rPr>
              <w:t xml:space="preserve"> </w:t>
            </w:r>
            <w:r w:rsidRPr="005D66E3">
              <w:rPr>
                <w:rFonts w:asciiTheme="minorHAnsi" w:eastAsia="Times New Roman" w:hAnsiTheme="minorHAnsi" w:cstheme="minorHAnsi"/>
                <w:sz w:val="20"/>
                <w:szCs w:val="20"/>
                <w:lang w:eastAsia="pl-PL"/>
              </w:rPr>
              <w:t xml:space="preserve">udziału w badaniach i formułowania opinii dotyczących problemów ekonomicznych </w:t>
            </w:r>
            <w:r w:rsidRPr="005D66E3">
              <w:rPr>
                <w:rFonts w:asciiTheme="minorHAnsi" w:hAnsiTheme="minorHAnsi" w:cstheme="minorHAnsi"/>
                <w:bCs/>
                <w:sz w:val="20"/>
                <w:szCs w:val="20"/>
              </w:rPr>
              <w:t>(K_K02).</w:t>
            </w:r>
          </w:p>
          <w:p w14:paraId="61DE2D19" w14:textId="77777777" w:rsidR="00C312FC" w:rsidRPr="005D66E3" w:rsidRDefault="00C312FC" w:rsidP="00C77FB9">
            <w:pPr>
              <w:pStyle w:val="Bezodstpw"/>
              <w:numPr>
                <w:ilvl w:val="0"/>
                <w:numId w:val="2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proponowania rozwiązań </w:t>
            </w:r>
            <w:r w:rsidRPr="005D66E3">
              <w:rPr>
                <w:rFonts w:asciiTheme="minorHAnsi" w:eastAsia="Times New Roman" w:hAnsiTheme="minorHAnsi" w:cstheme="minorHAnsi"/>
                <w:sz w:val="20"/>
                <w:szCs w:val="20"/>
                <w:lang w:eastAsia="pl-PL"/>
              </w:rPr>
              <w:t xml:space="preserve">problemów praktycznych z zakresu ekonomii oraz przewidywania ich skutków </w:t>
            </w:r>
            <w:r w:rsidRPr="005D66E3">
              <w:rPr>
                <w:rFonts w:asciiTheme="minorHAnsi" w:hAnsiTheme="minorHAnsi" w:cstheme="minorHAnsi"/>
                <w:bCs/>
                <w:sz w:val="20"/>
                <w:szCs w:val="20"/>
              </w:rPr>
              <w:t>(K_K03).</w:t>
            </w:r>
          </w:p>
        </w:tc>
      </w:tr>
    </w:tbl>
    <w:p w14:paraId="5D48A4AA" w14:textId="77777777" w:rsidR="00C312FC" w:rsidRPr="005D66E3" w:rsidRDefault="00C312FC" w:rsidP="00C312FC">
      <w:pPr>
        <w:rPr>
          <w:rFonts w:cstheme="minorHAnsi"/>
          <w:sz w:val="20"/>
          <w:szCs w:val="20"/>
        </w:rPr>
      </w:pPr>
    </w:p>
    <w:p w14:paraId="46E2020C"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1E59EADE"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7755C9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EKONOMIA MENEDŻERSKA</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C6E5C69"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0DBE12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1A28ECB7"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A93FB9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30499A4F"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F0DD5F7"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40D6220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71E409F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545FDF2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D01273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1A0AD577"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2B186F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Koordynator przedmiotu: dr Agnieszka Bobrowska</w:t>
            </w:r>
          </w:p>
          <w:p w14:paraId="3F93896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Prowadzący przedmiot: dr Agnieszka Bobrowska</w:t>
            </w:r>
          </w:p>
        </w:tc>
      </w:tr>
      <w:tr w:rsidR="00C312FC" w:rsidRPr="005D66E3" w14:paraId="23307A95" w14:textId="77777777" w:rsidTr="00C12AEF">
        <w:trPr>
          <w:trHeight w:val="231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CABEDA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AC9EF9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t>
            </w:r>
          </w:p>
          <w:p w14:paraId="0FF8993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wykład/ćwiczenia </w:t>
            </w:r>
          </w:p>
          <w:p w14:paraId="4F19CEE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t>
            </w:r>
          </w:p>
          <w:p w14:paraId="2C22850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 sali dydaktycznej </w:t>
            </w:r>
          </w:p>
          <w:p w14:paraId="4356179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C. Liczba godzin </w:t>
            </w:r>
          </w:p>
          <w:p w14:paraId="58D4B31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15 godz./15 godz.</w:t>
            </w:r>
          </w:p>
          <w:p w14:paraId="72E8012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
          <w:p w14:paraId="49820A8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zaliczenie z oceną /zaliczenie z oceną</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CDB3F4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2166267" w14:textId="77777777" w:rsidR="00C312FC" w:rsidRPr="005D66E3" w:rsidRDefault="00C312FC" w:rsidP="00C12AEF">
            <w:pPr>
              <w:pStyle w:val="Bezodstpw"/>
              <w:spacing w:line="256" w:lineRule="auto"/>
              <w:rPr>
                <w:rFonts w:asciiTheme="minorHAnsi" w:hAnsiTheme="minorHAnsi" w:cstheme="minorHAnsi"/>
                <w:sz w:val="20"/>
                <w:szCs w:val="20"/>
              </w:rPr>
            </w:pPr>
          </w:p>
          <w:p w14:paraId="4FC9CF53"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 godz./ 2 ECTS</w:t>
            </w:r>
          </w:p>
          <w:p w14:paraId="0C238F0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30 godz.</w:t>
            </w:r>
          </w:p>
          <w:p w14:paraId="4B33AEC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18C4E5F5" w14:textId="77777777" w:rsidR="00C312FC" w:rsidRPr="005D66E3" w:rsidRDefault="00C312FC" w:rsidP="00C12AEF">
            <w:pPr>
              <w:pStyle w:val="Bezodstpw"/>
              <w:spacing w:line="256" w:lineRule="auto"/>
              <w:rPr>
                <w:rFonts w:asciiTheme="minorHAnsi" w:hAnsiTheme="minorHAnsi" w:cstheme="minorHAnsi"/>
                <w:bCs/>
                <w:sz w:val="20"/>
                <w:szCs w:val="20"/>
              </w:rPr>
            </w:pPr>
          </w:p>
          <w:p w14:paraId="54B69D6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50 godz./ 2 ECTS</w:t>
            </w:r>
          </w:p>
          <w:p w14:paraId="7CC24BF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30 godz.</w:t>
            </w:r>
          </w:p>
          <w:p w14:paraId="44EA309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zaliczenia: 20 godz.</w:t>
            </w:r>
          </w:p>
          <w:p w14:paraId="67578259" w14:textId="77777777" w:rsidR="00C312FC" w:rsidRPr="005D66E3" w:rsidRDefault="00C312FC" w:rsidP="00C12AEF">
            <w:pPr>
              <w:pStyle w:val="Bezodstpw"/>
              <w:spacing w:line="256" w:lineRule="auto"/>
              <w:rPr>
                <w:rFonts w:asciiTheme="minorHAnsi" w:hAnsiTheme="minorHAnsi" w:cstheme="minorHAnsi"/>
                <w:color w:val="000000"/>
                <w:sz w:val="20"/>
                <w:szCs w:val="20"/>
              </w:rPr>
            </w:pPr>
          </w:p>
        </w:tc>
      </w:tr>
      <w:tr w:rsidR="00C312FC" w:rsidRPr="005D66E3" w14:paraId="0618450D"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5DB6F5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1E4AFB7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D9E4AD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7CAAEE6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 podstawowy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4489CC4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756D887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096B99E4" w14:textId="77777777" w:rsidTr="00C12AEF">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C1DA9B5"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lastRenderedPageBreak/>
              <w:t>Metody dydaktyczne</w:t>
            </w:r>
            <w:r w:rsidRPr="005D66E3">
              <w:rPr>
                <w:rFonts w:asciiTheme="minorHAnsi" w:hAnsiTheme="minorHAnsi" w:cstheme="minorHAnsi"/>
                <w:sz w:val="20"/>
                <w:szCs w:val="20"/>
                <w:u w:val="single"/>
              </w:rPr>
              <w:t>:</w:t>
            </w:r>
          </w:p>
          <w:p w14:paraId="4904887A" w14:textId="77777777" w:rsidR="00C312FC" w:rsidRPr="005D66E3" w:rsidRDefault="00C312FC" w:rsidP="00C12AEF">
            <w:pPr>
              <w:pStyle w:val="Bezodstpw"/>
              <w:spacing w:line="256" w:lineRule="auto"/>
              <w:rPr>
                <w:rFonts w:asciiTheme="minorHAnsi" w:hAnsiTheme="minorHAnsi" w:cstheme="minorHAnsi"/>
                <w:bCs/>
                <w:sz w:val="20"/>
                <w:szCs w:val="20"/>
              </w:rPr>
            </w:pPr>
          </w:p>
          <w:p w14:paraId="4DF496B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informacyjny i problemowy/  ćwiczenia praktyczne (rozwiązywanie zadań)/ studium przypadku</w:t>
            </w:r>
          </w:p>
          <w:p w14:paraId="3B4802D7"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54A1C9B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DC39877" w14:textId="77777777" w:rsidR="00C312FC" w:rsidRPr="005D66E3" w:rsidRDefault="00C312FC" w:rsidP="00C12AEF">
            <w:pPr>
              <w:pStyle w:val="Bezodstpw"/>
              <w:spacing w:line="256" w:lineRule="auto"/>
              <w:rPr>
                <w:rFonts w:asciiTheme="minorHAnsi" w:hAnsiTheme="minorHAnsi" w:cstheme="minorHAnsi"/>
                <w:sz w:val="20"/>
                <w:szCs w:val="20"/>
              </w:rPr>
            </w:pPr>
          </w:p>
          <w:p w14:paraId="33BCEF2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722FE13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Zaliczenie pisemne testowe (1, 2)</w:t>
            </w:r>
          </w:p>
          <w:p w14:paraId="31E0F033"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Kolokwium zaliczeniowe – rozwiązywanie zadań (3, 4, 5, 6,7)</w:t>
            </w:r>
          </w:p>
          <w:p w14:paraId="1D6BA4E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45A2EE1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wykładu na podstawie punktów uzyskanych z testu</w:t>
            </w:r>
          </w:p>
          <w:p w14:paraId="1695BC75" w14:textId="77777777" w:rsidR="00C312FC" w:rsidRPr="005D66E3" w:rsidRDefault="00C312FC" w:rsidP="00C12AEF">
            <w:pPr>
              <w:pStyle w:val="Bezodstpw"/>
              <w:spacing w:line="256" w:lineRule="auto"/>
              <w:rPr>
                <w:rFonts w:asciiTheme="minorHAnsi" w:hAnsiTheme="minorHAnsi" w:cstheme="minorHAnsi"/>
                <w:bCs/>
                <w:color w:val="FF0000"/>
                <w:sz w:val="20"/>
                <w:szCs w:val="20"/>
              </w:rPr>
            </w:pPr>
            <w:r w:rsidRPr="005D66E3">
              <w:rPr>
                <w:rFonts w:asciiTheme="minorHAnsi" w:hAnsiTheme="minorHAnsi" w:cstheme="minorHAnsi"/>
                <w:bCs/>
                <w:sz w:val="20"/>
                <w:szCs w:val="20"/>
              </w:rPr>
              <w:t>Ocena z ćwiczeń na podstawie punktów uzyskanych z kolokwium zaliczeniowego (80%) oraz punktów z aktywności i postawy na zajęciach (20%)</w:t>
            </w:r>
          </w:p>
        </w:tc>
      </w:tr>
      <w:tr w:rsidR="00C312FC" w:rsidRPr="005D66E3" w14:paraId="73A2DBF6"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7FFB7AF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6DA87BD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Nabycie przez studenta umiejętności rozwiązywania problemów decyzyjnych w oparciu o metody stosowane przez ekonomistów.</w:t>
            </w:r>
          </w:p>
        </w:tc>
      </w:tr>
      <w:tr w:rsidR="00C312FC" w:rsidRPr="005D66E3" w14:paraId="75DEEE6E"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49DD60E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4CDA82F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Student nabywa wiedzę i umiejętności z zakresu: wyznaczania optymalnej wielkości produkcji (sprzedaży) i ceny, szacowania kosztów i korzyści podejmowania decyzji w sektorze publicznym, tworzenia drzew decyzyjnych.</w:t>
            </w:r>
          </w:p>
        </w:tc>
      </w:tr>
      <w:tr w:rsidR="00C312FC" w:rsidRPr="005D66E3" w14:paraId="20A3A201"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046DF4B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Zakres tematów:</w:t>
            </w:r>
          </w:p>
          <w:p w14:paraId="0951C29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Wprowadzenie do ekonomii menedżerskiej. Przykłady decyzji menedżerskich. Analiza marginalna jako narzędzie wspomagające podejmowanie decyzji menedżerskich. Programowanie liniowe, drzewa decyzyjne jako narzędzia wspomagające podejmowanie decyzji menedżerskich. Analiza kosztów i korzyści w sektorze publicznym. Podejmowanie decyzji menedżerskich w warunkach niepewności. Funkcjonowanie przedsiębiorstwa w różnych formach rynku.</w:t>
            </w:r>
          </w:p>
        </w:tc>
      </w:tr>
      <w:tr w:rsidR="00C312FC" w:rsidRPr="005D66E3" w14:paraId="0709F738"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408AD73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296ED3BD" w14:textId="77777777" w:rsidR="00C312FC" w:rsidRPr="005D66E3" w:rsidRDefault="00C312FC" w:rsidP="00C77FB9">
            <w:pPr>
              <w:pStyle w:val="Bezodstpw"/>
              <w:numPr>
                <w:ilvl w:val="0"/>
                <w:numId w:val="7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1BBDB814" w14:textId="77777777" w:rsidR="00C312FC" w:rsidRPr="005D66E3" w:rsidRDefault="00C312FC" w:rsidP="00C12AEF">
            <w:pPr>
              <w:pStyle w:val="Bezodstpw"/>
              <w:spacing w:line="256" w:lineRule="auto"/>
              <w:rPr>
                <w:rFonts w:asciiTheme="minorHAnsi" w:hAnsiTheme="minorHAnsi" w:cstheme="minorHAnsi"/>
                <w:sz w:val="20"/>
                <w:szCs w:val="20"/>
              </w:rPr>
            </w:pPr>
            <w:proofErr w:type="spellStart"/>
            <w:r w:rsidRPr="005D66E3">
              <w:rPr>
                <w:rFonts w:asciiTheme="minorHAnsi" w:hAnsiTheme="minorHAnsi" w:cstheme="minorHAnsi"/>
                <w:sz w:val="20"/>
                <w:szCs w:val="20"/>
              </w:rPr>
              <w:t>Samuelson</w:t>
            </w:r>
            <w:proofErr w:type="spellEnd"/>
            <w:r w:rsidRPr="005D66E3">
              <w:rPr>
                <w:rFonts w:asciiTheme="minorHAnsi" w:hAnsiTheme="minorHAnsi" w:cstheme="minorHAnsi"/>
                <w:sz w:val="20"/>
                <w:szCs w:val="20"/>
              </w:rPr>
              <w:t xml:space="preserve"> W.F., Marks S.G., Ekonomia menedżerska, PWE, Warszawa 2009</w:t>
            </w:r>
          </w:p>
          <w:p w14:paraId="584B968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Solek A., Optymalne decyzje: ekonomia menedżerska w zadaniach, Wydawnictwo Uniwersytetu Ekonomicznego w Krakowie, Kraków 2017</w:t>
            </w:r>
          </w:p>
          <w:p w14:paraId="66D9B86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Ostoj I., Żelazny R., </w:t>
            </w:r>
            <w:proofErr w:type="spellStart"/>
            <w:r w:rsidRPr="005D66E3">
              <w:rPr>
                <w:rFonts w:asciiTheme="minorHAnsi" w:hAnsiTheme="minorHAnsi" w:cstheme="minorHAnsi"/>
                <w:sz w:val="20"/>
                <w:szCs w:val="20"/>
              </w:rPr>
              <w:t>Tusińska</w:t>
            </w:r>
            <w:proofErr w:type="spellEnd"/>
            <w:r w:rsidRPr="005D66E3">
              <w:rPr>
                <w:rFonts w:asciiTheme="minorHAnsi" w:hAnsiTheme="minorHAnsi" w:cstheme="minorHAnsi"/>
                <w:sz w:val="20"/>
                <w:szCs w:val="20"/>
              </w:rPr>
              <w:t xml:space="preserve"> M., Włodarczyk J., Grabowski A., Ekonomia menedżerska : problemy decyzyjne w studiach przypadków, Wydawnictwo Uniwersytetu Ekonomicznego w Katowicach, Katowice 2015</w:t>
            </w:r>
          </w:p>
          <w:p w14:paraId="4983B2E3" w14:textId="77777777" w:rsidR="00C312FC" w:rsidRPr="005D66E3" w:rsidRDefault="00C312FC" w:rsidP="00C12AEF">
            <w:pPr>
              <w:pStyle w:val="Bezodstpw"/>
              <w:spacing w:line="256" w:lineRule="auto"/>
              <w:rPr>
                <w:rFonts w:asciiTheme="minorHAnsi" w:hAnsiTheme="minorHAnsi" w:cstheme="minorHAnsi"/>
                <w:sz w:val="20"/>
                <w:szCs w:val="20"/>
              </w:rPr>
            </w:pPr>
            <w:proofErr w:type="spellStart"/>
            <w:r w:rsidRPr="005D66E3">
              <w:rPr>
                <w:rFonts w:asciiTheme="minorHAnsi" w:hAnsiTheme="minorHAnsi" w:cstheme="minorHAnsi"/>
                <w:sz w:val="20"/>
                <w:szCs w:val="20"/>
              </w:rPr>
              <w:t>Froeb</w:t>
            </w:r>
            <w:proofErr w:type="spellEnd"/>
            <w:r w:rsidRPr="005D66E3">
              <w:rPr>
                <w:rFonts w:asciiTheme="minorHAnsi" w:hAnsiTheme="minorHAnsi" w:cstheme="minorHAnsi"/>
                <w:sz w:val="20"/>
                <w:szCs w:val="20"/>
              </w:rPr>
              <w:t xml:space="preserve"> L. M., </w:t>
            </w:r>
            <w:proofErr w:type="spellStart"/>
            <w:r w:rsidRPr="005D66E3">
              <w:rPr>
                <w:rFonts w:asciiTheme="minorHAnsi" w:hAnsiTheme="minorHAnsi" w:cstheme="minorHAnsi"/>
                <w:sz w:val="20"/>
                <w:szCs w:val="20"/>
              </w:rPr>
              <w:t>McCann</w:t>
            </w:r>
            <w:proofErr w:type="spellEnd"/>
            <w:r w:rsidRPr="005D66E3">
              <w:rPr>
                <w:rFonts w:asciiTheme="minorHAnsi" w:hAnsiTheme="minorHAnsi" w:cstheme="minorHAnsi"/>
                <w:sz w:val="20"/>
                <w:szCs w:val="20"/>
              </w:rPr>
              <w:t xml:space="preserve"> B. T., Ekonomia menedżerska, PWE, Warszawa 2012</w:t>
            </w:r>
          </w:p>
          <w:p w14:paraId="5C729125" w14:textId="77777777" w:rsidR="00C312FC" w:rsidRPr="005D66E3" w:rsidRDefault="00C312FC" w:rsidP="00C77FB9">
            <w:pPr>
              <w:pStyle w:val="Bezodstpw"/>
              <w:numPr>
                <w:ilvl w:val="0"/>
                <w:numId w:val="7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uzupełniająca* </w:t>
            </w:r>
          </w:p>
          <w:p w14:paraId="32371AC0" w14:textId="77777777" w:rsidR="00C312FC" w:rsidRPr="005D66E3" w:rsidRDefault="00C312FC" w:rsidP="00C12AEF">
            <w:pPr>
              <w:pStyle w:val="Bezodstpw"/>
              <w:spacing w:line="256" w:lineRule="auto"/>
              <w:rPr>
                <w:rFonts w:asciiTheme="minorHAnsi" w:hAnsiTheme="minorHAnsi" w:cstheme="minorHAnsi"/>
                <w:sz w:val="20"/>
                <w:szCs w:val="20"/>
              </w:rPr>
            </w:pPr>
            <w:proofErr w:type="spellStart"/>
            <w:r w:rsidRPr="005D66E3">
              <w:rPr>
                <w:rFonts w:asciiTheme="minorHAnsi" w:hAnsiTheme="minorHAnsi" w:cstheme="minorHAnsi"/>
                <w:sz w:val="20"/>
                <w:szCs w:val="20"/>
              </w:rPr>
              <w:t>Png</w:t>
            </w:r>
            <w:proofErr w:type="spellEnd"/>
            <w:r w:rsidRPr="005D66E3">
              <w:rPr>
                <w:rFonts w:asciiTheme="minorHAnsi" w:hAnsiTheme="minorHAnsi" w:cstheme="minorHAnsi"/>
                <w:sz w:val="20"/>
                <w:szCs w:val="20"/>
              </w:rPr>
              <w:t xml:space="preserve"> I., Lehman D. E., Ekonomia menedżerska,  Wolters Kluwer, Warszawa 2011</w:t>
            </w:r>
          </w:p>
        </w:tc>
      </w:tr>
      <w:tr w:rsidR="00C312FC" w:rsidRPr="005D66E3" w14:paraId="240B8C95"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245DCD0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D903DE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61A4442D"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Różnice w funkcjonowaniu przedsiębiorstw w różnych strukturach rynku (K_W04).</w:t>
            </w:r>
          </w:p>
          <w:p w14:paraId="75D84A16"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Analizę marginalną, programowanie liniowe, drzewa decyzyjne, analizę kosztów i korzyści jako metody wspierające podejmowanie  decyzji (k_W07).</w:t>
            </w:r>
          </w:p>
          <w:p w14:paraId="059F22BC"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Zasady oraz uwarunkowania podejmowania decyzji gospodarczych (K_W10).</w:t>
            </w:r>
          </w:p>
          <w:p w14:paraId="450439C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4E29329A"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Wyznaczyć optymalną wielkość produkcji (sprzedaży) wykorzystując analizę marginalną lub programowanie liniowe (k_U02, k_U03);</w:t>
            </w:r>
          </w:p>
          <w:p w14:paraId="1D871756"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Wykorzystać drzewa decyzyjne i analizę kosztów i korzyści w celu wskazania trafnej decyzji menedżerskiej w sektorze prywatnym i publicznym (k_U02, k_U03).</w:t>
            </w:r>
          </w:p>
          <w:p w14:paraId="62970C7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57C62358"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Dbania o dobro wspólne dzięki świadomości, że niezbędne jest przeprowadzanie gruntownej analizy kosztów i korzyści w procesie podejmowania decyzji w sektorze publicznym (k_K04).</w:t>
            </w:r>
          </w:p>
          <w:p w14:paraId="6746D94F" w14:textId="77777777" w:rsidR="00C312FC" w:rsidRPr="005D66E3" w:rsidRDefault="00C312FC" w:rsidP="00C77FB9">
            <w:pPr>
              <w:pStyle w:val="Bezodstpw"/>
              <w:numPr>
                <w:ilvl w:val="0"/>
                <w:numId w:val="7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Odpowiedzialnego pełnienia ról zawodowych dzięki świadomości, że podjęcie konkretnej decyzji menedżerskiej musi być odpowiednio uargumentowane (k_K04, k_K05).</w:t>
            </w:r>
          </w:p>
        </w:tc>
      </w:tr>
    </w:tbl>
    <w:p w14:paraId="6A1D04A5" w14:textId="77777777" w:rsidR="00C312FC" w:rsidRPr="005D66E3" w:rsidRDefault="00C312FC" w:rsidP="00C312FC">
      <w:pPr>
        <w:rPr>
          <w:rFonts w:eastAsia="Calibri" w:cstheme="minorHAnsi"/>
          <w:sz w:val="20"/>
          <w:szCs w:val="20"/>
        </w:rPr>
      </w:pPr>
    </w:p>
    <w:p w14:paraId="764829F2" w14:textId="77777777" w:rsidR="00C312FC" w:rsidRPr="005D66E3" w:rsidRDefault="00C312FC" w:rsidP="00C312FC">
      <w:pPr>
        <w:pStyle w:val="Bezodstpw"/>
        <w:jc w:val="center"/>
        <w:rPr>
          <w:rFonts w:asciiTheme="minorHAnsi" w:hAnsiTheme="minorHAnsi" w:cstheme="minorHAnsi"/>
          <w:sz w:val="20"/>
          <w:szCs w:val="20"/>
        </w:rPr>
      </w:pPr>
    </w:p>
    <w:tbl>
      <w:tblPr>
        <w:tblW w:w="9974" w:type="dxa"/>
        <w:tblInd w:w="-526" w:type="dxa"/>
        <w:tblLayout w:type="fixed"/>
        <w:tblCellMar>
          <w:left w:w="10" w:type="dxa"/>
          <w:right w:w="10" w:type="dxa"/>
        </w:tblCellMar>
        <w:tblLook w:val="04A0" w:firstRow="1" w:lastRow="0" w:firstColumn="1" w:lastColumn="0" w:noHBand="0" w:noVBand="1"/>
      </w:tblPr>
      <w:tblGrid>
        <w:gridCol w:w="2481"/>
        <w:gridCol w:w="2537"/>
        <w:gridCol w:w="2425"/>
        <w:gridCol w:w="2531"/>
      </w:tblGrid>
      <w:tr w:rsidR="00C312FC" w:rsidRPr="005D66E3" w14:paraId="74509505" w14:textId="77777777" w:rsidTr="00C12AEF">
        <w:trPr>
          <w:trHeight w:val="391"/>
        </w:trPr>
        <w:tc>
          <w:tcPr>
            <w:tcW w:w="5018" w:type="dxa"/>
            <w:gridSpan w:val="2"/>
            <w:tcBorders>
              <w:top w:val="single" w:sz="8" w:space="0" w:color="000000"/>
              <w:left w:val="single" w:sz="8" w:space="0" w:color="000000"/>
              <w:bottom w:val="single" w:sz="8" w:space="0" w:color="000000"/>
              <w:right w:val="nil"/>
            </w:tcBorders>
            <w:hideMark/>
          </w:tcPr>
          <w:p w14:paraId="497E1A5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lastRenderedPageBreak/>
              <w:t>Nazwa: Ekonometria i prognozowanie procesów ekonomicznych</w:t>
            </w:r>
          </w:p>
        </w:tc>
        <w:tc>
          <w:tcPr>
            <w:tcW w:w="2425" w:type="dxa"/>
            <w:tcBorders>
              <w:top w:val="single" w:sz="8" w:space="0" w:color="000000"/>
              <w:left w:val="single" w:sz="8" w:space="0" w:color="000000"/>
              <w:bottom w:val="single" w:sz="8" w:space="0" w:color="000000"/>
              <w:right w:val="nil"/>
            </w:tcBorders>
            <w:shd w:val="clear" w:color="auto" w:fill="F2F2F2"/>
            <w:hideMark/>
          </w:tcPr>
          <w:p w14:paraId="05C5EF3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Kod: </w:t>
            </w:r>
          </w:p>
        </w:tc>
        <w:tc>
          <w:tcPr>
            <w:tcW w:w="2531" w:type="dxa"/>
            <w:tcBorders>
              <w:top w:val="single" w:sz="8" w:space="0" w:color="000000"/>
              <w:left w:val="single" w:sz="8" w:space="0" w:color="000000"/>
              <w:bottom w:val="single" w:sz="8" w:space="0" w:color="000000"/>
              <w:right w:val="single" w:sz="8" w:space="0" w:color="000000"/>
            </w:tcBorders>
            <w:hideMark/>
          </w:tcPr>
          <w:p w14:paraId="15763E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6</w:t>
            </w:r>
          </w:p>
        </w:tc>
      </w:tr>
      <w:tr w:rsidR="00C312FC" w:rsidRPr="005D66E3" w14:paraId="744E3FF2" w14:textId="77777777" w:rsidTr="00C12AEF">
        <w:trPr>
          <w:trHeight w:val="385"/>
        </w:trPr>
        <w:tc>
          <w:tcPr>
            <w:tcW w:w="9974"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70" w:type="dxa"/>
              <w:bottom w:w="0" w:type="dxa"/>
              <w:right w:w="70" w:type="dxa"/>
            </w:tcMar>
            <w:hideMark/>
          </w:tcPr>
          <w:p w14:paraId="5271D6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0C81FC24" w14:textId="77777777" w:rsidTr="00C12AEF">
        <w:trPr>
          <w:trHeight w:val="774"/>
        </w:trPr>
        <w:tc>
          <w:tcPr>
            <w:tcW w:w="9974"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70" w:type="dxa"/>
              <w:bottom w:w="0" w:type="dxa"/>
              <w:right w:w="70" w:type="dxa"/>
            </w:tcMar>
          </w:tcPr>
          <w:p w14:paraId="78F813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60133D7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D2A33C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II stopnia</w:t>
            </w:r>
          </w:p>
          <w:p w14:paraId="37115D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04CC7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6EF21B26" w14:textId="77777777" w:rsidTr="00C12AEF">
        <w:trPr>
          <w:trHeight w:val="520"/>
        </w:trPr>
        <w:tc>
          <w:tcPr>
            <w:tcW w:w="9974"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1B2AF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Agnieszka </w:t>
            </w:r>
            <w:proofErr w:type="spellStart"/>
            <w:r w:rsidRPr="005D66E3">
              <w:rPr>
                <w:rFonts w:asciiTheme="minorHAnsi" w:hAnsiTheme="minorHAnsi" w:cstheme="minorHAnsi"/>
                <w:sz w:val="20"/>
                <w:szCs w:val="20"/>
              </w:rPr>
              <w:t>Tłuczak</w:t>
            </w:r>
            <w:proofErr w:type="spellEnd"/>
          </w:p>
        </w:tc>
      </w:tr>
      <w:tr w:rsidR="00C312FC" w:rsidRPr="005D66E3" w14:paraId="70A50E53" w14:textId="77777777" w:rsidTr="00C12AEF">
        <w:trPr>
          <w:trHeight w:val="273"/>
        </w:trPr>
        <w:tc>
          <w:tcPr>
            <w:tcW w:w="5018" w:type="dxa"/>
            <w:gridSpan w:val="2"/>
            <w:tcBorders>
              <w:top w:val="single" w:sz="8" w:space="0" w:color="000000"/>
              <w:left w:val="single" w:sz="8" w:space="0" w:color="000000"/>
              <w:bottom w:val="single" w:sz="8" w:space="0" w:color="000000"/>
              <w:right w:val="nil"/>
            </w:tcBorders>
          </w:tcPr>
          <w:p w14:paraId="59087F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3604FE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wykład/laboratorium</w:t>
            </w:r>
          </w:p>
          <w:p w14:paraId="78A743F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43E635A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30/30</w:t>
            </w:r>
          </w:p>
          <w:p w14:paraId="71A58EC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  egzamin/zaliczenie na ocenę</w:t>
            </w:r>
          </w:p>
        </w:tc>
        <w:tc>
          <w:tcPr>
            <w:tcW w:w="4956" w:type="dxa"/>
            <w:gridSpan w:val="2"/>
            <w:tcBorders>
              <w:top w:val="single" w:sz="8" w:space="0" w:color="000000"/>
              <w:left w:val="single" w:sz="8" w:space="0" w:color="000000"/>
              <w:bottom w:val="single" w:sz="8" w:space="0" w:color="000000"/>
              <w:right w:val="single" w:sz="8" w:space="0" w:color="000000"/>
            </w:tcBorders>
          </w:tcPr>
          <w:p w14:paraId="77624D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13DEA89" w14:textId="77777777" w:rsidR="00C312FC" w:rsidRPr="005D66E3" w:rsidRDefault="00C312FC" w:rsidP="00C12AEF">
            <w:pPr>
              <w:pStyle w:val="Bezodstpw"/>
              <w:rPr>
                <w:rFonts w:asciiTheme="minorHAnsi" w:hAnsiTheme="minorHAnsi" w:cstheme="minorHAnsi"/>
                <w:sz w:val="20"/>
                <w:szCs w:val="20"/>
              </w:rPr>
            </w:pPr>
          </w:p>
          <w:p w14:paraId="0F5B3AD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80/ECTS 3,2</w:t>
            </w:r>
          </w:p>
          <w:p w14:paraId="39ED6FB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zajęciach: 60</w:t>
            </w:r>
          </w:p>
          <w:p w14:paraId="64E2E9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zaliczeniu/egzaminie, kontakt bezpośredni: 20h</w:t>
            </w:r>
          </w:p>
          <w:p w14:paraId="70319F5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70</w:t>
            </w:r>
            <w:r w:rsidRPr="005D66E3">
              <w:rPr>
                <w:rFonts w:asciiTheme="minorHAnsi" w:hAnsiTheme="minorHAnsi" w:cstheme="minorHAnsi"/>
                <w:bCs/>
                <w:sz w:val="20"/>
                <w:szCs w:val="20"/>
              </w:rPr>
              <w:t xml:space="preserve"> / ECTS 2,8</w:t>
            </w:r>
          </w:p>
          <w:p w14:paraId="3ABABC5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zajęć:  50</w:t>
            </w:r>
          </w:p>
          <w:p w14:paraId="28D78F6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 20h</w:t>
            </w:r>
          </w:p>
        </w:tc>
      </w:tr>
      <w:tr w:rsidR="00C312FC" w:rsidRPr="005D66E3" w14:paraId="423CF7A0" w14:textId="77777777" w:rsidTr="00C12AEF">
        <w:trPr>
          <w:trHeight w:val="481"/>
        </w:trPr>
        <w:tc>
          <w:tcPr>
            <w:tcW w:w="2481" w:type="dxa"/>
            <w:tcBorders>
              <w:top w:val="single" w:sz="8" w:space="0" w:color="000000"/>
              <w:left w:val="single" w:sz="8" w:space="0" w:color="000000"/>
              <w:bottom w:val="single" w:sz="8" w:space="0" w:color="000000"/>
              <w:right w:val="nil"/>
            </w:tcBorders>
            <w:hideMark/>
          </w:tcPr>
          <w:p w14:paraId="072370E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Język wykładowy:</w:t>
            </w:r>
          </w:p>
          <w:p w14:paraId="75B007C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język polski</w:t>
            </w:r>
          </w:p>
        </w:tc>
        <w:tc>
          <w:tcPr>
            <w:tcW w:w="2537" w:type="dxa"/>
            <w:tcBorders>
              <w:top w:val="single" w:sz="8" w:space="0" w:color="000000"/>
              <w:left w:val="single" w:sz="8" w:space="0" w:color="000000"/>
              <w:bottom w:val="single" w:sz="8" w:space="0" w:color="000000"/>
              <w:right w:val="nil"/>
            </w:tcBorders>
            <w:hideMark/>
          </w:tcPr>
          <w:p w14:paraId="7D27CC7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Rodzaj przedmiotu:</w:t>
            </w:r>
          </w:p>
          <w:p w14:paraId="7ADBC34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Obowiązkowy</w:t>
            </w:r>
          </w:p>
        </w:tc>
        <w:tc>
          <w:tcPr>
            <w:tcW w:w="4956" w:type="dxa"/>
            <w:gridSpan w:val="2"/>
            <w:tcBorders>
              <w:top w:val="nil"/>
              <w:left w:val="single" w:sz="8" w:space="0" w:color="000000"/>
              <w:bottom w:val="single" w:sz="8" w:space="0" w:color="000000"/>
              <w:right w:val="single" w:sz="8" w:space="0" w:color="000000"/>
            </w:tcBorders>
            <w:hideMark/>
          </w:tcPr>
          <w:p w14:paraId="5BDF50BC"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Wymagania wstępne:</w:t>
            </w:r>
          </w:p>
          <w:p w14:paraId="2129235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brak</w:t>
            </w:r>
          </w:p>
        </w:tc>
      </w:tr>
      <w:tr w:rsidR="00C312FC" w:rsidRPr="005D66E3" w14:paraId="412AEE41" w14:textId="77777777" w:rsidTr="00C12AEF">
        <w:trPr>
          <w:trHeight w:val="2268"/>
        </w:trPr>
        <w:tc>
          <w:tcPr>
            <w:tcW w:w="5018" w:type="dxa"/>
            <w:gridSpan w:val="2"/>
            <w:tcBorders>
              <w:top w:val="single" w:sz="8" w:space="0" w:color="000000"/>
              <w:left w:val="single" w:sz="8" w:space="0" w:color="000000"/>
              <w:bottom w:val="single" w:sz="8" w:space="0" w:color="000000"/>
              <w:right w:val="nil"/>
            </w:tcBorders>
            <w:shd w:val="clear" w:color="auto" w:fill="FFFFFF"/>
          </w:tcPr>
          <w:p w14:paraId="37F4921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dydaktyczne:</w:t>
            </w:r>
          </w:p>
          <w:p w14:paraId="3C9625F9" w14:textId="77777777" w:rsidR="00C312FC" w:rsidRPr="005D66E3" w:rsidRDefault="00C312FC" w:rsidP="00C12AEF">
            <w:pPr>
              <w:pStyle w:val="Bezodstpw"/>
              <w:rPr>
                <w:rFonts w:asciiTheme="minorHAnsi" w:hAnsiTheme="minorHAnsi" w:cstheme="minorHAnsi"/>
                <w:color w:val="000000"/>
                <w:sz w:val="20"/>
                <w:szCs w:val="20"/>
              </w:rPr>
            </w:pPr>
          </w:p>
          <w:p w14:paraId="673B8737"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color w:val="000000"/>
                <w:sz w:val="20"/>
                <w:szCs w:val="20"/>
              </w:rPr>
              <w:t>wykład:</w:t>
            </w:r>
          </w:p>
          <w:p w14:paraId="71BF26F0" w14:textId="77777777" w:rsidR="00C312FC" w:rsidRPr="005D66E3" w:rsidRDefault="00C312FC" w:rsidP="00C12AEF">
            <w:pPr>
              <w:pStyle w:val="Bezodstpw1"/>
              <w:rPr>
                <w:rFonts w:asciiTheme="minorHAnsi" w:hAnsiTheme="minorHAnsi" w:cstheme="minorHAnsi"/>
                <w:color w:val="000000"/>
                <w:sz w:val="20"/>
                <w:szCs w:val="20"/>
              </w:rPr>
            </w:pPr>
            <w:r w:rsidRPr="005D66E3">
              <w:rPr>
                <w:rFonts w:asciiTheme="minorHAnsi" w:hAnsiTheme="minorHAnsi" w:cstheme="minorHAnsi"/>
                <w:bCs/>
                <w:color w:val="000000"/>
                <w:sz w:val="20"/>
                <w:szCs w:val="20"/>
              </w:rPr>
              <w:t xml:space="preserve">wykład informacyjny i problemowy/  ćwiczenia praktyczne (rozwiązywanie zadań w programie </w:t>
            </w:r>
            <w:proofErr w:type="spellStart"/>
            <w:r w:rsidRPr="005D66E3">
              <w:rPr>
                <w:rFonts w:asciiTheme="minorHAnsi" w:hAnsiTheme="minorHAnsi" w:cstheme="minorHAnsi"/>
                <w:bCs/>
                <w:color w:val="000000"/>
                <w:sz w:val="20"/>
                <w:szCs w:val="20"/>
              </w:rPr>
              <w:t>Excell</w:t>
            </w:r>
            <w:proofErr w:type="spellEnd"/>
            <w:r w:rsidRPr="005D66E3">
              <w:rPr>
                <w:rFonts w:asciiTheme="minorHAnsi" w:hAnsiTheme="minorHAnsi" w:cstheme="minorHAnsi"/>
                <w:bCs/>
                <w:color w:val="000000"/>
                <w:sz w:val="20"/>
                <w:szCs w:val="20"/>
              </w:rPr>
              <w:t>)/ studium przypadku</w:t>
            </w:r>
          </w:p>
          <w:p w14:paraId="4D45BCD9" w14:textId="77777777" w:rsidR="00C312FC" w:rsidRPr="005D66E3" w:rsidRDefault="00C312FC" w:rsidP="00C12AEF">
            <w:pPr>
              <w:pStyle w:val="Bezodstpw"/>
              <w:rPr>
                <w:rFonts w:asciiTheme="minorHAnsi" w:hAnsiTheme="minorHAnsi" w:cstheme="minorHAnsi"/>
                <w:color w:val="000000"/>
                <w:sz w:val="20"/>
                <w:szCs w:val="20"/>
              </w:rPr>
            </w:pPr>
          </w:p>
          <w:p w14:paraId="076AADD2" w14:textId="77777777" w:rsidR="00C312FC" w:rsidRPr="005D66E3" w:rsidRDefault="00C312FC" w:rsidP="00C12AEF">
            <w:pPr>
              <w:pStyle w:val="Bezodstpw"/>
              <w:rPr>
                <w:rFonts w:asciiTheme="minorHAnsi" w:hAnsiTheme="minorHAnsi" w:cstheme="minorHAnsi"/>
                <w:color w:val="000000"/>
                <w:sz w:val="20"/>
                <w:szCs w:val="20"/>
              </w:rPr>
            </w:pPr>
          </w:p>
        </w:tc>
        <w:tc>
          <w:tcPr>
            <w:tcW w:w="4956" w:type="dxa"/>
            <w:gridSpan w:val="2"/>
            <w:tcBorders>
              <w:top w:val="single" w:sz="8" w:space="0" w:color="000000"/>
              <w:left w:val="single" w:sz="8" w:space="0" w:color="000000"/>
              <w:bottom w:val="single" w:sz="4" w:space="0" w:color="808080"/>
              <w:right w:val="single" w:sz="8" w:space="0" w:color="000000"/>
            </w:tcBorders>
            <w:shd w:val="clear" w:color="auto" w:fill="FFFFFF"/>
          </w:tcPr>
          <w:p w14:paraId="229B14B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w:t>
            </w:r>
          </w:p>
          <w:p w14:paraId="3276E954"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color w:val="000000"/>
                <w:sz w:val="20"/>
                <w:szCs w:val="20"/>
              </w:rPr>
              <w:t>A. Formy zaliczenia (weryfikacja efektów uczenia się)</w:t>
            </w:r>
          </w:p>
          <w:p w14:paraId="16E2197B"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Egzamin pisemny (efekt 1,2,3);</w:t>
            </w:r>
          </w:p>
          <w:p w14:paraId="7AF82E9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Kolokwium zaliczeniowe - rozwiązywanie zadań (efekt 2,3,4,5)</w:t>
            </w:r>
          </w:p>
          <w:p w14:paraId="1E214050"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color w:val="000000"/>
                <w:sz w:val="20"/>
                <w:szCs w:val="20"/>
              </w:rPr>
              <w:t>B. Podstawowe kryteria ustalenia oceny</w:t>
            </w:r>
          </w:p>
          <w:p w14:paraId="7CACF987"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Ocena z wykładu na podstawie punktów z pracy pisemnej</w:t>
            </w:r>
          </w:p>
          <w:p w14:paraId="12EDA04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color w:val="000000"/>
                <w:sz w:val="20"/>
                <w:szCs w:val="20"/>
              </w:rPr>
              <w:t>Ocena z ćwiczeń na podstawie punktów uzyskanych z kolokwium zaliczeniowego 100% .</w:t>
            </w:r>
          </w:p>
        </w:tc>
      </w:tr>
      <w:tr w:rsidR="00C312FC" w:rsidRPr="005D66E3" w14:paraId="3C7DFD6C" w14:textId="77777777" w:rsidTr="00C12AEF">
        <w:trPr>
          <w:trHeight w:val="249"/>
        </w:trPr>
        <w:tc>
          <w:tcPr>
            <w:tcW w:w="997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14:paraId="2703165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Celem głównym przedmiotu jest wyposażenie studenta w narzędzia ekonometryczne umożliwiające weryfikację relacji ilościowych pomiędzy zjawiskami ekonomicznymi, testowanie hipotez ekonomicznych formułowanych w teorii ekonomii, przewidywanie i prognozowanie zjawisk ekonomicznych.</w:t>
            </w:r>
          </w:p>
        </w:tc>
      </w:tr>
      <w:tr w:rsidR="00C312FC" w:rsidRPr="005D66E3" w14:paraId="11801351" w14:textId="77777777" w:rsidTr="00C12AEF">
        <w:trPr>
          <w:trHeight w:val="249"/>
        </w:trPr>
        <w:tc>
          <w:tcPr>
            <w:tcW w:w="997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14:paraId="486FF9F1" w14:textId="77777777" w:rsidR="00C312FC" w:rsidRPr="005D66E3" w:rsidRDefault="00C312FC" w:rsidP="00C12AEF">
            <w:pPr>
              <w:pStyle w:val="Bezodstpw"/>
              <w:rPr>
                <w:rFonts w:asciiTheme="minorHAnsi" w:hAnsiTheme="minorHAnsi" w:cstheme="minorHAnsi"/>
                <w:sz w:val="20"/>
                <w:szCs w:val="20"/>
                <w:shd w:val="clear" w:color="auto" w:fill="FFFF00"/>
              </w:rPr>
            </w:pPr>
            <w:r w:rsidRPr="005D66E3">
              <w:rPr>
                <w:rFonts w:asciiTheme="minorHAnsi" w:hAnsiTheme="minorHAnsi" w:cstheme="minorHAnsi"/>
                <w:sz w:val="20"/>
                <w:szCs w:val="20"/>
              </w:rPr>
              <w:t>Opis (zakres tematów):</w:t>
            </w:r>
          </w:p>
          <w:p w14:paraId="0AD46700" w14:textId="77777777" w:rsidR="00C312FC" w:rsidRPr="005D66E3" w:rsidRDefault="00C312FC" w:rsidP="00C12AEF">
            <w:pPr>
              <w:spacing w:after="57"/>
              <w:rPr>
                <w:rFonts w:cstheme="minorHAnsi"/>
                <w:sz w:val="20"/>
                <w:szCs w:val="20"/>
              </w:rPr>
            </w:pPr>
            <w:r w:rsidRPr="005D66E3">
              <w:rPr>
                <w:rStyle w:val="Odwoaniedokomentarza1"/>
                <w:rFonts w:cstheme="minorHAnsi"/>
                <w:sz w:val="20"/>
                <w:szCs w:val="20"/>
              </w:rPr>
              <w:t xml:space="preserve">Model ekonometryczny – podstawowe pojęcia. Modelowanie liniowe. Prognozowanie na podstawie modeli liniowych. Wybrane modele nieliniowe. Prognozowanie na podstawie wybranych modeli nieliniowych. Modele </w:t>
            </w:r>
            <w:proofErr w:type="spellStart"/>
            <w:r w:rsidRPr="005D66E3">
              <w:rPr>
                <w:rStyle w:val="Odwoaniedokomentarza1"/>
                <w:rFonts w:cstheme="minorHAnsi"/>
                <w:sz w:val="20"/>
                <w:szCs w:val="20"/>
              </w:rPr>
              <w:t>wielorównaniowe</w:t>
            </w:r>
            <w:proofErr w:type="spellEnd"/>
            <w:r w:rsidRPr="005D66E3">
              <w:rPr>
                <w:rStyle w:val="Odwoaniedokomentarza1"/>
                <w:rFonts w:cstheme="minorHAnsi"/>
                <w:sz w:val="20"/>
                <w:szCs w:val="20"/>
              </w:rPr>
              <w:t xml:space="preserve"> - metody </w:t>
            </w:r>
            <w:proofErr w:type="spellStart"/>
            <w:r w:rsidRPr="005D66E3">
              <w:rPr>
                <w:rStyle w:val="Odwoaniedokomentarza1"/>
                <w:rFonts w:cstheme="minorHAnsi"/>
                <w:sz w:val="20"/>
                <w:szCs w:val="20"/>
              </w:rPr>
              <w:t>etymacji</w:t>
            </w:r>
            <w:proofErr w:type="spellEnd"/>
            <w:r w:rsidRPr="005D66E3">
              <w:rPr>
                <w:rStyle w:val="Odwoaniedokomentarza1"/>
                <w:rFonts w:cstheme="minorHAnsi"/>
                <w:sz w:val="20"/>
                <w:szCs w:val="20"/>
              </w:rPr>
              <w:t xml:space="preserve">. Prognozowanie na podstawie modeli </w:t>
            </w:r>
            <w:proofErr w:type="spellStart"/>
            <w:r w:rsidRPr="005D66E3">
              <w:rPr>
                <w:rStyle w:val="Odwoaniedokomentarza1"/>
                <w:rFonts w:cstheme="minorHAnsi"/>
                <w:sz w:val="20"/>
                <w:szCs w:val="20"/>
              </w:rPr>
              <w:t>wielorównaniowych</w:t>
            </w:r>
            <w:proofErr w:type="spellEnd"/>
            <w:r w:rsidRPr="005D66E3">
              <w:rPr>
                <w:rStyle w:val="Odwoaniedokomentarza1"/>
                <w:rFonts w:cstheme="minorHAnsi"/>
                <w:sz w:val="20"/>
                <w:szCs w:val="20"/>
              </w:rPr>
              <w:t>.</w:t>
            </w:r>
          </w:p>
        </w:tc>
      </w:tr>
      <w:tr w:rsidR="00C312FC" w:rsidRPr="005D66E3" w14:paraId="473914B6" w14:textId="77777777" w:rsidTr="00C12AEF">
        <w:trPr>
          <w:trHeight w:val="254"/>
        </w:trPr>
        <w:tc>
          <w:tcPr>
            <w:tcW w:w="9974"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971B34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Literatura:</w:t>
            </w:r>
          </w:p>
          <w:p w14:paraId="19F6EAF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Literatura podstawowa:</w:t>
            </w:r>
          </w:p>
          <w:p w14:paraId="30A075C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1. Borkowski B., Dudek H., Szczęsny W., Ekonometria. Wybrane zagadnienia, Wydawnictwo Naukowe PWN, Warszawa 2007.</w:t>
            </w:r>
          </w:p>
          <w:p w14:paraId="16D2EC5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2. Guzik B., Wstęp do teorii prognozowania i symulacji, Wydawnictwo Uniwersytetu Ekonomicznego w Poznaniu, Poznań 2008.</w:t>
            </w:r>
          </w:p>
          <w:p w14:paraId="34C0D2E4"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3. Nowak E., Zarys metod ekonometrii. Zbiór zadań, PWN, Warszawa 2020.</w:t>
            </w:r>
          </w:p>
          <w:p w14:paraId="64674B25" w14:textId="77777777" w:rsidR="00C312FC" w:rsidRPr="005D66E3" w:rsidRDefault="00C312FC" w:rsidP="00C12AEF">
            <w:pPr>
              <w:pStyle w:val="Bezodstpw"/>
              <w:rPr>
                <w:rFonts w:asciiTheme="minorHAnsi" w:hAnsiTheme="minorHAnsi" w:cstheme="minorHAnsi"/>
                <w:color w:val="000000"/>
                <w:sz w:val="20"/>
                <w:szCs w:val="20"/>
              </w:rPr>
            </w:pPr>
          </w:p>
          <w:p w14:paraId="69BAADD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Literatura uzupełniająca:</w:t>
            </w:r>
          </w:p>
          <w:p w14:paraId="39AD1F4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1. Strahl D., Sobczak E., Markowska M., Bal-Domańska B., Modelowanie ekonometryczne z Excelem, Wydawnictwo Akademii Ekonomicznej we Wrocławiu, Wrocław 2015.</w:t>
            </w:r>
          </w:p>
          <w:p w14:paraId="4195A36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2. Pawełek B., Wanat S., </w:t>
            </w:r>
            <w:proofErr w:type="spellStart"/>
            <w:r w:rsidRPr="005D66E3">
              <w:rPr>
                <w:rFonts w:asciiTheme="minorHAnsi" w:hAnsiTheme="minorHAnsi" w:cstheme="minorHAnsi"/>
                <w:color w:val="000000"/>
                <w:sz w:val="20"/>
                <w:szCs w:val="20"/>
              </w:rPr>
              <w:t>Zeliaś</w:t>
            </w:r>
            <w:proofErr w:type="spellEnd"/>
            <w:r w:rsidRPr="005D66E3">
              <w:rPr>
                <w:rFonts w:asciiTheme="minorHAnsi" w:hAnsiTheme="minorHAnsi" w:cstheme="minorHAnsi"/>
                <w:color w:val="000000"/>
                <w:sz w:val="20"/>
                <w:szCs w:val="20"/>
              </w:rPr>
              <w:t xml:space="preserve"> A., Prognozowanie ekonomiczne. Teoria przykłady zadania, PWN, Warszawa 2020.</w:t>
            </w:r>
          </w:p>
          <w:p w14:paraId="24AACAF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3. Sobczyk M., Ekonometria, C.H. Beck, Warszawa 2013.</w:t>
            </w:r>
          </w:p>
        </w:tc>
      </w:tr>
      <w:tr w:rsidR="00C312FC" w:rsidRPr="005D66E3" w14:paraId="3B7AC121" w14:textId="77777777" w:rsidTr="00C12AEF">
        <w:trPr>
          <w:trHeight w:val="254"/>
        </w:trPr>
        <w:tc>
          <w:tcPr>
            <w:tcW w:w="9974"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3DC5FA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E</w:t>
            </w:r>
            <w:r w:rsidRPr="005D66E3">
              <w:rPr>
                <w:rFonts w:asciiTheme="minorHAnsi" w:hAnsiTheme="minorHAnsi" w:cstheme="minorHAnsi"/>
                <w:color w:val="000000"/>
                <w:sz w:val="20"/>
                <w:szCs w:val="20"/>
              </w:rPr>
              <w:t xml:space="preserve">fekty uczenia się (z odniesieniem do efektów kierunkowych): </w:t>
            </w:r>
          </w:p>
          <w:p w14:paraId="684FA70C"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WIEDZA:</w:t>
            </w:r>
          </w:p>
          <w:p w14:paraId="52C8558B"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1. istotę opisu za pomocą zmiennych ilościowych kategorii ekonomicznych oraz istotę przedstawienia za pomocą modeli ekonometrycznych związków i mechanizmów ekonomicznych, oraz słuchacz zna metody budowy i weryfikacji liniowych modeli ekonometrycznych oraz zasady wnioskowania, w szczególności prognozowania na podstawie tych modeli. K_W07</w:t>
            </w:r>
          </w:p>
          <w:p w14:paraId="6A869BB2"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UMIEJĘTNOŚCI:</w:t>
            </w:r>
          </w:p>
          <w:p w14:paraId="490FF293"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lastRenderedPageBreak/>
              <w:t>2. badać za pomocą metod ekonometrycznych prawidłowości kształtowania się zjawisk ekonomicznych oraz związków pomiędzy zjawiskami ekonomicznymi w oparciu o odpowiednie dane statystyczne. K_U02</w:t>
            </w:r>
          </w:p>
          <w:p w14:paraId="03D9D55C"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3. budować prognozy ekonomiczne z wykorzystaniem informatycznych narzędzi wspomagających modelowanie ekonometryczne. K_U01</w:t>
            </w:r>
          </w:p>
          <w:p w14:paraId="56DAE9BC"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4. modelować i prognozować procesy i zjawiska ekonomiczne K_U05</w:t>
            </w:r>
          </w:p>
          <w:p w14:paraId="2745BDCB"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KOMPETENCJE SPOŁECZNE</w:t>
            </w:r>
          </w:p>
          <w:p w14:paraId="398EEF2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color w:val="000000"/>
                <w:sz w:val="20"/>
                <w:szCs w:val="20"/>
              </w:rPr>
              <w:t>5. posiada kompetencje do proponowania rozwiązań problemów poznawczych i praktycznych z zakresu ekonomii oraz przewidywania ich skutków, a w przypadku trudności z samodzielnym wskazaniem rozwiązania, korzystania ze wsparcia ekspertów K_K03</w:t>
            </w:r>
          </w:p>
        </w:tc>
      </w:tr>
    </w:tbl>
    <w:p w14:paraId="6F4FEDC5" w14:textId="77777777" w:rsidR="00C312FC" w:rsidRPr="005D66E3" w:rsidRDefault="00C312FC" w:rsidP="00C312FC">
      <w:pPr>
        <w:rPr>
          <w:rFonts w:eastAsia="Calibri" w:cstheme="minorHAnsi"/>
          <w:sz w:val="20"/>
          <w:szCs w:val="20"/>
          <w:lang w:eastAsia="ar-SA"/>
        </w:rPr>
      </w:pPr>
    </w:p>
    <w:p w14:paraId="68619626" w14:textId="77777777" w:rsidR="00C312FC" w:rsidRPr="005D66E3" w:rsidRDefault="00C312FC" w:rsidP="00C312FC">
      <w:pPr>
        <w:jc w:val="center"/>
        <w:rPr>
          <w:rFonts w:eastAsia="Calibri" w:cstheme="minorHAnsi"/>
          <w:b/>
          <w:sz w:val="20"/>
          <w:szCs w:val="20"/>
        </w:rPr>
      </w:pPr>
      <w:r w:rsidRPr="005D66E3">
        <w:rPr>
          <w:rFonts w:eastAsia="Calibri" w:cstheme="minorHAnsi"/>
          <w:b/>
          <w:sz w:val="20"/>
          <w:szCs w:val="20"/>
        </w:rPr>
        <w:t>PRZEDMIOTY KIERUNKOWE</w:t>
      </w:r>
    </w:p>
    <w:p w14:paraId="02CA2C1D"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1CBD0771"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0B15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B56EA6">
              <w:rPr>
                <w:rFonts w:asciiTheme="minorHAnsi" w:hAnsiTheme="minorHAnsi" w:cstheme="minorHAnsi"/>
                <w:sz w:val="20"/>
                <w:szCs w:val="20"/>
              </w:rPr>
              <w:t>Gospodarowanie Kapitałem Ludzkim</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1363622" w14:textId="77777777" w:rsidR="00C312FC" w:rsidRPr="005D66E3" w:rsidRDefault="00C312FC" w:rsidP="00C12AEF">
            <w:pPr>
              <w:pStyle w:val="Nagwek1"/>
              <w:shd w:val="clear" w:color="auto" w:fill="FFFFFF"/>
              <w:spacing w:before="0" w:beforeAutospacing="0" w:after="161" w:afterAutospacing="0"/>
              <w:rPr>
                <w:rFonts w:asciiTheme="minorHAnsi" w:hAnsiTheme="minorHAnsi" w:cstheme="minorHAnsi"/>
                <w:b w:val="0"/>
                <w:bCs w:val="0"/>
                <w:color w:val="06022E"/>
                <w:sz w:val="20"/>
                <w:szCs w:val="20"/>
              </w:rPr>
            </w:pPr>
            <w:r w:rsidRPr="005D66E3">
              <w:rPr>
                <w:rFonts w:asciiTheme="minorHAnsi" w:hAnsiTheme="minorHAnsi" w:cstheme="minorHAnsi"/>
                <w:bCs w:val="0"/>
                <w:sz w:val="20"/>
                <w:szCs w:val="20"/>
              </w:rPr>
              <w:t xml:space="preserve">Kod: </w:t>
            </w:r>
            <w:r w:rsidRPr="005D66E3">
              <w:rPr>
                <w:rFonts w:asciiTheme="minorHAnsi" w:eastAsia="Calibri" w:hAnsiTheme="minorHAnsi" w:cstheme="minorHAnsi"/>
                <w:b w:val="0"/>
                <w:bCs w:val="0"/>
                <w:kern w:val="0"/>
                <w:sz w:val="20"/>
                <w:szCs w:val="20"/>
                <w:lang w:eastAsia="en-US"/>
              </w:rPr>
              <w:t>4.B.93</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7C7881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Pr="005D66E3">
              <w:rPr>
                <w:rFonts w:asciiTheme="minorHAnsi" w:hAnsiTheme="minorHAnsi" w:cstheme="minorHAnsi"/>
                <w:b/>
                <w:sz w:val="20"/>
                <w:szCs w:val="20"/>
              </w:rPr>
              <w:t>4 pkt.</w:t>
            </w:r>
          </w:p>
        </w:tc>
      </w:tr>
      <w:tr w:rsidR="00C312FC" w:rsidRPr="005D66E3" w14:paraId="35EA7EA9"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AD344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28F09BBC"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009E1D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162A347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C2BDC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9B13A6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F19B99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7B167E51"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1934D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Laura </w:t>
            </w:r>
            <w:proofErr w:type="spellStart"/>
            <w:r w:rsidRPr="005D66E3">
              <w:rPr>
                <w:rFonts w:asciiTheme="minorHAnsi" w:hAnsiTheme="minorHAnsi" w:cstheme="minorHAnsi"/>
                <w:sz w:val="20"/>
                <w:szCs w:val="20"/>
              </w:rPr>
              <w:t>Płatkowska</w:t>
            </w:r>
            <w:proofErr w:type="spellEnd"/>
            <w:r w:rsidRPr="005D66E3">
              <w:rPr>
                <w:rFonts w:asciiTheme="minorHAnsi" w:hAnsiTheme="minorHAnsi" w:cstheme="minorHAnsi"/>
                <w:sz w:val="20"/>
                <w:szCs w:val="20"/>
              </w:rPr>
              <w:t>-Prokopczyk</w:t>
            </w:r>
          </w:p>
        </w:tc>
      </w:tr>
      <w:tr w:rsidR="00C312FC" w:rsidRPr="005D66E3" w14:paraId="76769D09" w14:textId="77777777" w:rsidTr="00C12AEF">
        <w:trPr>
          <w:trHeight w:val="186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8F8DF4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6E9AE91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wykład/ćwiczenia</w:t>
            </w:r>
          </w:p>
          <w:p w14:paraId="47ECA43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5C65C1A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 h/ 30 h</w:t>
            </w:r>
          </w:p>
          <w:p w14:paraId="46C3096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bCs/>
                <w:sz w:val="20"/>
                <w:szCs w:val="20"/>
              </w:rPr>
              <w:t>zo</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4D415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5D0569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2,6 ECTS</w:t>
            </w:r>
          </w:p>
          <w:p w14:paraId="24958F6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18AA578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59EBAC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4144C28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20 h</w:t>
            </w:r>
          </w:p>
          <w:p w14:paraId="05E67DD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 15 h</w:t>
            </w:r>
          </w:p>
        </w:tc>
      </w:tr>
      <w:tr w:rsidR="00C312FC" w:rsidRPr="005D66E3" w14:paraId="3A9D74CA"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F734CB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4553F33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język polski</w:t>
            </w:r>
          </w:p>
          <w:p w14:paraId="40A61E75" w14:textId="77777777" w:rsidR="00C312FC" w:rsidRPr="005D66E3" w:rsidRDefault="00C312FC" w:rsidP="00C12AEF">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EB3F0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3EDEB9A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18607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0DDB8C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Osiągnięcie wymaganego poziomu wiedzy z zakresu mikroekonomii, makroekonomii ze szczególnym uwzględnieniem funkcjonowania rynku pracy i instrumentów oddziaływania na ten rynek, organizacji i zarządzania oraz nauki o przedsiębiorstwie. Znajomość mechanizmu rynkowego oraz zasad funkcjonowania organizacji na tym rynku pomoże studentom zrozumieć znaczenie kapitału ludzkiego dla zdobywania i utrzymywania pozycji konkurencyjnej przedsiębiorstw.</w:t>
            </w:r>
          </w:p>
        </w:tc>
      </w:tr>
      <w:tr w:rsidR="00C312FC" w:rsidRPr="005D66E3" w14:paraId="018A9F69" w14:textId="77777777" w:rsidTr="00C12AEF">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59631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2DF8C1CD" w14:textId="77777777" w:rsidR="00C312FC" w:rsidRPr="005D66E3" w:rsidRDefault="00C312FC" w:rsidP="00C12AEF">
            <w:pPr>
              <w:pStyle w:val="Bezodstpw"/>
              <w:rPr>
                <w:rFonts w:asciiTheme="minorHAnsi" w:hAnsiTheme="minorHAnsi" w:cstheme="minorHAnsi"/>
                <w:sz w:val="20"/>
                <w:szCs w:val="20"/>
              </w:rPr>
            </w:pPr>
          </w:p>
          <w:p w14:paraId="3B2F907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w:t>
            </w:r>
          </w:p>
          <w:p w14:paraId="2AC517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wykład konwersatoryjny z wykorzystaniem elementów multimedialnych,</w:t>
            </w:r>
          </w:p>
          <w:p w14:paraId="6610D7B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dyskusja.</w:t>
            </w:r>
          </w:p>
          <w:p w14:paraId="2F3114A0" w14:textId="77777777" w:rsidR="00C312FC" w:rsidRPr="005D66E3" w:rsidRDefault="00C312FC" w:rsidP="00C12AEF">
            <w:pPr>
              <w:pStyle w:val="Bezodstpw"/>
              <w:rPr>
                <w:rFonts w:asciiTheme="minorHAnsi" w:hAnsiTheme="minorHAnsi" w:cstheme="minorHAnsi"/>
                <w:sz w:val="20"/>
                <w:szCs w:val="20"/>
              </w:rPr>
            </w:pPr>
          </w:p>
          <w:p w14:paraId="08F102F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w:t>
            </w:r>
          </w:p>
          <w:p w14:paraId="210C549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dyskusja,</w:t>
            </w:r>
          </w:p>
          <w:p w14:paraId="7116E76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analiza przypadków,</w:t>
            </w:r>
          </w:p>
          <w:p w14:paraId="16B8F2A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rozwiązywanie zadań,</w:t>
            </w:r>
          </w:p>
          <w:p w14:paraId="5041B10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praca w grupie,</w:t>
            </w:r>
          </w:p>
          <w:p w14:paraId="03315AE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gry menedżerskie.</w:t>
            </w:r>
          </w:p>
          <w:p w14:paraId="1777E41F"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D773B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1226FE6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7CF9839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Praca zaliczeniowa (efekt 1);</w:t>
            </w:r>
          </w:p>
          <w:p w14:paraId="0B3AF69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Zadania grupowe (efekty 2,3)</w:t>
            </w:r>
          </w:p>
          <w:p w14:paraId="7013406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(efekty 4,5).</w:t>
            </w:r>
          </w:p>
          <w:p w14:paraId="2D9A435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12169376" w14:textId="77777777" w:rsidR="00C312FC" w:rsidRPr="005D66E3" w:rsidRDefault="00C312FC" w:rsidP="00C12AEF">
            <w:pPr>
              <w:spacing w:after="0" w:line="240" w:lineRule="auto"/>
              <w:rPr>
                <w:rFonts w:cstheme="minorHAnsi"/>
                <w:sz w:val="20"/>
                <w:szCs w:val="20"/>
              </w:rPr>
            </w:pPr>
            <w:r w:rsidRPr="005D66E3">
              <w:rPr>
                <w:rFonts w:cstheme="minorHAnsi"/>
                <w:sz w:val="20"/>
                <w:szCs w:val="20"/>
              </w:rPr>
              <w:t>WYKŁADY</w:t>
            </w:r>
          </w:p>
          <w:p w14:paraId="0723DF73" w14:textId="77777777" w:rsidR="00C312FC" w:rsidRPr="005D66E3" w:rsidRDefault="00C312FC" w:rsidP="00C12AEF">
            <w:pPr>
              <w:spacing w:after="0" w:line="240" w:lineRule="auto"/>
              <w:rPr>
                <w:rFonts w:cstheme="minorHAnsi"/>
                <w:sz w:val="20"/>
                <w:szCs w:val="20"/>
              </w:rPr>
            </w:pPr>
            <w:r w:rsidRPr="005D66E3">
              <w:rPr>
                <w:rFonts w:cstheme="minorHAnsi"/>
                <w:sz w:val="20"/>
                <w:szCs w:val="20"/>
              </w:rPr>
              <w:t>1. ocena z kolokwium sprawdzającego zdobytą przez studentów wiedzę oraz umiejętność jej zastosowania do analizy, interpretacji i rozwiązywania problemów praktycznych (80%),</w:t>
            </w:r>
          </w:p>
          <w:p w14:paraId="0640007E" w14:textId="77777777" w:rsidR="00C312FC" w:rsidRPr="005D66E3" w:rsidRDefault="00C312FC" w:rsidP="00C12AEF">
            <w:pPr>
              <w:spacing w:after="0" w:line="240" w:lineRule="auto"/>
              <w:rPr>
                <w:rFonts w:cstheme="minorHAnsi"/>
                <w:sz w:val="20"/>
                <w:szCs w:val="20"/>
              </w:rPr>
            </w:pPr>
            <w:r w:rsidRPr="005D66E3">
              <w:rPr>
                <w:rFonts w:cstheme="minorHAnsi"/>
                <w:sz w:val="20"/>
                <w:szCs w:val="20"/>
              </w:rPr>
              <w:t>2. aktywność studenta podczas wykładów, przejawiająca się poprzez przygotowanie, udział w dyskusji, samodzielne formułowanie pytań dotyczących omawianego tematu, analizę studiów przypadków itp. (20%).</w:t>
            </w:r>
          </w:p>
          <w:p w14:paraId="605FA0B6" w14:textId="77777777" w:rsidR="00C312FC" w:rsidRPr="005D66E3" w:rsidRDefault="00C312FC" w:rsidP="00C12AEF">
            <w:pPr>
              <w:spacing w:after="0" w:line="240" w:lineRule="auto"/>
              <w:rPr>
                <w:rFonts w:cstheme="minorHAnsi"/>
                <w:sz w:val="20"/>
                <w:szCs w:val="20"/>
              </w:rPr>
            </w:pPr>
            <w:r w:rsidRPr="005D66E3">
              <w:rPr>
                <w:rFonts w:cstheme="minorHAnsi"/>
                <w:sz w:val="20"/>
                <w:szCs w:val="20"/>
              </w:rPr>
              <w:lastRenderedPageBreak/>
              <w:t>ĆWICZENIA:</w:t>
            </w:r>
          </w:p>
          <w:p w14:paraId="4FA55622" w14:textId="77777777" w:rsidR="00C312FC" w:rsidRPr="005D66E3" w:rsidRDefault="00C312FC" w:rsidP="00C77FB9">
            <w:pPr>
              <w:pStyle w:val="Akapitzlist"/>
              <w:numPr>
                <w:ilvl w:val="0"/>
                <w:numId w:val="22"/>
              </w:numPr>
              <w:suppressAutoHyphens/>
              <w:autoSpaceDN w:val="0"/>
              <w:spacing w:after="0" w:line="240" w:lineRule="auto"/>
              <w:contextualSpacing w:val="0"/>
              <w:rPr>
                <w:rFonts w:eastAsia="Calibri" w:cstheme="minorHAnsi"/>
                <w:sz w:val="20"/>
                <w:szCs w:val="20"/>
              </w:rPr>
            </w:pPr>
            <w:r w:rsidRPr="005D66E3">
              <w:rPr>
                <w:rFonts w:eastAsia="Calibri" w:cstheme="minorHAnsi"/>
                <w:sz w:val="20"/>
                <w:szCs w:val="20"/>
              </w:rPr>
              <w:t>zadania grupowe realizowane podczas zajęć (70%),</w:t>
            </w:r>
          </w:p>
          <w:p w14:paraId="14E64566" w14:textId="77777777" w:rsidR="00C312FC" w:rsidRPr="005D66E3" w:rsidRDefault="00C312FC" w:rsidP="00C77FB9">
            <w:pPr>
              <w:pStyle w:val="Akapitzlist"/>
              <w:numPr>
                <w:ilvl w:val="0"/>
                <w:numId w:val="22"/>
              </w:numPr>
              <w:suppressAutoHyphens/>
              <w:autoSpaceDN w:val="0"/>
              <w:spacing w:after="0" w:line="240" w:lineRule="auto"/>
              <w:contextualSpacing w:val="0"/>
              <w:rPr>
                <w:rFonts w:eastAsia="Calibri" w:cstheme="minorHAnsi"/>
                <w:sz w:val="20"/>
                <w:szCs w:val="20"/>
              </w:rPr>
            </w:pPr>
            <w:r w:rsidRPr="005D66E3">
              <w:rPr>
                <w:rFonts w:eastAsia="Calibri" w:cstheme="minorHAnsi"/>
                <w:sz w:val="20"/>
                <w:szCs w:val="20"/>
              </w:rPr>
              <w:t>aktywność i zaangażowanie na zajęciach (20%),</w:t>
            </w:r>
          </w:p>
          <w:p w14:paraId="610114DF" w14:textId="77777777" w:rsidR="00C312FC" w:rsidRPr="005D66E3" w:rsidRDefault="00C312FC" w:rsidP="00C77FB9">
            <w:pPr>
              <w:pStyle w:val="Akapitzlist"/>
              <w:numPr>
                <w:ilvl w:val="0"/>
                <w:numId w:val="22"/>
              </w:numPr>
              <w:suppressAutoHyphens/>
              <w:autoSpaceDN w:val="0"/>
              <w:spacing w:after="0" w:line="240" w:lineRule="auto"/>
              <w:contextualSpacing w:val="0"/>
              <w:rPr>
                <w:rFonts w:eastAsia="Calibri" w:cstheme="minorHAnsi"/>
                <w:sz w:val="20"/>
                <w:szCs w:val="20"/>
              </w:rPr>
            </w:pPr>
            <w:r w:rsidRPr="005D66E3">
              <w:rPr>
                <w:rFonts w:eastAsia="Calibri" w:cstheme="minorHAnsi"/>
                <w:sz w:val="20"/>
                <w:szCs w:val="20"/>
              </w:rPr>
              <w:t>aktywności dodatkowe, nieobowiązkowe (10%).</w:t>
            </w:r>
          </w:p>
        </w:tc>
      </w:tr>
      <w:tr w:rsidR="00C312FC" w:rsidRPr="005D66E3" w14:paraId="7D34905A"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E121D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Skrócony opis (cel przedmiotu):</w:t>
            </w:r>
          </w:p>
          <w:p w14:paraId="58137321"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 xml:space="preserve">Prezentacja istoty gospodarowania kapitałem ludzkim, złożoności tego procesu w zakresie poszczególnych obszarów funkcjonalnych. Wykazanie roli gospodarowania kapitałem ludzkim w systemie zarządzania przedsiębiorstwem,  zrozumienie istoty i prawidłowości </w:t>
            </w:r>
            <w:proofErr w:type="spellStart"/>
            <w:r w:rsidRPr="005D66E3">
              <w:rPr>
                <w:rFonts w:asciiTheme="minorHAnsi" w:hAnsiTheme="minorHAnsi" w:cstheme="minorHAnsi"/>
                <w:sz w:val="20"/>
                <w:szCs w:val="20"/>
              </w:rPr>
              <w:t>zachowań</w:t>
            </w:r>
            <w:proofErr w:type="spellEnd"/>
            <w:r w:rsidRPr="005D66E3">
              <w:rPr>
                <w:rFonts w:asciiTheme="minorHAnsi" w:hAnsiTheme="minorHAnsi" w:cstheme="minorHAnsi"/>
                <w:sz w:val="20"/>
                <w:szCs w:val="20"/>
              </w:rPr>
              <w:t xml:space="preserve"> organizacyjnych, ich uwarunkowań oraz wpływu na funkcjonowanie organizacji. Rozwój i pomiar kapitału intelektualnego organizacji (kapitał intelektualny: jego elementy, rozwój, wartościowanie, modele diagnozy).</w:t>
            </w:r>
          </w:p>
        </w:tc>
      </w:tr>
      <w:tr w:rsidR="00C312FC" w:rsidRPr="005D66E3" w14:paraId="00070A36"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92C4F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6D9AB302"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WYKŁADY</w:t>
            </w:r>
          </w:p>
          <w:p w14:paraId="62D242EB"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Wprowadzenie do przedmiotu, przedstawienie obszaru, jakim się zajmuje, omówienie literatury oraz zasad zaliczenia.</w:t>
            </w:r>
          </w:p>
          <w:p w14:paraId="375E207E"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Wyjaśnienie podstawowych pojęć. Koncepcja kapitału ludzkiego i jej geneza, kapitał ludzki a kapitał społeczny.</w:t>
            </w:r>
          </w:p>
          <w:p w14:paraId="31114390"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Proces i instrumentarium gospodarowania kapitałem ludzkim, powiązania z pozostałymi funkcjami organizacji.</w:t>
            </w:r>
          </w:p>
          <w:p w14:paraId="7E59B138"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Wykazanie roli planowania w obszarze gospodarowania kapitałem  ludzkim.</w:t>
            </w:r>
          </w:p>
          <w:p w14:paraId="51F09D3D"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Rekrutacja pracowników, dobór kandydatów i wprowadzenie ich do pracy. Wykorzystanie modeli kompetencyjnych. Pokazanie lokalizacji działania w systemie ERP MS Dynamics.  </w:t>
            </w:r>
          </w:p>
          <w:p w14:paraId="16CD1C95"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Motywowanie pracowników – formy i narzędzia motywacji. Pokazanie lokalizacji działania w systemie ERP MS Dynamics.  </w:t>
            </w:r>
          </w:p>
          <w:p w14:paraId="55CE376D"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Ocenianie pracowników (zasady, kryteria, techniki, ryzyko).</w:t>
            </w:r>
          </w:p>
          <w:p w14:paraId="63312C62"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Rozwój kapitału ludzkiego w organizacji.</w:t>
            </w:r>
          </w:p>
          <w:p w14:paraId="708098FF"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r w:rsidRPr="005D66E3">
              <w:rPr>
                <w:rFonts w:asciiTheme="minorHAnsi" w:hAnsiTheme="minorHAnsi" w:cstheme="minorHAnsi"/>
                <w:sz w:val="20"/>
                <w:szCs w:val="20"/>
              </w:rPr>
              <w:t>Kształtowanie warunków i stosunków pracy.</w:t>
            </w:r>
          </w:p>
          <w:p w14:paraId="107A4FF9" w14:textId="77777777" w:rsidR="00C312FC" w:rsidRPr="005D66E3" w:rsidRDefault="00C312FC" w:rsidP="00C77FB9">
            <w:pPr>
              <w:pStyle w:val="NormalnyWeb"/>
              <w:numPr>
                <w:ilvl w:val="0"/>
                <w:numId w:val="23"/>
              </w:numPr>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Derekrutacja</w:t>
            </w:r>
            <w:proofErr w:type="spellEnd"/>
            <w:r w:rsidRPr="005D66E3">
              <w:rPr>
                <w:rFonts w:asciiTheme="minorHAnsi" w:hAnsiTheme="minorHAnsi" w:cstheme="minorHAnsi"/>
                <w:sz w:val="20"/>
                <w:szCs w:val="20"/>
              </w:rPr>
              <w:t xml:space="preserve"> (podstawowe pojęcia, typy zwolnień i odejść pracowników, rola organizacji związkowych, </w:t>
            </w:r>
            <w:proofErr w:type="spellStart"/>
            <w:r w:rsidRPr="005D66E3">
              <w:rPr>
                <w:rFonts w:asciiTheme="minorHAnsi" w:hAnsiTheme="minorHAnsi" w:cstheme="minorHAnsi"/>
                <w:sz w:val="20"/>
                <w:szCs w:val="20"/>
              </w:rPr>
              <w:t>outplacement</w:t>
            </w:r>
            <w:proofErr w:type="spellEnd"/>
            <w:r w:rsidRPr="005D66E3">
              <w:rPr>
                <w:rFonts w:asciiTheme="minorHAnsi" w:hAnsiTheme="minorHAnsi" w:cstheme="minorHAnsi"/>
                <w:sz w:val="20"/>
                <w:szCs w:val="20"/>
              </w:rPr>
              <w:t>).</w:t>
            </w:r>
          </w:p>
          <w:p w14:paraId="3F5AB523"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ĆWICZENIA</w:t>
            </w:r>
          </w:p>
          <w:p w14:paraId="15E3C39A"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Analiza podstawowych obszarów zadaniowych w sferze zarządzania zasobami ludzkimi.</w:t>
            </w:r>
          </w:p>
          <w:p w14:paraId="5DD3B426"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Budowanie modeli kompetencyjnych w odniesieniu do planowania zasobów ludzkich w organizacji.</w:t>
            </w:r>
          </w:p>
          <w:p w14:paraId="1DB30167"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Jak zbudować dobry zespół?</w:t>
            </w:r>
          </w:p>
          <w:p w14:paraId="77499FF6"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Poznawanie i usuwanie barier komunikacyjnych.</w:t>
            </w:r>
          </w:p>
          <w:p w14:paraId="5E8A8E83"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Zaprojektowanie procesu rekrutacyjno-selekcyjnego. Wykorzystanie w ramach tego procesu modeli kompetencyjnych. Wykorzystanie działań w systemie ERP MS Dynamics.  </w:t>
            </w:r>
          </w:p>
          <w:p w14:paraId="048A1208"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Wykorzystanie teorii motywacji w zarządzaniu zasobami ludzkimi. Wykorzystanie działań w systemie ERP MS Dynamics.  </w:t>
            </w:r>
          </w:p>
          <w:p w14:paraId="3FE27999"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Konstruowanie systemów wynagrodzeń.</w:t>
            </w:r>
          </w:p>
          <w:p w14:paraId="6E5FC15D"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Przygotowanie zestawu kryteriów, będących podstawą oceny.</w:t>
            </w:r>
          </w:p>
          <w:p w14:paraId="6A8A045E"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Planowanie ścieżek karier.</w:t>
            </w:r>
          </w:p>
          <w:p w14:paraId="4BD68674"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Kształtowanie warunków i stosunków pracy.</w:t>
            </w:r>
          </w:p>
          <w:p w14:paraId="7FF0F717"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Wpływ kultury organizacyjnej na gospodarowanie kapitałem ludzkim.</w:t>
            </w:r>
          </w:p>
          <w:p w14:paraId="5A441D39"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Zjawisko wypalenia zawodowego i sposoby przeciwdziałania.</w:t>
            </w:r>
          </w:p>
          <w:p w14:paraId="0221F4E5"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Kiedy zwolnienia są konieczne - jak zwalniać a jakich procederów unikać?</w:t>
            </w:r>
          </w:p>
          <w:p w14:paraId="6BBC98DB"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Outsourcing – propozycje alternatyw dla omawianej organizacji.</w:t>
            </w:r>
          </w:p>
          <w:p w14:paraId="3D40F515" w14:textId="77777777" w:rsidR="00C312FC" w:rsidRPr="005D66E3" w:rsidRDefault="00C312FC" w:rsidP="00C77FB9">
            <w:pPr>
              <w:pStyle w:val="NormalnyWeb"/>
              <w:numPr>
                <w:ilvl w:val="0"/>
                <w:numId w:val="24"/>
              </w:numPr>
              <w:spacing w:before="0" w:after="90"/>
              <w:rPr>
                <w:rFonts w:asciiTheme="minorHAnsi" w:hAnsiTheme="minorHAnsi" w:cstheme="minorHAnsi"/>
                <w:sz w:val="20"/>
                <w:szCs w:val="20"/>
              </w:rPr>
            </w:pPr>
            <w:r w:rsidRPr="005D66E3">
              <w:rPr>
                <w:rFonts w:asciiTheme="minorHAnsi" w:hAnsiTheme="minorHAnsi" w:cstheme="minorHAnsi"/>
                <w:sz w:val="20"/>
                <w:szCs w:val="20"/>
              </w:rPr>
              <w:t>Gospodarowanie kapitałem ludzkim – wyzwania współczesności (rynki pracy, ewolucja charakteru pracy, społeczna odpowiedzialność). Podsumowanie.</w:t>
            </w:r>
          </w:p>
        </w:tc>
      </w:tr>
      <w:tr w:rsidR="00C312FC" w:rsidRPr="005D66E3" w14:paraId="5BE2317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1F7C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37F648E2" w14:textId="77777777" w:rsidR="00C312FC" w:rsidRPr="005D66E3" w:rsidRDefault="00C312FC" w:rsidP="00C77FB9">
            <w:pPr>
              <w:pStyle w:val="Bezodstpw"/>
              <w:numPr>
                <w:ilvl w:val="0"/>
                <w:numId w:val="8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7E56C5F0" w14:textId="77777777" w:rsidR="00C312FC" w:rsidRPr="005D66E3" w:rsidRDefault="00C312FC" w:rsidP="00C77FB9">
            <w:pPr>
              <w:pStyle w:val="Bezodstpw"/>
              <w:numPr>
                <w:ilvl w:val="0"/>
                <w:numId w:val="25"/>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lastRenderedPageBreak/>
              <w:t>Jamka B., Czynnik ludzki we współczesnym przedsiębiorstwie: zasób czy kapitał. Od zarządzania kompetencjami do zarządzania różnorodnością, Oficyna a Wolters Kluwer business, Warszawa 2011.</w:t>
            </w:r>
          </w:p>
          <w:p w14:paraId="61F47F19" w14:textId="77777777" w:rsidR="00C312FC" w:rsidRPr="005D66E3" w:rsidRDefault="00C312FC" w:rsidP="00C77FB9">
            <w:pPr>
              <w:pStyle w:val="Bezodstpw"/>
              <w:numPr>
                <w:ilvl w:val="0"/>
                <w:numId w:val="25"/>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 xml:space="preserve">Zarządzanie zasobami ludzkimi. Tworzenie kapitału ludzkiego organizacji. Podręcznik, Król H., redakcja naukowa </w:t>
            </w:r>
            <w:proofErr w:type="spellStart"/>
            <w:r w:rsidRPr="005D66E3">
              <w:rPr>
                <w:rFonts w:asciiTheme="minorHAnsi" w:hAnsiTheme="minorHAnsi" w:cstheme="minorHAnsi"/>
                <w:sz w:val="20"/>
                <w:szCs w:val="20"/>
              </w:rPr>
              <w:t>Ludwiczyński</w:t>
            </w:r>
            <w:proofErr w:type="spellEnd"/>
            <w:r w:rsidRPr="005D66E3">
              <w:rPr>
                <w:rFonts w:asciiTheme="minorHAnsi" w:hAnsiTheme="minorHAnsi" w:cstheme="minorHAnsi"/>
                <w:sz w:val="20"/>
                <w:szCs w:val="20"/>
              </w:rPr>
              <w:t xml:space="preserve"> A., PWN, Warszawa 2010.</w:t>
            </w:r>
          </w:p>
          <w:p w14:paraId="7BBCC61C" w14:textId="77777777" w:rsidR="00C312FC" w:rsidRPr="005D66E3" w:rsidRDefault="00C312FC" w:rsidP="00C77FB9">
            <w:pPr>
              <w:pStyle w:val="Bezodstpw"/>
              <w:numPr>
                <w:ilvl w:val="0"/>
                <w:numId w:val="25"/>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 xml:space="preserve">Zarządzanie zasobami ludzkimi. Tworzenie kapitału ludzkiego w organizacji, H. Król, A. </w:t>
            </w:r>
            <w:proofErr w:type="spellStart"/>
            <w:r w:rsidRPr="005D66E3">
              <w:rPr>
                <w:rFonts w:asciiTheme="minorHAnsi" w:hAnsiTheme="minorHAnsi" w:cstheme="minorHAnsi"/>
                <w:sz w:val="20"/>
                <w:szCs w:val="20"/>
              </w:rPr>
              <w:t>Ludwiczyński</w:t>
            </w:r>
            <w:proofErr w:type="spellEnd"/>
            <w:r w:rsidRPr="005D66E3">
              <w:rPr>
                <w:rFonts w:asciiTheme="minorHAnsi" w:hAnsiTheme="minorHAnsi" w:cstheme="minorHAnsi"/>
                <w:sz w:val="20"/>
                <w:szCs w:val="20"/>
              </w:rPr>
              <w:t>, PWN, Warszawa 2010.</w:t>
            </w:r>
          </w:p>
          <w:p w14:paraId="14090CD2" w14:textId="77777777" w:rsidR="00C312FC" w:rsidRPr="005D66E3" w:rsidRDefault="00C312FC" w:rsidP="00C77FB9">
            <w:pPr>
              <w:pStyle w:val="Bezodstpw"/>
              <w:numPr>
                <w:ilvl w:val="0"/>
                <w:numId w:val="25"/>
              </w:numPr>
              <w:suppressAutoHyphens/>
              <w:autoSpaceDN w:val="0"/>
              <w:jc w:val="both"/>
              <w:rPr>
                <w:rFonts w:asciiTheme="minorHAnsi" w:hAnsiTheme="minorHAnsi" w:cstheme="minorHAnsi"/>
                <w:sz w:val="20"/>
                <w:szCs w:val="20"/>
              </w:rPr>
            </w:pPr>
            <w:proofErr w:type="spellStart"/>
            <w:r w:rsidRPr="005D66E3">
              <w:rPr>
                <w:rFonts w:asciiTheme="minorHAnsi" w:hAnsiTheme="minorHAnsi" w:cstheme="minorHAnsi"/>
                <w:sz w:val="20"/>
                <w:szCs w:val="20"/>
              </w:rPr>
              <w:t>Oleksyn</w:t>
            </w:r>
            <w:proofErr w:type="spellEnd"/>
            <w:r w:rsidRPr="005D66E3">
              <w:rPr>
                <w:rFonts w:asciiTheme="minorHAnsi" w:hAnsiTheme="minorHAnsi" w:cstheme="minorHAnsi"/>
                <w:sz w:val="20"/>
                <w:szCs w:val="20"/>
              </w:rPr>
              <w:t xml:space="preserve"> T., Zarządzanie kompetencjami. Teoria i praktyka, Wydawnictwo Wolters Kluwer, Warszawa 2017.</w:t>
            </w:r>
          </w:p>
          <w:p w14:paraId="3A3D9674" w14:textId="77777777" w:rsidR="00C312FC" w:rsidRPr="005D66E3" w:rsidRDefault="00C312FC" w:rsidP="00C77FB9">
            <w:pPr>
              <w:pStyle w:val="Bezodstpw"/>
              <w:numPr>
                <w:ilvl w:val="0"/>
                <w:numId w:val="25"/>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Pocztowski A., Zarządzanie zasobami ludzkimi, PWE, Warszawa 2008.</w:t>
            </w:r>
          </w:p>
          <w:p w14:paraId="67C1A286" w14:textId="77777777" w:rsidR="00C312FC" w:rsidRPr="005D66E3" w:rsidRDefault="00C312FC" w:rsidP="00C77FB9">
            <w:pPr>
              <w:pStyle w:val="Bezodstpw"/>
              <w:numPr>
                <w:ilvl w:val="0"/>
                <w:numId w:val="25"/>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Lipka A., Inwestycje w kapitał organizacji w okresie koniunktury i dekoniunktury, Wydawnictwo Wolters Kluwer, Warszawa 2010.</w:t>
            </w:r>
          </w:p>
          <w:p w14:paraId="0A84EC57" w14:textId="77777777" w:rsidR="00C312FC" w:rsidRPr="005D66E3" w:rsidRDefault="00C312FC" w:rsidP="00C77FB9">
            <w:pPr>
              <w:pStyle w:val="Bezodstpw"/>
              <w:numPr>
                <w:ilvl w:val="0"/>
                <w:numId w:val="8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86B6A2C" w14:textId="77777777" w:rsidR="00C312FC" w:rsidRPr="005D66E3" w:rsidRDefault="00C312FC" w:rsidP="00C77FB9">
            <w:pPr>
              <w:pStyle w:val="Bezodstpw"/>
              <w:numPr>
                <w:ilvl w:val="0"/>
                <w:numId w:val="26"/>
              </w:numPr>
              <w:suppressAutoHyphens/>
              <w:autoSpaceDN w:val="0"/>
              <w:jc w:val="both"/>
              <w:rPr>
                <w:rFonts w:asciiTheme="minorHAnsi" w:hAnsiTheme="minorHAnsi" w:cstheme="minorHAnsi"/>
                <w:sz w:val="20"/>
                <w:szCs w:val="20"/>
              </w:rPr>
            </w:pPr>
            <w:proofErr w:type="spellStart"/>
            <w:r w:rsidRPr="005D66E3">
              <w:rPr>
                <w:rFonts w:asciiTheme="minorHAnsi" w:hAnsiTheme="minorHAnsi" w:cstheme="minorHAnsi"/>
                <w:sz w:val="20"/>
                <w:szCs w:val="20"/>
              </w:rPr>
              <w:t>Mendryk</w:t>
            </w:r>
            <w:proofErr w:type="spellEnd"/>
            <w:r w:rsidRPr="005D66E3">
              <w:rPr>
                <w:rFonts w:asciiTheme="minorHAnsi" w:hAnsiTheme="minorHAnsi" w:cstheme="minorHAnsi"/>
                <w:sz w:val="20"/>
                <w:szCs w:val="20"/>
              </w:rPr>
              <w:t xml:space="preserve"> I., Zarządzanie zasobami ludzkimi w nowej przestrzeni fizycznej i społecznej, Wydawnictwo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2021.</w:t>
            </w:r>
          </w:p>
          <w:p w14:paraId="3BD4E60A" w14:textId="77777777" w:rsidR="00C312FC" w:rsidRPr="005D66E3" w:rsidRDefault="00C312FC" w:rsidP="00C77FB9">
            <w:pPr>
              <w:pStyle w:val="Bezodstpw"/>
              <w:numPr>
                <w:ilvl w:val="0"/>
                <w:numId w:val="26"/>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Armstrong M., Zarządzanie zasobami ludzkimi, Wydawnictwo Wolters Kluwer, Warszawa 2011.</w:t>
            </w:r>
          </w:p>
          <w:p w14:paraId="7189CF1E" w14:textId="77777777" w:rsidR="00C312FC" w:rsidRPr="005D66E3" w:rsidRDefault="00C312FC" w:rsidP="00C77FB9">
            <w:pPr>
              <w:pStyle w:val="Bezodstpw"/>
              <w:numPr>
                <w:ilvl w:val="0"/>
                <w:numId w:val="26"/>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Zarządzanie kadrami, pod. red T. Listwana, Wydawnictwo C. H. Beck, Warszawa 2004.</w:t>
            </w:r>
          </w:p>
          <w:p w14:paraId="4EDBA8A9" w14:textId="77777777" w:rsidR="00C312FC" w:rsidRPr="005D66E3" w:rsidRDefault="00C312FC" w:rsidP="00C77FB9">
            <w:pPr>
              <w:pStyle w:val="Bezodstpw"/>
              <w:numPr>
                <w:ilvl w:val="0"/>
                <w:numId w:val="26"/>
              </w:numPr>
              <w:suppressAutoHyphens/>
              <w:autoSpaceDN w:val="0"/>
              <w:jc w:val="both"/>
              <w:rPr>
                <w:rFonts w:asciiTheme="minorHAnsi" w:hAnsiTheme="minorHAnsi" w:cstheme="minorHAnsi"/>
                <w:color w:val="FF0000"/>
                <w:sz w:val="20"/>
                <w:szCs w:val="20"/>
              </w:rPr>
            </w:pPr>
            <w:r w:rsidRPr="005D66E3">
              <w:rPr>
                <w:rFonts w:asciiTheme="minorHAnsi" w:hAnsiTheme="minorHAnsi" w:cstheme="minorHAnsi"/>
                <w:sz w:val="20"/>
                <w:szCs w:val="20"/>
              </w:rPr>
              <w:t>Zarządzanie talentami. Teoria dla praktyki zarządzania zasobami ludzkimi, pod red. T. Ingram, PWE, Warszawa 2011.</w:t>
            </w:r>
          </w:p>
        </w:tc>
      </w:tr>
      <w:tr w:rsidR="00C312FC" w:rsidRPr="005D66E3" w14:paraId="1C8BB224"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9156F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55C0F67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66BB7BA2" w14:textId="77777777" w:rsidR="00C312FC" w:rsidRPr="005D66E3" w:rsidRDefault="00C312FC" w:rsidP="00C77FB9">
            <w:pPr>
              <w:pStyle w:val="Bezodstpw"/>
              <w:numPr>
                <w:ilvl w:val="0"/>
                <w:numId w:val="8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ekonomiczne, prawne i etyczne zasady oraz uwarunkowania podejmowania decyzji w obszarze gospodarowania kapitałem ludzkim</w:t>
            </w:r>
            <w:r w:rsidRPr="005D66E3">
              <w:rPr>
                <w:rFonts w:asciiTheme="minorHAnsi" w:hAnsiTheme="minorHAnsi" w:cstheme="minorHAnsi"/>
                <w:bCs/>
                <w:sz w:val="20"/>
                <w:szCs w:val="20"/>
              </w:rPr>
              <w:t xml:space="preserve"> (k_W10).</w:t>
            </w:r>
          </w:p>
          <w:p w14:paraId="4182D83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53AE3C3B" w14:textId="77777777" w:rsidR="00C312FC" w:rsidRPr="005D66E3" w:rsidRDefault="00C312FC" w:rsidP="00C77FB9">
            <w:pPr>
              <w:pStyle w:val="Bezodstpw"/>
              <w:numPr>
                <w:ilvl w:val="0"/>
                <w:numId w:val="8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obserwować, wyciągać wnioski oraz formułować i prezentować opinie na temat problemów ekonomicznych w sferze gospodarowania zasobami ludzkimi (k_U04).</w:t>
            </w:r>
          </w:p>
          <w:p w14:paraId="5E497361" w14:textId="77777777" w:rsidR="00C312FC" w:rsidRPr="005D66E3" w:rsidRDefault="00C312FC" w:rsidP="00C77FB9">
            <w:pPr>
              <w:pStyle w:val="Bezodstpw"/>
              <w:numPr>
                <w:ilvl w:val="0"/>
                <w:numId w:val="8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współdziałać z innymi w realizacji prac zespołowych, w tym koordynować te prace (k_U09).</w:t>
            </w:r>
          </w:p>
          <w:p w14:paraId="42DC492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17EFFD45" w14:textId="77777777" w:rsidR="00C312FC" w:rsidRPr="005D66E3" w:rsidRDefault="00C312FC" w:rsidP="00C77FB9">
            <w:pPr>
              <w:pStyle w:val="Bezodstpw"/>
              <w:numPr>
                <w:ilvl w:val="0"/>
                <w:numId w:val="8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proponowania rozwiązań problemów poznawczych i praktycznych z zakresu ekonomii oraz przewidywania ich skutków, a w przypadku trudności z samodzielnym wskazaniem rozwiązania</w:t>
            </w:r>
            <w:r w:rsidRPr="005D66E3">
              <w:rPr>
                <w:rFonts w:asciiTheme="minorHAnsi" w:hAnsiTheme="minorHAnsi" w:cstheme="minorHAnsi"/>
                <w:bCs/>
                <w:sz w:val="20"/>
                <w:szCs w:val="20"/>
              </w:rPr>
              <w:t xml:space="preserve"> (k_K03).</w:t>
            </w:r>
          </w:p>
          <w:p w14:paraId="6CD40333" w14:textId="77777777" w:rsidR="00C312FC" w:rsidRPr="005D66E3" w:rsidRDefault="00C312FC" w:rsidP="00C77FB9">
            <w:pPr>
              <w:pStyle w:val="Bezodstpw"/>
              <w:numPr>
                <w:ilvl w:val="0"/>
                <w:numId w:val="8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dbania o etos zawodu, w tym odpowiedzialnego pełnienia ról zawodowych oraz identyfikowania i rozstrzygania etycznych dylematów związanych z wykonywaniem zawodu </w:t>
            </w:r>
            <w:r w:rsidRPr="005D66E3">
              <w:rPr>
                <w:rFonts w:asciiTheme="minorHAnsi" w:hAnsiTheme="minorHAnsi" w:cstheme="minorHAnsi"/>
                <w:bCs/>
                <w:sz w:val="20"/>
                <w:szCs w:val="20"/>
              </w:rPr>
              <w:t>(k_K06).</w:t>
            </w:r>
          </w:p>
        </w:tc>
      </w:tr>
    </w:tbl>
    <w:p w14:paraId="363DD73C" w14:textId="77777777" w:rsidR="00C312FC" w:rsidRPr="005D66E3" w:rsidRDefault="00C312FC" w:rsidP="00C312FC">
      <w:pPr>
        <w:rPr>
          <w:rFonts w:cstheme="minorHAnsi"/>
          <w:sz w:val="20"/>
          <w:szCs w:val="20"/>
        </w:rPr>
      </w:pPr>
    </w:p>
    <w:p w14:paraId="7D76EF8F"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3673E68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D14E3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Rynek kapitałowy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6B1706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3258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5</w:t>
            </w:r>
          </w:p>
        </w:tc>
      </w:tr>
      <w:tr w:rsidR="00C312FC" w:rsidRPr="005D66E3" w14:paraId="54923B33"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75FE2F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1C66D133"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8F5F2D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E71D76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06083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21A92D3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239546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596E4DAC"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F7461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w:t>
            </w:r>
          </w:p>
          <w:p w14:paraId="1ED7D76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dr Robert </w:t>
            </w:r>
            <w:proofErr w:type="spellStart"/>
            <w:r w:rsidRPr="005D66E3">
              <w:rPr>
                <w:rFonts w:asciiTheme="minorHAnsi" w:hAnsiTheme="minorHAnsi" w:cstheme="minorHAnsi"/>
                <w:sz w:val="20"/>
                <w:szCs w:val="20"/>
              </w:rPr>
              <w:t>Poskart</w:t>
            </w:r>
            <w:proofErr w:type="spellEnd"/>
            <w:r w:rsidRPr="005D66E3">
              <w:rPr>
                <w:rFonts w:asciiTheme="minorHAnsi" w:hAnsiTheme="minorHAnsi" w:cstheme="minorHAnsi"/>
                <w:sz w:val="20"/>
                <w:szCs w:val="20"/>
              </w:rPr>
              <w:t xml:space="preserve"> </w:t>
            </w:r>
          </w:p>
        </w:tc>
      </w:tr>
      <w:tr w:rsidR="00C312FC" w:rsidRPr="005D66E3" w14:paraId="1EE155B3" w14:textId="77777777" w:rsidTr="00C12AEF">
        <w:trPr>
          <w:trHeight w:val="202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A6AA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FE71935" w14:textId="77777777" w:rsidR="00C312FC" w:rsidRPr="005D66E3" w:rsidRDefault="00C312FC" w:rsidP="00C12AEF">
            <w:pPr>
              <w:pStyle w:val="Bezodstpw"/>
              <w:rPr>
                <w:rFonts w:asciiTheme="minorHAnsi" w:hAnsiTheme="minorHAnsi" w:cstheme="minorHAnsi"/>
                <w:sz w:val="20"/>
                <w:szCs w:val="20"/>
              </w:rPr>
            </w:pPr>
          </w:p>
          <w:p w14:paraId="6FBEEF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wykład/laboratoria</w:t>
            </w:r>
          </w:p>
          <w:p w14:paraId="0AE6B0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4F0EF20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 godz./30 godz.  </w:t>
            </w:r>
          </w:p>
          <w:p w14:paraId="0B66C4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zaliczenie z oceną/ zaliczenie z oceną</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087FFE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7C6FF0E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godz./2,6 ECTS</w:t>
            </w:r>
          </w:p>
          <w:p w14:paraId="6D7A383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godz.</w:t>
            </w:r>
          </w:p>
          <w:p w14:paraId="04CBA16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godz.</w:t>
            </w:r>
          </w:p>
          <w:p w14:paraId="12FC87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60 godz.</w:t>
            </w:r>
            <w:r w:rsidRPr="005D66E3">
              <w:rPr>
                <w:rFonts w:asciiTheme="minorHAnsi" w:hAnsiTheme="minorHAnsi" w:cstheme="minorHAnsi"/>
                <w:bCs/>
                <w:sz w:val="20"/>
                <w:szCs w:val="20"/>
              </w:rPr>
              <w:t xml:space="preserve"> / 2,4 ECTS</w:t>
            </w:r>
          </w:p>
          <w:p w14:paraId="7CE4163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30 godz.</w:t>
            </w:r>
          </w:p>
          <w:p w14:paraId="55364AD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zaliczenia:30  godz.</w:t>
            </w:r>
          </w:p>
        </w:tc>
      </w:tr>
      <w:tr w:rsidR="00C312FC" w:rsidRPr="005D66E3" w14:paraId="166E40AB"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5A16D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5CFB26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A0C631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384209F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88489A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FA134AA"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466AD8DC"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EB38A9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68D935C5" w14:textId="77777777" w:rsidR="00C312FC" w:rsidRPr="005D66E3" w:rsidRDefault="00C312FC" w:rsidP="00C12AEF">
            <w:pPr>
              <w:pStyle w:val="Bezodstpw"/>
              <w:rPr>
                <w:rFonts w:asciiTheme="minorHAnsi" w:hAnsiTheme="minorHAnsi" w:cstheme="minorHAnsi"/>
                <w:sz w:val="20"/>
                <w:szCs w:val="20"/>
              </w:rPr>
            </w:pPr>
          </w:p>
          <w:p w14:paraId="6FF0C21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wykład: </w:t>
            </w:r>
            <w:r w:rsidRPr="005D66E3">
              <w:rPr>
                <w:rFonts w:asciiTheme="minorHAnsi" w:hAnsiTheme="minorHAnsi" w:cstheme="minorHAnsi"/>
                <w:bCs/>
                <w:sz w:val="20"/>
                <w:szCs w:val="20"/>
              </w:rPr>
              <w:t>wykład informacyjny i problemowy</w:t>
            </w:r>
          </w:p>
          <w:p w14:paraId="02540D43" w14:textId="77777777" w:rsidR="00C312FC" w:rsidRPr="005D66E3" w:rsidRDefault="00C312FC" w:rsidP="00C12AEF">
            <w:pPr>
              <w:pStyle w:val="Bezodstpw"/>
              <w:rPr>
                <w:rFonts w:asciiTheme="minorHAnsi" w:hAnsiTheme="minorHAnsi" w:cstheme="minorHAnsi"/>
                <w:sz w:val="20"/>
                <w:szCs w:val="20"/>
              </w:rPr>
            </w:pPr>
          </w:p>
          <w:p w14:paraId="6D8D6953" w14:textId="77777777" w:rsidR="00C312FC" w:rsidRPr="005D66E3" w:rsidRDefault="00C312FC" w:rsidP="00C12AEF">
            <w:pPr>
              <w:pStyle w:val="Bezodstpw"/>
              <w:rPr>
                <w:rFonts w:asciiTheme="minorHAnsi" w:hAnsiTheme="minorHAnsi" w:cstheme="minorHAnsi"/>
                <w:sz w:val="20"/>
                <w:szCs w:val="20"/>
              </w:rPr>
            </w:pPr>
          </w:p>
          <w:p w14:paraId="650E98E0" w14:textId="77777777" w:rsidR="00C312FC" w:rsidRPr="005D66E3" w:rsidRDefault="00C312FC" w:rsidP="00C12AEF">
            <w:pPr>
              <w:pStyle w:val="Bezodstpw"/>
              <w:rPr>
                <w:rFonts w:asciiTheme="minorHAnsi" w:hAnsiTheme="minorHAnsi" w:cstheme="minorHAnsi"/>
                <w:sz w:val="20"/>
                <w:szCs w:val="20"/>
              </w:rPr>
            </w:pPr>
          </w:p>
          <w:p w14:paraId="7C0BC6B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lab: symulacja gry giełdowej i podejmowania inwestycji portfelowych, stoliki eksperckie, krótkie referaty (max 15 min) w formie briefingu tygodniowego  </w:t>
            </w:r>
          </w:p>
          <w:p w14:paraId="6AD3C959" w14:textId="77777777" w:rsidR="00C312FC" w:rsidRPr="005D66E3" w:rsidRDefault="00C312FC" w:rsidP="00C12AEF">
            <w:pPr>
              <w:pStyle w:val="Bezodstpw"/>
              <w:rPr>
                <w:rFonts w:asciiTheme="minorHAnsi" w:hAnsiTheme="minorHAnsi" w:cstheme="minorHAnsi"/>
                <w:bCs/>
                <w:sz w:val="20"/>
                <w:szCs w:val="20"/>
              </w:rPr>
            </w:pPr>
          </w:p>
          <w:p w14:paraId="59E05E3B" w14:textId="77777777" w:rsidR="00C312FC" w:rsidRPr="005D66E3" w:rsidRDefault="00C312FC" w:rsidP="00C12AEF">
            <w:pPr>
              <w:pStyle w:val="Bezodstpw"/>
              <w:rPr>
                <w:rFonts w:asciiTheme="minorHAnsi" w:hAnsiTheme="minorHAnsi" w:cstheme="minorHAnsi"/>
                <w:bCs/>
                <w:sz w:val="20"/>
                <w:szCs w:val="20"/>
              </w:rPr>
            </w:pPr>
          </w:p>
          <w:p w14:paraId="0F8BE3DD"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4B1546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1FEBE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44DDC20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Test zaliczeniowy (efekty:1,2,3,4);</w:t>
            </w:r>
          </w:p>
          <w:p w14:paraId="0A698ED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Lab: Kolokwium zaliczeniowe – test + zadania (efekty 1,2,3,4,5)</w:t>
            </w:r>
          </w:p>
          <w:p w14:paraId="0E99911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Wyniki gry giełdowej (efekty: 5,6)</w:t>
            </w:r>
          </w:p>
          <w:p w14:paraId="3460080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Referaty-briefingi (efekty: 1,2.3)</w:t>
            </w:r>
          </w:p>
          <w:p w14:paraId="6320EB3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(7,8,9,10).</w:t>
            </w:r>
          </w:p>
          <w:p w14:paraId="00ED05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1FF831B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Ustalenie oceny końcowej na podstawie: </w:t>
            </w:r>
          </w:p>
          <w:p w14:paraId="0F98719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 Testu zaliczeniowego (100%)</w:t>
            </w:r>
          </w:p>
          <w:p w14:paraId="664A2B4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(lab) kolokwium zaliczeniowe (60%), stopa zwrotu z zainwestowanego kapitału (20%), </w:t>
            </w:r>
            <w:r w:rsidRPr="005D66E3">
              <w:rPr>
                <w:rFonts w:asciiTheme="minorHAnsi" w:hAnsiTheme="minorHAnsi" w:cstheme="minorHAnsi"/>
                <w:bCs/>
                <w:iCs/>
                <w:sz w:val="20"/>
                <w:szCs w:val="20"/>
              </w:rPr>
              <w:t xml:space="preserve">ocena referatów– briefingów (10 %), </w:t>
            </w:r>
            <w:r w:rsidRPr="005D66E3">
              <w:rPr>
                <w:rFonts w:asciiTheme="minorHAnsi" w:hAnsiTheme="minorHAnsi" w:cstheme="minorHAnsi"/>
                <w:bCs/>
                <w:sz w:val="20"/>
                <w:szCs w:val="20"/>
              </w:rPr>
              <w:t>aktywności i postawy podczas zajęć (10%)</w:t>
            </w:r>
          </w:p>
        </w:tc>
      </w:tr>
      <w:tr w:rsidR="00C312FC" w:rsidRPr="005D66E3" w14:paraId="3A376BD3"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C0E49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1B27EF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C1. Poznanie istoty, funkcji i struktury współczesnego rynku finansowego.</w:t>
            </w:r>
          </w:p>
          <w:p w14:paraId="662B304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C2. Poznanie funkcji i zasad działania instytucji finansowych.</w:t>
            </w:r>
          </w:p>
          <w:p w14:paraId="21E913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C3. Zrozumienie konstrukcji i sposobów wykorzystania instrumentów rynku kapitałowego.</w:t>
            </w:r>
          </w:p>
          <w:p w14:paraId="05A975C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C4. Zapoznanie się z metodami wyceny najważniejszych instrumentów rynku kapitałowego.</w:t>
            </w:r>
          </w:p>
          <w:p w14:paraId="5118A9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C5. Nadzór na rynkach finansowych – możliwości i ograniczenia.</w:t>
            </w:r>
          </w:p>
        </w:tc>
      </w:tr>
      <w:tr w:rsidR="00C312FC" w:rsidRPr="005D66E3" w14:paraId="19B199C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B3060A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9F7FEAC"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 Rynek kapitałowy akty prawne, architektura rynku i normy etyczne, Instytucje obrotu papierami wartościowymi w Polsce i na świecie, Rynek kapitałowy i jego instrumenty bazowe, Derywaty finansowe, Monetarne i niemonetarne instytucje finansowe w Polsce i ma świecie, Nadzór i regulacja na rynku finansowym</w:t>
            </w:r>
          </w:p>
          <w:p w14:paraId="09F1BB78"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Istota i wycena akcji, Istota i wycena obligacji, Istota i wycena kontraktów </w:t>
            </w:r>
            <w:proofErr w:type="spellStart"/>
            <w:r w:rsidRPr="005D66E3">
              <w:rPr>
                <w:rFonts w:asciiTheme="minorHAnsi" w:hAnsiTheme="minorHAnsi" w:cstheme="minorHAnsi"/>
                <w:sz w:val="20"/>
                <w:szCs w:val="20"/>
              </w:rPr>
              <w:t>forward</w:t>
            </w:r>
            <w:proofErr w:type="spellEnd"/>
            <w:r w:rsidRPr="005D66E3">
              <w:rPr>
                <w:rFonts w:asciiTheme="minorHAnsi" w:hAnsiTheme="minorHAnsi" w:cstheme="minorHAnsi"/>
                <w:sz w:val="20"/>
                <w:szCs w:val="20"/>
              </w:rPr>
              <w:t xml:space="preserve">, Istota i wycena kontraktów </w:t>
            </w:r>
            <w:proofErr w:type="spellStart"/>
            <w:r w:rsidRPr="005D66E3">
              <w:rPr>
                <w:rFonts w:asciiTheme="minorHAnsi" w:hAnsiTheme="minorHAnsi" w:cstheme="minorHAnsi"/>
                <w:sz w:val="20"/>
                <w:szCs w:val="20"/>
              </w:rPr>
              <w:t>futures</w:t>
            </w:r>
            <w:proofErr w:type="spellEnd"/>
            <w:r w:rsidRPr="005D66E3">
              <w:rPr>
                <w:rFonts w:asciiTheme="minorHAnsi" w:hAnsiTheme="minorHAnsi" w:cstheme="minorHAnsi"/>
                <w:sz w:val="20"/>
                <w:szCs w:val="20"/>
              </w:rPr>
              <w:t xml:space="preserve">, Istota i wycena opcji, </w:t>
            </w:r>
          </w:p>
        </w:tc>
      </w:tr>
      <w:tr w:rsidR="00C312FC" w:rsidRPr="005D66E3" w14:paraId="7A7F49FD"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D6611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5FBD5F3D" w14:textId="77777777" w:rsidR="00C312FC" w:rsidRPr="005D66E3" w:rsidRDefault="00C312FC" w:rsidP="00C77FB9">
            <w:pPr>
              <w:pStyle w:val="Bezodstpw"/>
              <w:numPr>
                <w:ilvl w:val="0"/>
                <w:numId w:val="8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7EFB8664" w14:textId="77777777" w:rsidR="00C312FC" w:rsidRPr="005D66E3" w:rsidRDefault="00C312FC" w:rsidP="00C77FB9">
            <w:pPr>
              <w:pStyle w:val="Akapitzlist"/>
              <w:numPr>
                <w:ilvl w:val="0"/>
                <w:numId w:val="27"/>
              </w:numPr>
              <w:autoSpaceDN w:val="0"/>
              <w:spacing w:before="120" w:after="0" w:line="360" w:lineRule="auto"/>
              <w:ind w:left="357" w:hanging="357"/>
              <w:jc w:val="both"/>
              <w:rPr>
                <w:rFonts w:cstheme="minorHAnsi"/>
                <w:bCs/>
                <w:sz w:val="20"/>
                <w:szCs w:val="20"/>
              </w:rPr>
            </w:pPr>
            <w:r w:rsidRPr="005D66E3">
              <w:rPr>
                <w:rFonts w:cstheme="minorHAnsi"/>
                <w:bCs/>
                <w:sz w:val="20"/>
                <w:szCs w:val="20"/>
              </w:rPr>
              <w:t xml:space="preserve">Czekaj J. (red.), </w:t>
            </w:r>
            <w:r w:rsidRPr="005D66E3">
              <w:rPr>
                <w:rFonts w:cstheme="minorHAnsi"/>
                <w:bCs/>
                <w:iCs/>
                <w:sz w:val="20"/>
                <w:szCs w:val="20"/>
              </w:rPr>
              <w:t>Rynki, instrumenty i instytucje finansowe</w:t>
            </w:r>
            <w:r w:rsidRPr="005D66E3">
              <w:rPr>
                <w:rFonts w:cstheme="minorHAnsi"/>
                <w:bCs/>
                <w:sz w:val="20"/>
                <w:szCs w:val="20"/>
              </w:rPr>
              <w:t>, PWN, Warszawa 2008.</w:t>
            </w:r>
          </w:p>
          <w:p w14:paraId="125FA55D" w14:textId="77777777" w:rsidR="00C312FC" w:rsidRPr="005D66E3" w:rsidRDefault="00C312FC" w:rsidP="00C77FB9">
            <w:pPr>
              <w:pStyle w:val="Akapitzlist"/>
              <w:numPr>
                <w:ilvl w:val="0"/>
                <w:numId w:val="27"/>
              </w:numPr>
              <w:autoSpaceDN w:val="0"/>
              <w:spacing w:after="0" w:line="360" w:lineRule="auto"/>
              <w:ind w:left="357" w:hanging="357"/>
              <w:jc w:val="both"/>
              <w:rPr>
                <w:rFonts w:cstheme="minorHAnsi"/>
                <w:bCs/>
                <w:sz w:val="20"/>
                <w:szCs w:val="20"/>
              </w:rPr>
            </w:pPr>
            <w:r w:rsidRPr="005D66E3">
              <w:rPr>
                <w:rFonts w:cstheme="minorHAnsi"/>
                <w:bCs/>
                <w:sz w:val="20"/>
                <w:szCs w:val="20"/>
              </w:rPr>
              <w:t xml:space="preserve">Dębski W., </w:t>
            </w:r>
            <w:r w:rsidRPr="005D66E3">
              <w:rPr>
                <w:rFonts w:cstheme="minorHAnsi"/>
                <w:bCs/>
                <w:iCs/>
                <w:sz w:val="20"/>
                <w:szCs w:val="20"/>
              </w:rPr>
              <w:t>Rynek finansowy i jego mechanizmy</w:t>
            </w:r>
            <w:r w:rsidRPr="005D66E3">
              <w:rPr>
                <w:rFonts w:cstheme="minorHAnsi"/>
                <w:bCs/>
                <w:sz w:val="20"/>
                <w:szCs w:val="20"/>
              </w:rPr>
              <w:t>, PWE, Warszawa 2010.</w:t>
            </w:r>
          </w:p>
          <w:p w14:paraId="7A579E26" w14:textId="77777777" w:rsidR="00C312FC" w:rsidRPr="005D66E3" w:rsidRDefault="00C312FC" w:rsidP="00C77FB9">
            <w:pPr>
              <w:pStyle w:val="Akapitzlist"/>
              <w:numPr>
                <w:ilvl w:val="0"/>
                <w:numId w:val="27"/>
              </w:numPr>
              <w:autoSpaceDN w:val="0"/>
              <w:spacing w:after="0" w:line="360" w:lineRule="auto"/>
              <w:ind w:left="357" w:hanging="357"/>
              <w:jc w:val="both"/>
              <w:rPr>
                <w:rFonts w:cstheme="minorHAnsi"/>
                <w:bCs/>
                <w:sz w:val="20"/>
                <w:szCs w:val="20"/>
              </w:rPr>
            </w:pPr>
            <w:r w:rsidRPr="005D66E3">
              <w:rPr>
                <w:rFonts w:cstheme="minorHAnsi"/>
                <w:bCs/>
                <w:sz w:val="20"/>
                <w:szCs w:val="20"/>
              </w:rPr>
              <w:t>Graham B. Inteligentny inwestor, Studio Emka, Warszawa 2007.</w:t>
            </w:r>
          </w:p>
          <w:p w14:paraId="0E5B0EF2" w14:textId="77777777" w:rsidR="00C312FC" w:rsidRPr="005D66E3" w:rsidRDefault="00C312FC" w:rsidP="00C77FB9">
            <w:pPr>
              <w:pStyle w:val="Akapitzlist"/>
              <w:numPr>
                <w:ilvl w:val="0"/>
                <w:numId w:val="27"/>
              </w:numPr>
              <w:autoSpaceDN w:val="0"/>
              <w:spacing w:after="0" w:line="360" w:lineRule="auto"/>
              <w:ind w:left="357" w:hanging="357"/>
              <w:jc w:val="both"/>
              <w:rPr>
                <w:rFonts w:cstheme="minorHAnsi"/>
                <w:bCs/>
                <w:sz w:val="20"/>
                <w:szCs w:val="20"/>
              </w:rPr>
            </w:pPr>
            <w:r w:rsidRPr="005D66E3">
              <w:rPr>
                <w:rFonts w:cstheme="minorHAnsi"/>
                <w:bCs/>
                <w:sz w:val="20"/>
                <w:szCs w:val="20"/>
              </w:rPr>
              <w:t xml:space="preserve">Górski M., </w:t>
            </w:r>
            <w:r w:rsidRPr="005D66E3">
              <w:rPr>
                <w:rFonts w:cstheme="minorHAnsi"/>
                <w:bCs/>
                <w:iCs/>
                <w:sz w:val="20"/>
                <w:szCs w:val="20"/>
              </w:rPr>
              <w:t>Rynkowy System Finansowy</w:t>
            </w:r>
            <w:r w:rsidRPr="005D66E3">
              <w:rPr>
                <w:rFonts w:cstheme="minorHAnsi"/>
                <w:bCs/>
                <w:sz w:val="20"/>
                <w:szCs w:val="20"/>
              </w:rPr>
              <w:t>. Wydanie 4. Zmienione., PWE, Warszawa 2018.</w:t>
            </w:r>
          </w:p>
          <w:p w14:paraId="56590632" w14:textId="77777777" w:rsidR="00C312FC" w:rsidRPr="005D66E3" w:rsidRDefault="00C312FC" w:rsidP="00C77FB9">
            <w:pPr>
              <w:pStyle w:val="Akapitzlist"/>
              <w:numPr>
                <w:ilvl w:val="0"/>
                <w:numId w:val="27"/>
              </w:numPr>
              <w:autoSpaceDN w:val="0"/>
              <w:spacing w:after="0" w:line="360" w:lineRule="auto"/>
              <w:ind w:left="357" w:hanging="357"/>
              <w:jc w:val="both"/>
              <w:rPr>
                <w:rFonts w:cstheme="minorHAnsi"/>
                <w:bCs/>
                <w:sz w:val="20"/>
                <w:szCs w:val="20"/>
              </w:rPr>
            </w:pPr>
            <w:r w:rsidRPr="005D66E3">
              <w:rPr>
                <w:rFonts w:cstheme="minorHAnsi"/>
                <w:bCs/>
                <w:sz w:val="20"/>
                <w:szCs w:val="20"/>
              </w:rPr>
              <w:t xml:space="preserve">Perez, K.; Truszkowski J., </w:t>
            </w:r>
            <w:r w:rsidRPr="005D66E3">
              <w:rPr>
                <w:rFonts w:cstheme="minorHAnsi"/>
                <w:bCs/>
                <w:iCs/>
                <w:sz w:val="20"/>
                <w:szCs w:val="20"/>
              </w:rPr>
              <w:t>Portfel inwestycyjny</w:t>
            </w:r>
            <w:r w:rsidRPr="005D66E3">
              <w:rPr>
                <w:rFonts w:cstheme="minorHAnsi"/>
                <w:bCs/>
                <w:sz w:val="20"/>
                <w:szCs w:val="20"/>
              </w:rPr>
              <w:t xml:space="preserve">. Red, Uniwersytet Ekonomiczny w Poznaniu, Poznań 2020, </w:t>
            </w:r>
          </w:p>
          <w:p w14:paraId="304F936B" w14:textId="77777777" w:rsidR="00C312FC" w:rsidRPr="005D66E3" w:rsidRDefault="00C312FC" w:rsidP="00C77FB9">
            <w:pPr>
              <w:pStyle w:val="Akapitzlist"/>
              <w:numPr>
                <w:ilvl w:val="0"/>
                <w:numId w:val="27"/>
              </w:numPr>
              <w:autoSpaceDN w:val="0"/>
              <w:spacing w:after="0" w:line="360" w:lineRule="auto"/>
              <w:ind w:left="357" w:hanging="357"/>
              <w:jc w:val="both"/>
              <w:rPr>
                <w:rFonts w:cstheme="minorHAnsi"/>
                <w:bCs/>
                <w:sz w:val="20"/>
                <w:szCs w:val="20"/>
              </w:rPr>
            </w:pPr>
            <w:r w:rsidRPr="005D66E3">
              <w:rPr>
                <w:rFonts w:cstheme="minorHAnsi"/>
                <w:bCs/>
                <w:sz w:val="20"/>
                <w:szCs w:val="20"/>
              </w:rPr>
              <w:t>A. Zaremba, Giełda. Podstawy inwestowania, One Press 2012</w:t>
            </w:r>
          </w:p>
          <w:p w14:paraId="77D72EE2" w14:textId="77777777" w:rsidR="00C312FC" w:rsidRPr="005D66E3" w:rsidRDefault="00C312FC" w:rsidP="00C77FB9">
            <w:pPr>
              <w:pStyle w:val="Akapitzlist"/>
              <w:numPr>
                <w:ilvl w:val="0"/>
                <w:numId w:val="27"/>
              </w:numPr>
              <w:autoSpaceDN w:val="0"/>
              <w:spacing w:after="0" w:line="360" w:lineRule="auto"/>
              <w:jc w:val="both"/>
              <w:rPr>
                <w:rFonts w:cstheme="minorHAnsi"/>
                <w:bCs/>
                <w:sz w:val="20"/>
                <w:szCs w:val="20"/>
              </w:rPr>
            </w:pPr>
            <w:r w:rsidRPr="005D66E3">
              <w:rPr>
                <w:rFonts w:cstheme="minorHAnsi"/>
                <w:bCs/>
                <w:sz w:val="20"/>
                <w:szCs w:val="20"/>
              </w:rPr>
              <w:t>Aktualne akty prawne dotyczące rynku finansowego dostępne na stronie KNF:</w:t>
            </w:r>
          </w:p>
          <w:p w14:paraId="152E8B17"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bCs/>
                <w:sz w:val="20"/>
                <w:szCs w:val="20"/>
              </w:rPr>
              <w:t>http://www.knf.gov.pl/regulacje/regulacje_prawne/index.html</w:t>
            </w:r>
          </w:p>
          <w:p w14:paraId="359AB5EA" w14:textId="77777777" w:rsidR="00C312FC" w:rsidRPr="005D66E3" w:rsidRDefault="00C312FC" w:rsidP="00C77FB9">
            <w:pPr>
              <w:pStyle w:val="Bezodstpw"/>
              <w:numPr>
                <w:ilvl w:val="0"/>
                <w:numId w:val="8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0B41B391" w14:textId="77777777" w:rsidR="00C312FC" w:rsidRPr="005D66E3" w:rsidRDefault="00C312FC" w:rsidP="00C12AEF">
            <w:pPr>
              <w:pStyle w:val="Akapitzlist"/>
              <w:spacing w:before="120" w:line="360" w:lineRule="auto"/>
              <w:ind w:left="360"/>
              <w:rPr>
                <w:rFonts w:cstheme="minorHAnsi"/>
                <w:sz w:val="20"/>
                <w:szCs w:val="20"/>
                <w:lang w:val="en-US"/>
              </w:rPr>
            </w:pPr>
            <w:r w:rsidRPr="005D66E3">
              <w:rPr>
                <w:rFonts w:cstheme="minorHAnsi"/>
                <w:sz w:val="20"/>
                <w:szCs w:val="20"/>
                <w:lang w:val="en-US"/>
              </w:rPr>
              <w:t>Arnold G., Financial Markets, Financial Times Guides, Pearson Education Limited, 2012.</w:t>
            </w:r>
          </w:p>
          <w:p w14:paraId="7292882E" w14:textId="77777777" w:rsidR="00C312FC" w:rsidRPr="005D66E3" w:rsidRDefault="00C312FC" w:rsidP="00C12AEF">
            <w:pPr>
              <w:pStyle w:val="NormalnyWeb"/>
              <w:spacing w:before="0" w:after="90"/>
              <w:ind w:left="360"/>
              <w:rPr>
                <w:rFonts w:asciiTheme="minorHAnsi" w:hAnsiTheme="minorHAnsi" w:cstheme="minorHAnsi"/>
                <w:color w:val="FF0000"/>
                <w:sz w:val="20"/>
                <w:szCs w:val="20"/>
              </w:rPr>
            </w:pPr>
            <w:r w:rsidRPr="005D66E3">
              <w:rPr>
                <w:rFonts w:asciiTheme="minorHAnsi" w:hAnsiTheme="minorHAnsi" w:cstheme="minorHAnsi"/>
                <w:sz w:val="20"/>
                <w:szCs w:val="20"/>
              </w:rPr>
              <w:t xml:space="preserve">Dębski W., </w:t>
            </w:r>
            <w:r w:rsidRPr="005D66E3">
              <w:rPr>
                <w:rFonts w:asciiTheme="minorHAnsi" w:hAnsiTheme="minorHAnsi" w:cstheme="minorHAnsi"/>
                <w:iCs/>
                <w:sz w:val="20"/>
                <w:szCs w:val="20"/>
              </w:rPr>
              <w:t>Rynek finansowy i jego funkcje. Podstawy teorii i praktyki</w:t>
            </w:r>
            <w:r w:rsidRPr="005D66E3">
              <w:rPr>
                <w:rFonts w:asciiTheme="minorHAnsi" w:hAnsiTheme="minorHAnsi" w:cstheme="minorHAnsi"/>
                <w:sz w:val="20"/>
                <w:szCs w:val="20"/>
              </w:rPr>
              <w:t>, Wydawnictwo Naukowe PWN, Warszawa 2010.</w:t>
            </w:r>
          </w:p>
        </w:tc>
      </w:tr>
      <w:tr w:rsidR="00C312FC" w:rsidRPr="005D66E3" w14:paraId="2CD6525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04663B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276C90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0B013423"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przyczyny, skalę i konsekwencje decyzji podmiotów rynkowych funkcjonujących w różnych strukturach rynku (K_W04)</w:t>
            </w:r>
          </w:p>
          <w:p w14:paraId="4839E89F"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ab/>
              <w:t>specyfikę rynku kapitałowego i jego rolę w prowadzeniu gospodarki finansowej przez podmioty publiczne i prywatne (K_W05)</w:t>
            </w:r>
          </w:p>
          <w:p w14:paraId="709E07A8"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ab/>
              <w:t>normy i reguły organizujące struktury i instytucje funkcjonujące na rynku kapitałowym oraz mechanizmy ekonomiczne działające w sferze międzynarodowych przepływów kapitału (K_W08)</w:t>
            </w:r>
          </w:p>
          <w:p w14:paraId="7998A772"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lastRenderedPageBreak/>
              <w:tab/>
              <w:t>ekonomiczne, prawne i etyczne zasady oraz uwarunkowania podejmowania decyzji inwestycyjnych (K_W10)</w:t>
            </w:r>
          </w:p>
          <w:p w14:paraId="705CC48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31EBB86C"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iCs/>
                <w:sz w:val="20"/>
                <w:szCs w:val="20"/>
              </w:rPr>
              <w:t>pozyskiwać z wykorzystaniem technik informacyjno-komunikacyjnych (ICT) wiarygodne i użyteczne dane niezbędne do badania zjawisk i procesów ekonomicznych</w:t>
            </w:r>
            <w:r w:rsidRPr="005D66E3">
              <w:rPr>
                <w:rFonts w:asciiTheme="minorHAnsi" w:hAnsiTheme="minorHAnsi" w:cstheme="minorHAnsi"/>
                <w:sz w:val="20"/>
                <w:szCs w:val="20"/>
              </w:rPr>
              <w:t xml:space="preserve"> (K_U01)</w:t>
            </w:r>
          </w:p>
          <w:p w14:paraId="3B0ED130"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zachodzących na rynku kapitałowym wykorzystując istniejące lub proponując własne metody i narzędzia (k_U02).</w:t>
            </w:r>
          </w:p>
          <w:p w14:paraId="427C02FE" w14:textId="77777777" w:rsidR="00C312FC" w:rsidRPr="005D66E3" w:rsidRDefault="00C312FC" w:rsidP="00C77FB9">
            <w:pPr>
              <w:pStyle w:val="Bezodstpw"/>
              <w:numPr>
                <w:ilvl w:val="0"/>
                <w:numId w:val="8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obserwować, wyciągać wnioski oraz formułować i prezentować opinie na temat problemów ekonomicznych w sferze gospodarowania zasobami finansowymi (</w:t>
            </w:r>
            <w:r w:rsidRPr="005D66E3">
              <w:rPr>
                <w:rFonts w:asciiTheme="minorHAnsi" w:hAnsiTheme="minorHAnsi" w:cstheme="minorHAnsi"/>
                <w:iCs/>
                <w:sz w:val="20"/>
                <w:szCs w:val="20"/>
              </w:rPr>
              <w:t>K_U04</w:t>
            </w:r>
            <w:r w:rsidRPr="005D66E3">
              <w:rPr>
                <w:rFonts w:asciiTheme="minorHAnsi" w:hAnsiTheme="minorHAnsi" w:cstheme="minorHAnsi"/>
                <w:sz w:val="20"/>
                <w:szCs w:val="20"/>
              </w:rPr>
              <w:t>)</w:t>
            </w:r>
            <w:r w:rsidRPr="005D66E3">
              <w:rPr>
                <w:rFonts w:asciiTheme="minorHAnsi" w:hAnsiTheme="minorHAnsi" w:cstheme="minorHAnsi"/>
                <w:sz w:val="20"/>
                <w:szCs w:val="20"/>
              </w:rPr>
              <w:tab/>
              <w:t xml:space="preserve"> </w:t>
            </w:r>
          </w:p>
          <w:p w14:paraId="2A8B9AF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8C50DFC" w14:textId="77777777" w:rsidR="00C312FC" w:rsidRPr="005D66E3" w:rsidRDefault="00C312FC" w:rsidP="00C77FB9">
            <w:pPr>
              <w:pStyle w:val="Bezodstpw"/>
              <w:numPr>
                <w:ilvl w:val="0"/>
                <w:numId w:val="83"/>
              </w:numPr>
              <w:suppressAutoHyphens/>
              <w:autoSpaceDN w:val="0"/>
              <w:rPr>
                <w:rFonts w:asciiTheme="minorHAnsi" w:hAnsiTheme="minorHAnsi" w:cstheme="minorHAnsi"/>
                <w:bCs/>
                <w:sz w:val="20"/>
                <w:szCs w:val="20"/>
              </w:rPr>
            </w:pPr>
            <w:r w:rsidRPr="005D66E3">
              <w:rPr>
                <w:rFonts w:asciiTheme="minorHAnsi" w:hAnsiTheme="minorHAnsi" w:cstheme="minorHAnsi"/>
                <w:bCs/>
                <w:sz w:val="20"/>
                <w:szCs w:val="20"/>
              </w:rPr>
              <w:t>krytycznej oceny odbieranych treści, posiadanej wiedzy ekonomicznej oraz jej uzupełniania i doskonalenia (K_K01)</w:t>
            </w:r>
          </w:p>
          <w:p w14:paraId="4AB659FB" w14:textId="77777777" w:rsidR="00C312FC" w:rsidRPr="005D66E3" w:rsidRDefault="00C312FC" w:rsidP="00C77FB9">
            <w:pPr>
              <w:pStyle w:val="Bezodstpw"/>
              <w:numPr>
                <w:ilvl w:val="0"/>
                <w:numId w:val="83"/>
              </w:numPr>
              <w:suppressAutoHyphens/>
              <w:autoSpaceDN w:val="0"/>
              <w:rPr>
                <w:rFonts w:asciiTheme="minorHAnsi" w:hAnsiTheme="minorHAnsi" w:cstheme="minorHAnsi"/>
                <w:bCs/>
                <w:sz w:val="20"/>
                <w:szCs w:val="20"/>
              </w:rPr>
            </w:pPr>
            <w:r w:rsidRPr="005D66E3">
              <w:rPr>
                <w:rFonts w:asciiTheme="minorHAnsi" w:hAnsiTheme="minorHAnsi" w:cstheme="minorHAnsi"/>
                <w:bCs/>
                <w:sz w:val="20"/>
                <w:szCs w:val="20"/>
              </w:rPr>
              <w:t>udziału w badaniach i formułowania opinii dotyczących problemów ekonomicznych (K_K02)</w:t>
            </w:r>
          </w:p>
          <w:p w14:paraId="50A6DF6E" w14:textId="77777777" w:rsidR="00C312FC" w:rsidRPr="005D66E3" w:rsidRDefault="00C312FC" w:rsidP="00C77FB9">
            <w:pPr>
              <w:pStyle w:val="Bezodstpw"/>
              <w:numPr>
                <w:ilvl w:val="0"/>
                <w:numId w:val="83"/>
              </w:numPr>
              <w:suppressAutoHyphens/>
              <w:autoSpaceDN w:val="0"/>
              <w:rPr>
                <w:rFonts w:asciiTheme="minorHAnsi" w:hAnsiTheme="minorHAnsi" w:cstheme="minorHAnsi"/>
                <w:color w:val="FF0000"/>
                <w:sz w:val="20"/>
                <w:szCs w:val="20"/>
              </w:rPr>
            </w:pPr>
            <w:r w:rsidRPr="005D66E3">
              <w:rPr>
                <w:rFonts w:asciiTheme="minorHAnsi" w:hAnsiTheme="minorHAnsi" w:cstheme="minorHAnsi"/>
                <w:bCs/>
                <w:sz w:val="20"/>
                <w:szCs w:val="20"/>
              </w:rPr>
              <w:t>proponowania rozwiązań problemów poznawczych i praktycznych z zakresu ekonomii oraz przewidywania ich skutków, a w przypadku trudności z samodzielnym wskazaniem rozwiązania, korzystania ze wsparcia ekspertów (K_K03)</w:t>
            </w:r>
          </w:p>
        </w:tc>
      </w:tr>
    </w:tbl>
    <w:p w14:paraId="35224D44" w14:textId="77777777" w:rsidR="00C312FC" w:rsidRPr="005D66E3" w:rsidRDefault="00C312FC" w:rsidP="00C312FC">
      <w:pPr>
        <w:rPr>
          <w:rFonts w:cstheme="minorHAnsi"/>
          <w:sz w:val="20"/>
          <w:szCs w:val="20"/>
        </w:rPr>
      </w:pPr>
    </w:p>
    <w:p w14:paraId="7FFB0C3B"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36FD8AEA"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D112E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Ekonomia matematyczna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724EF79"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F03FC9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C312FC" w:rsidRPr="005D66E3" w14:paraId="68A3E541"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7C701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07269090"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9EDE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3BB967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E871E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00A730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28F62CE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15A420C2"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84AB1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Agnieszka </w:t>
            </w:r>
            <w:proofErr w:type="spellStart"/>
            <w:r w:rsidRPr="005D66E3">
              <w:rPr>
                <w:rFonts w:asciiTheme="minorHAnsi" w:hAnsiTheme="minorHAnsi" w:cstheme="minorHAnsi"/>
                <w:sz w:val="20"/>
                <w:szCs w:val="20"/>
              </w:rPr>
              <w:t>Tłuczak</w:t>
            </w:r>
            <w:proofErr w:type="spellEnd"/>
          </w:p>
        </w:tc>
      </w:tr>
      <w:tr w:rsidR="00C312FC" w:rsidRPr="005D66E3" w14:paraId="2D771F45" w14:textId="77777777" w:rsidTr="00C12AEF">
        <w:trPr>
          <w:trHeight w:val="176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4895F5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351C1E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w:t>
            </w:r>
            <w:proofErr w:type="spellStart"/>
            <w:r w:rsidRPr="005D66E3">
              <w:rPr>
                <w:rFonts w:asciiTheme="minorHAnsi" w:hAnsiTheme="minorHAnsi" w:cstheme="minorHAnsi"/>
                <w:sz w:val="20"/>
                <w:szCs w:val="20"/>
              </w:rPr>
              <w:t>kon</w:t>
            </w:r>
            <w:proofErr w:type="spellEnd"/>
          </w:p>
          <w:p w14:paraId="12D2571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A63478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15/15</w:t>
            </w:r>
          </w:p>
          <w:p w14:paraId="3DBBAE6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1F88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8B62F7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50h/ 2ECTS</w:t>
            </w:r>
          </w:p>
          <w:p w14:paraId="7048653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30h</w:t>
            </w:r>
          </w:p>
          <w:p w14:paraId="245EC4A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20h</w:t>
            </w:r>
          </w:p>
          <w:p w14:paraId="62ABB3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25</w:t>
            </w:r>
            <w:r w:rsidRPr="005D66E3">
              <w:rPr>
                <w:rFonts w:asciiTheme="minorHAnsi" w:hAnsiTheme="minorHAnsi" w:cstheme="minorHAnsi"/>
                <w:bCs/>
                <w:sz w:val="20"/>
                <w:szCs w:val="20"/>
              </w:rPr>
              <w:t>h / 1 ECTS</w:t>
            </w:r>
          </w:p>
          <w:p w14:paraId="7000FF3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10h</w:t>
            </w:r>
          </w:p>
          <w:p w14:paraId="714CE19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zaliczenia/egzaminu:  15h</w:t>
            </w:r>
          </w:p>
        </w:tc>
      </w:tr>
      <w:tr w:rsidR="00C312FC" w:rsidRPr="005D66E3" w14:paraId="1F06383C"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DF7639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26B3B92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7D2A9D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47CB72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304E0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4D2BA9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05E45357"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A806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6502B967" w14:textId="77777777" w:rsidR="00C312FC" w:rsidRPr="005D66E3" w:rsidRDefault="00C312FC" w:rsidP="00C12AEF">
            <w:pPr>
              <w:pStyle w:val="Bezodstpw"/>
              <w:rPr>
                <w:rFonts w:asciiTheme="minorHAnsi" w:hAnsiTheme="minorHAnsi" w:cstheme="minorHAnsi"/>
                <w:sz w:val="20"/>
                <w:szCs w:val="20"/>
              </w:rPr>
            </w:pPr>
          </w:p>
          <w:p w14:paraId="348F8D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w:t>
            </w:r>
          </w:p>
          <w:p w14:paraId="022D41A8" w14:textId="77777777" w:rsidR="00C312FC" w:rsidRPr="005D66E3" w:rsidRDefault="00C312FC" w:rsidP="00C12AEF">
            <w:pPr>
              <w:pStyle w:val="Bezodstpw"/>
              <w:rPr>
                <w:rFonts w:asciiTheme="minorHAnsi" w:hAnsiTheme="minorHAnsi" w:cstheme="minorHAnsi"/>
                <w:sz w:val="20"/>
                <w:szCs w:val="20"/>
              </w:rPr>
            </w:pPr>
          </w:p>
          <w:p w14:paraId="1D3C8CB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Konwersatoria: samodzielne rozwiazywanie zadań, prace grupowe, dyskusja</w:t>
            </w:r>
          </w:p>
          <w:p w14:paraId="36EF3BA6" w14:textId="77777777" w:rsidR="00C312FC" w:rsidRPr="005D66E3" w:rsidRDefault="00C312FC" w:rsidP="00C12AEF">
            <w:pPr>
              <w:pStyle w:val="Bezodstpw"/>
              <w:rPr>
                <w:rFonts w:asciiTheme="minorHAnsi" w:hAnsiTheme="minorHAnsi" w:cstheme="minorHAnsi"/>
                <w:bCs/>
                <w:sz w:val="20"/>
                <w:szCs w:val="20"/>
              </w:rPr>
            </w:pPr>
          </w:p>
          <w:p w14:paraId="12D020C1"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585509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7671D8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87EDA9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egzamin pisemny testowy (efekt 1,2)</w:t>
            </w:r>
          </w:p>
          <w:p w14:paraId="05958F9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Konwersatoria: </w:t>
            </w:r>
            <w:proofErr w:type="spellStart"/>
            <w:r w:rsidRPr="005D66E3">
              <w:rPr>
                <w:rFonts w:asciiTheme="minorHAnsi" w:hAnsiTheme="minorHAnsi" w:cstheme="minorHAnsi"/>
                <w:bCs/>
                <w:sz w:val="20"/>
                <w:szCs w:val="20"/>
              </w:rPr>
              <w:t>kolokiwum</w:t>
            </w:r>
            <w:proofErr w:type="spellEnd"/>
            <w:r w:rsidRPr="005D66E3">
              <w:rPr>
                <w:rFonts w:asciiTheme="minorHAnsi" w:hAnsiTheme="minorHAnsi" w:cstheme="minorHAnsi"/>
                <w:bCs/>
                <w:sz w:val="20"/>
                <w:szCs w:val="20"/>
              </w:rPr>
              <w:t xml:space="preserve"> (efekt 1, 2,3), aktywność i postawa podczas zajęć (efekt 4).</w:t>
            </w:r>
          </w:p>
          <w:p w14:paraId="55B1F2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26BA0B9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ocena z testu</w:t>
            </w:r>
          </w:p>
          <w:p w14:paraId="4A5A51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Konwersatoria: ustalenie oceny końcowej na podstawie: punktów uzyskanych z kolokwium (90%)  i aktywności i postawy podczas zajęć (10%), .</w:t>
            </w:r>
          </w:p>
        </w:tc>
      </w:tr>
      <w:tr w:rsidR="00C312FC" w:rsidRPr="005D66E3" w14:paraId="60D6A12A"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35DEE8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Skrócony opis (cel przedmiotu): </w:t>
            </w:r>
          </w:p>
          <w:p w14:paraId="6593595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Celem zajęć jest zrozumienia przez studentów sformalizowanych ujęć teorii ekonomicznych, formułowanie modeli matematycznych procesów ekonomicznych i ich interpretacja.</w:t>
            </w:r>
          </w:p>
        </w:tc>
      </w:tr>
      <w:tr w:rsidR="00C312FC" w:rsidRPr="005D66E3" w14:paraId="3993DC7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hideMark/>
          </w:tcPr>
          <w:p w14:paraId="24F1A4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6534E721" w14:textId="77777777" w:rsidR="00C312FC" w:rsidRPr="005D66E3" w:rsidRDefault="00C312FC" w:rsidP="00C12AEF">
            <w:pPr>
              <w:rPr>
                <w:rFonts w:cstheme="minorHAnsi"/>
                <w:sz w:val="20"/>
                <w:szCs w:val="20"/>
              </w:rPr>
            </w:pPr>
            <w:r w:rsidRPr="005D66E3">
              <w:rPr>
                <w:rFonts w:cstheme="minorHAnsi"/>
                <w:sz w:val="20"/>
                <w:szCs w:val="20"/>
              </w:rPr>
              <w:t xml:space="preserve">Przedmiot i etapy rozwoju ekonomii matematycznej.  Teoria preferencji konsumenta. Funkcja użyteczności konsumenta i jej podstawowe własności. Modelowe ujęcie popytu jako egzemplifikacja prawa popytu. Teoria produkcji – ujęcie </w:t>
            </w:r>
            <w:r w:rsidRPr="005D66E3">
              <w:rPr>
                <w:rFonts w:cstheme="minorHAnsi"/>
                <w:sz w:val="20"/>
                <w:szCs w:val="20"/>
              </w:rPr>
              <w:lastRenderedPageBreak/>
              <w:t>neoklasyczne. Modele równowagi konkurencyjnej rynków izolowanych (założenia, struktura i interpretacja modeli). Równowaga ogólna w ujęciu statycznym (założenia, struktura i interpretacja modeli).</w:t>
            </w:r>
          </w:p>
        </w:tc>
      </w:tr>
      <w:tr w:rsidR="00C312FC" w:rsidRPr="005D66E3" w14:paraId="472746D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87CB3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63094270" w14:textId="77777777" w:rsidR="00C312FC" w:rsidRPr="005D66E3" w:rsidRDefault="00C312FC" w:rsidP="00C77FB9">
            <w:pPr>
              <w:pStyle w:val="Bezodstpw"/>
              <w:numPr>
                <w:ilvl w:val="0"/>
                <w:numId w:val="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7546B39A" w14:textId="77777777" w:rsidR="00C312FC" w:rsidRPr="005D66E3" w:rsidRDefault="00C312FC" w:rsidP="00C12AEF">
            <w:pPr>
              <w:tabs>
                <w:tab w:val="num" w:pos="1800"/>
              </w:tabs>
              <w:spacing w:line="240" w:lineRule="auto"/>
              <w:rPr>
                <w:rFonts w:cstheme="minorHAnsi"/>
                <w:sz w:val="20"/>
                <w:szCs w:val="20"/>
              </w:rPr>
            </w:pPr>
            <w:r w:rsidRPr="005D66E3">
              <w:rPr>
                <w:rFonts w:cstheme="minorHAnsi"/>
                <w:sz w:val="20"/>
                <w:szCs w:val="20"/>
              </w:rPr>
              <w:t>1. E. Panek: Ekonomia matematyczna, Wyd. AE Poznań, 2000.</w:t>
            </w:r>
          </w:p>
          <w:p w14:paraId="346510E2" w14:textId="77777777" w:rsidR="00C312FC" w:rsidRPr="005D66E3" w:rsidRDefault="00C312FC" w:rsidP="00C12AEF">
            <w:pPr>
              <w:tabs>
                <w:tab w:val="num" w:pos="1800"/>
              </w:tabs>
              <w:spacing w:line="240" w:lineRule="auto"/>
              <w:rPr>
                <w:rFonts w:cstheme="minorHAnsi"/>
                <w:sz w:val="20"/>
                <w:szCs w:val="20"/>
              </w:rPr>
            </w:pPr>
            <w:r w:rsidRPr="005D66E3">
              <w:rPr>
                <w:rFonts w:cstheme="minorHAnsi"/>
                <w:sz w:val="20"/>
                <w:szCs w:val="20"/>
              </w:rPr>
              <w:t>2. E. Panek: Elementy ekonomii matematycznej, PWN, t.1 1993 i t.2, 1997.</w:t>
            </w:r>
          </w:p>
          <w:p w14:paraId="24458459" w14:textId="77777777" w:rsidR="00C312FC" w:rsidRPr="005D66E3" w:rsidRDefault="00C312FC" w:rsidP="00C12AEF">
            <w:pPr>
              <w:tabs>
                <w:tab w:val="num" w:pos="1800"/>
              </w:tabs>
              <w:spacing w:line="240" w:lineRule="auto"/>
              <w:rPr>
                <w:rFonts w:cstheme="minorHAnsi"/>
                <w:sz w:val="20"/>
                <w:szCs w:val="20"/>
              </w:rPr>
            </w:pPr>
            <w:r w:rsidRPr="005D66E3">
              <w:rPr>
                <w:rFonts w:cstheme="minorHAnsi"/>
                <w:sz w:val="20"/>
                <w:szCs w:val="20"/>
              </w:rPr>
              <w:t>3. S. Kanas,: Podstawy ekonomii matematycznej ,Wydawnictwo Naukowe PWN, 2011.</w:t>
            </w:r>
          </w:p>
          <w:p w14:paraId="19F3006F" w14:textId="77777777" w:rsidR="00C312FC" w:rsidRPr="005D66E3" w:rsidRDefault="00C312FC" w:rsidP="00C12AEF">
            <w:pPr>
              <w:tabs>
                <w:tab w:val="num" w:pos="1800"/>
              </w:tabs>
              <w:spacing w:line="240" w:lineRule="auto"/>
              <w:rPr>
                <w:rFonts w:cstheme="minorHAnsi"/>
                <w:sz w:val="20"/>
                <w:szCs w:val="20"/>
              </w:rPr>
            </w:pPr>
            <w:r w:rsidRPr="005D66E3">
              <w:rPr>
                <w:rFonts w:cstheme="minorHAnsi"/>
                <w:sz w:val="20"/>
                <w:szCs w:val="20"/>
              </w:rPr>
              <w:t xml:space="preserve">4. A.C. </w:t>
            </w:r>
            <w:proofErr w:type="spellStart"/>
            <w:r w:rsidRPr="005D66E3">
              <w:rPr>
                <w:rFonts w:cstheme="minorHAnsi"/>
                <w:sz w:val="20"/>
                <w:szCs w:val="20"/>
              </w:rPr>
              <w:t>Chiang</w:t>
            </w:r>
            <w:proofErr w:type="spellEnd"/>
            <w:r w:rsidRPr="005D66E3">
              <w:rPr>
                <w:rFonts w:cstheme="minorHAnsi"/>
                <w:sz w:val="20"/>
                <w:szCs w:val="20"/>
              </w:rPr>
              <w:t>: Podstawy ekonomii matematycznej, PWE, 1994.</w:t>
            </w:r>
          </w:p>
          <w:p w14:paraId="1A645B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M. Garbicz, E. </w:t>
            </w:r>
            <w:proofErr w:type="spellStart"/>
            <w:r w:rsidRPr="005D66E3">
              <w:rPr>
                <w:rFonts w:asciiTheme="minorHAnsi" w:hAnsiTheme="minorHAnsi" w:cstheme="minorHAnsi"/>
                <w:sz w:val="20"/>
                <w:szCs w:val="20"/>
              </w:rPr>
              <w:t>Golachowski</w:t>
            </w:r>
            <w:proofErr w:type="spellEnd"/>
            <w:r w:rsidRPr="005D66E3">
              <w:rPr>
                <w:rFonts w:asciiTheme="minorHAnsi" w:hAnsiTheme="minorHAnsi" w:cstheme="minorHAnsi"/>
                <w:sz w:val="20"/>
                <w:szCs w:val="20"/>
              </w:rPr>
              <w:t>: Elementarne modele makroekonomiczne, Wyd. SGH, 1996.</w:t>
            </w:r>
          </w:p>
          <w:p w14:paraId="17112194" w14:textId="77777777" w:rsidR="00C312FC" w:rsidRPr="005D66E3" w:rsidRDefault="00C312FC" w:rsidP="00C77FB9">
            <w:pPr>
              <w:pStyle w:val="Bezodstpw"/>
              <w:numPr>
                <w:ilvl w:val="0"/>
                <w:numId w:val="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0741DFB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Tokarski, T. (2011). Ekonomia matematyczna. Modele mikroekonomiczne, Polskie Wydawnictwo Ekonomiczne, Warszawa. </w:t>
            </w:r>
          </w:p>
          <w:p w14:paraId="05313F9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Tokarski, T. (2011). Ekonomia matematyczna. Modele makroekonomiczne, Polskie Wydawnictwo Ekonomiczne, Warszawa. </w:t>
            </w:r>
          </w:p>
          <w:p w14:paraId="4D62175E" w14:textId="77777777" w:rsidR="00C312FC" w:rsidRPr="005D66E3" w:rsidRDefault="00C312FC"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3. Kanas, S., (2011). Podstawy ekonomii matematycznej. Wydawnictwo PWN, Warszawa.</w:t>
            </w:r>
          </w:p>
        </w:tc>
      </w:tr>
      <w:tr w:rsidR="00C312FC" w:rsidRPr="005D66E3" w14:paraId="583A3C10"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8D684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68AD76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61A91F63" w14:textId="77777777" w:rsidR="00C312FC" w:rsidRPr="005D66E3" w:rsidRDefault="00C312FC" w:rsidP="00C77FB9">
            <w:pPr>
              <w:pStyle w:val="Bezodstpw"/>
              <w:numPr>
                <w:ilvl w:val="3"/>
                <w:numId w:val="28"/>
              </w:numPr>
              <w:suppressAutoHyphens/>
              <w:autoSpaceDN w:val="0"/>
              <w:ind w:left="299" w:hanging="299"/>
              <w:rPr>
                <w:rFonts w:asciiTheme="minorHAnsi" w:hAnsiTheme="minorHAnsi" w:cstheme="minorHAnsi"/>
                <w:bCs/>
                <w:sz w:val="20"/>
                <w:szCs w:val="20"/>
              </w:rPr>
            </w:pPr>
            <w:r w:rsidRPr="005D66E3">
              <w:rPr>
                <w:rFonts w:asciiTheme="minorHAnsi" w:hAnsiTheme="minorHAnsi" w:cstheme="minorHAnsi"/>
                <w:noProof/>
                <w:color w:val="000000"/>
                <w:sz w:val="20"/>
                <w:szCs w:val="20"/>
                <w:lang w:eastAsia="pl-PL"/>
              </w:rPr>
              <w:t>w pogłębionym stopniu teorie użyteczności, teorię popytu i podaży i ich matematyczne modele</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k_W01</w:t>
            </w:r>
          </w:p>
          <w:p w14:paraId="30260CF5" w14:textId="77777777" w:rsidR="00C312FC" w:rsidRPr="005D66E3" w:rsidRDefault="00C312FC" w:rsidP="00C77FB9">
            <w:pPr>
              <w:pStyle w:val="Bezodstpw"/>
              <w:numPr>
                <w:ilvl w:val="3"/>
                <w:numId w:val="28"/>
              </w:numPr>
              <w:suppressAutoHyphens/>
              <w:autoSpaceDN w:val="0"/>
              <w:ind w:left="299" w:hanging="299"/>
              <w:rPr>
                <w:rFonts w:asciiTheme="minorHAnsi" w:hAnsiTheme="minorHAnsi" w:cstheme="minorHAnsi"/>
                <w:bCs/>
                <w:sz w:val="20"/>
                <w:szCs w:val="20"/>
              </w:rPr>
            </w:pPr>
            <w:r w:rsidRPr="005D66E3">
              <w:rPr>
                <w:rFonts w:asciiTheme="minorHAnsi" w:hAnsiTheme="minorHAnsi" w:cstheme="minorHAnsi"/>
                <w:sz w:val="20"/>
                <w:szCs w:val="20"/>
              </w:rPr>
              <w:t>metody i narzędzia stosowane do opisu, interpretacji i prezentacji danych ekonomicznych oraz wspomagające proces podejmowania decyzji k_W07</w:t>
            </w:r>
          </w:p>
          <w:p w14:paraId="3ECBCD6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2B92A27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noProof/>
                <w:color w:val="000000"/>
                <w:sz w:val="20"/>
                <w:szCs w:val="20"/>
                <w:lang w:eastAsia="pl-PL"/>
              </w:rPr>
              <w:t>3. identyfikować, interpretować i wyjaśniać przebieg procesów wyborów konsumentów i producentów za pomocą/w oparciu o modele ekonomii matematycznej k_U02</w:t>
            </w:r>
          </w:p>
          <w:p w14:paraId="336F406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E0606A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noProof/>
                <w:sz w:val="20"/>
                <w:szCs w:val="20"/>
              </w:rPr>
              <w:t>4. krytycznej oceny odbieranych treści, uznawania znaczenia wiedzy w rozwiązywaniu problemów poznawczych i praktycznych z zakresu podejmowania decyzji gospodarczych k_K01</w:t>
            </w:r>
          </w:p>
        </w:tc>
      </w:tr>
    </w:tbl>
    <w:p w14:paraId="4D1F1445" w14:textId="77777777" w:rsidR="00C312FC" w:rsidRPr="005D66E3" w:rsidRDefault="00C312FC" w:rsidP="00C312FC">
      <w:pPr>
        <w:rPr>
          <w:rFonts w:cstheme="minorHAnsi"/>
          <w:sz w:val="20"/>
          <w:szCs w:val="20"/>
        </w:rPr>
      </w:pPr>
    </w:p>
    <w:p w14:paraId="3C596878"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681A70DA"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D098F6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426DEC">
              <w:rPr>
                <w:rFonts w:asciiTheme="minorHAnsi" w:hAnsiTheme="minorHAnsi" w:cstheme="minorHAnsi"/>
                <w:bCs/>
                <w:sz w:val="20"/>
                <w:szCs w:val="20"/>
              </w:rPr>
              <w:t>Metody oceny projektów gospodarczych</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2CFF52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FDC2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4pkt</w:t>
            </w:r>
          </w:p>
        </w:tc>
      </w:tr>
      <w:tr w:rsidR="00C312FC" w:rsidRPr="005D66E3" w14:paraId="1011D190"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96844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1DD81A76"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6A137A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41E0362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189D9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062FB4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04DA5A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57C7830E" w14:textId="77777777" w:rsidTr="00C12AEF">
        <w:trPr>
          <w:trHeight w:val="520"/>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7BD5D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Dr Maria Bucka</w:t>
            </w:r>
          </w:p>
        </w:tc>
      </w:tr>
      <w:tr w:rsidR="00C312FC" w:rsidRPr="005D66E3" w14:paraId="7122D388" w14:textId="77777777" w:rsidTr="00C12AEF">
        <w:trPr>
          <w:trHeight w:val="2312"/>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BFB83C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1AFB6560" w14:textId="77777777" w:rsidR="00C312FC" w:rsidRPr="005D66E3" w:rsidRDefault="00C312FC" w:rsidP="00C12AEF">
            <w:pPr>
              <w:pStyle w:val="Bezodstpw"/>
              <w:rPr>
                <w:rFonts w:asciiTheme="minorHAnsi" w:hAnsiTheme="minorHAnsi" w:cstheme="minorHAnsi"/>
                <w:sz w:val="20"/>
                <w:szCs w:val="20"/>
              </w:rPr>
            </w:pPr>
          </w:p>
          <w:p w14:paraId="396CE5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
          <w:p w14:paraId="21BD649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Wykład/ćwiczenia</w:t>
            </w:r>
          </w:p>
          <w:p w14:paraId="79C947ED" w14:textId="77777777" w:rsidR="00C312FC" w:rsidRPr="005D66E3" w:rsidRDefault="00C312FC" w:rsidP="00C12AEF">
            <w:pPr>
              <w:pStyle w:val="Bezodstpw"/>
              <w:rPr>
                <w:rFonts w:asciiTheme="minorHAnsi" w:hAnsiTheme="minorHAnsi" w:cstheme="minorHAnsi"/>
                <w:sz w:val="20"/>
                <w:szCs w:val="20"/>
              </w:rPr>
            </w:pPr>
          </w:p>
          <w:p w14:paraId="39D9431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5EEF83B9" w14:textId="77777777" w:rsidR="00C312FC" w:rsidRPr="005D66E3" w:rsidRDefault="00C312FC" w:rsidP="00C12AEF">
            <w:pPr>
              <w:pStyle w:val="Bezodstpw"/>
              <w:rPr>
                <w:rFonts w:asciiTheme="minorHAnsi" w:hAnsiTheme="minorHAnsi" w:cstheme="minorHAnsi"/>
                <w:sz w:val="20"/>
                <w:szCs w:val="20"/>
              </w:rPr>
            </w:pPr>
          </w:p>
          <w:p w14:paraId="259D3D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w:t>
            </w:r>
          </w:p>
          <w:p w14:paraId="1C3FDF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15h/30h</w:t>
            </w:r>
          </w:p>
          <w:p w14:paraId="595CE66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w:t>
            </w:r>
          </w:p>
          <w:p w14:paraId="5C0051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
          <w:p w14:paraId="1344FD97" w14:textId="77777777" w:rsidR="00C312FC" w:rsidRPr="005D66E3" w:rsidRDefault="00C312FC" w:rsidP="00C12AEF">
            <w:pPr>
              <w:pStyle w:val="Bezodstpw"/>
              <w:ind w:left="73"/>
              <w:rPr>
                <w:rFonts w:asciiTheme="minorHAnsi" w:hAnsiTheme="minorHAnsi" w:cstheme="minorHAnsi"/>
                <w:sz w:val="20"/>
                <w:szCs w:val="20"/>
              </w:rPr>
            </w:pPr>
            <w:r w:rsidRPr="005D66E3">
              <w:rPr>
                <w:rFonts w:asciiTheme="minorHAnsi" w:hAnsiTheme="minorHAnsi" w:cstheme="minorHAnsi"/>
                <w:sz w:val="20"/>
                <w:szCs w:val="20"/>
              </w:rPr>
              <w:t>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8C1574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C3D4AC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Godziny kontaktowe: 65/2,60</w:t>
            </w:r>
          </w:p>
          <w:p w14:paraId="266B93C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Udział w zajęciach: 45/1,80</w:t>
            </w:r>
          </w:p>
          <w:p w14:paraId="08113C6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15 h/0,60ECTS</w:t>
            </w:r>
          </w:p>
          <w:p w14:paraId="1847A9C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30h/1,20 ECTS</w:t>
            </w:r>
          </w:p>
          <w:p w14:paraId="1048965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Obecność  na egzaminie i zaliczeniu ćwiczeń 20h/0,80</w:t>
            </w:r>
          </w:p>
          <w:p w14:paraId="4BBBCAF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Praca własna studenta: 35 h / 1,40 ECTS</w:t>
            </w:r>
          </w:p>
          <w:p w14:paraId="7E6727C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Przygotowanie do zaliczenia przedmiotu: 10h/0,40 ECTS</w:t>
            </w:r>
          </w:p>
          <w:p w14:paraId="566DA4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Przygotowanie raportu z realizacji studium przypadku: 10h/0,40 ECTS</w:t>
            </w:r>
          </w:p>
          <w:p w14:paraId="475D1B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Studia literaturowe: 15h/0,60 ECTS</w:t>
            </w:r>
          </w:p>
          <w:p w14:paraId="59FE4D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Godziny kontaktowe: 65h/2,60ECTS </w:t>
            </w:r>
          </w:p>
          <w:p w14:paraId="0BF7814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Praca własna studenta: 35h/1,40 ECTS</w:t>
            </w:r>
          </w:p>
          <w:p w14:paraId="3128466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Razem 100h/ 4,00 ECTS</w:t>
            </w:r>
          </w:p>
        </w:tc>
      </w:tr>
      <w:tr w:rsidR="00C312FC" w:rsidRPr="005D66E3" w14:paraId="2A927114"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01A05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Język wykładowy:</w:t>
            </w:r>
          </w:p>
          <w:p w14:paraId="61647ED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Język polski,</w:t>
            </w:r>
          </w:p>
          <w:p w14:paraId="6764012F" w14:textId="77777777" w:rsidR="00C312FC" w:rsidRPr="005D66E3" w:rsidRDefault="00C312FC" w:rsidP="00C12AEF">
            <w:pPr>
              <w:pStyle w:val="Bezodstpw"/>
              <w:rPr>
                <w:rFonts w:asciiTheme="minorHAnsi" w:hAnsiTheme="minorHAnsi" w:cstheme="minorHAnsi"/>
                <w:sz w:val="20"/>
                <w:szCs w:val="20"/>
              </w:rPr>
            </w:pP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8E4F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288EA82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3D557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 Student powinien mieć podstawową wiedzę merytoryczną z zakresu ekonomii, finansów, podstaw rachunkowości, nauki o przedsiębiorstwie, analizy ekonomiczno-finansowej oraz umiejętność logicznego rozumowania i myślenia abstrakcyjnego.</w:t>
            </w:r>
          </w:p>
        </w:tc>
      </w:tr>
      <w:tr w:rsidR="00C312FC" w:rsidRPr="005D66E3" w14:paraId="251C44E8" w14:textId="77777777" w:rsidTr="00C12AEF">
        <w:trPr>
          <w:trHeight w:val="972"/>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08DA3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21A7600C" w14:textId="77777777" w:rsidR="00C312FC" w:rsidRPr="005D66E3" w:rsidRDefault="00C312FC" w:rsidP="00C12AEF">
            <w:pPr>
              <w:pStyle w:val="Bezodstpw"/>
              <w:rPr>
                <w:rFonts w:asciiTheme="minorHAnsi" w:hAnsiTheme="minorHAnsi" w:cstheme="minorHAnsi"/>
                <w:sz w:val="20"/>
                <w:szCs w:val="20"/>
              </w:rPr>
            </w:pPr>
          </w:p>
          <w:p w14:paraId="2D1C627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konwersatoryjny z prezentacją multimedialną.</w:t>
            </w:r>
          </w:p>
          <w:p w14:paraId="34FA01E3" w14:textId="77777777" w:rsidR="00C312FC" w:rsidRPr="005D66E3" w:rsidRDefault="00C312FC" w:rsidP="00C12AEF">
            <w:pPr>
              <w:pStyle w:val="Bezodstpw"/>
              <w:rPr>
                <w:rFonts w:asciiTheme="minorHAnsi" w:hAnsiTheme="minorHAnsi" w:cstheme="minorHAnsi"/>
                <w:sz w:val="20"/>
                <w:szCs w:val="20"/>
              </w:rPr>
            </w:pPr>
          </w:p>
          <w:p w14:paraId="7627441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praktyczne: rozwiązywanie zadań; studium przypadku; </w:t>
            </w:r>
          </w:p>
          <w:p w14:paraId="5B6B41E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aktywizujące: rozwiązywanie problemów w trakcie dyskusji i podczas rozwiązywania zadań;  Analiza przypadków.</w:t>
            </w:r>
          </w:p>
          <w:p w14:paraId="3CCB1866" w14:textId="77777777" w:rsidR="00C312FC" w:rsidRPr="005D66E3" w:rsidRDefault="00C312FC" w:rsidP="00C12AEF">
            <w:pPr>
              <w:pStyle w:val="Bezodstpw"/>
              <w:rPr>
                <w:rFonts w:asciiTheme="minorHAnsi" w:hAnsiTheme="minorHAnsi" w:cstheme="minorHAnsi"/>
                <w:bCs/>
                <w:sz w:val="20"/>
                <w:szCs w:val="20"/>
              </w:rPr>
            </w:pPr>
          </w:p>
          <w:p w14:paraId="5673DBB8"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5C0F37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4648087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5479DC4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w:t>
            </w:r>
          </w:p>
          <w:p w14:paraId="620567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Zaliczenie ćwiczeń: </w:t>
            </w:r>
          </w:p>
          <w:p w14:paraId="0468A6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2.1  Praca w grupie, rozwiązywanie zadań. Analiza przypadków. (70%).( efekt : 4,5 )</w:t>
            </w:r>
          </w:p>
          <w:p w14:paraId="3DDABA4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2.2 Aktywność i zaangażowanie na zajęciach (30%).( efekt:6) </w:t>
            </w:r>
          </w:p>
          <w:p w14:paraId="0B2A3B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6E33863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ocena z testu</w:t>
            </w:r>
          </w:p>
          <w:p w14:paraId="49B0F7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ustalenie oceny końcowej na podstawie ocen cząstkowych: aktywność i zaangażowanie (30%) i ocen uzyskanych z rozwiązywania zadań, analizy przypadków. (70%).</w:t>
            </w:r>
          </w:p>
        </w:tc>
      </w:tr>
      <w:tr w:rsidR="00C312FC" w:rsidRPr="005D66E3" w14:paraId="481239A2"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88C43C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Zapoznanie studentów z zagadnieniami związanymi z rachunkiem opłacalności i ryzykiem inwestowania oraz z problematyką przygotowania projektu gospodarczego oraz jego oceną za pomocą wybranych metod.</w:t>
            </w:r>
          </w:p>
        </w:tc>
      </w:tr>
      <w:tr w:rsidR="00C312FC" w:rsidRPr="005D66E3" w14:paraId="7065DEEA"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E39E91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EB0377B"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Wykłady:</w:t>
            </w:r>
          </w:p>
          <w:p w14:paraId="194D239B"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1. Inwestycje, przedsięwzięcie inwestycyjne, projekt gospodarczy – podstawy teoretyczne.</w:t>
            </w:r>
          </w:p>
          <w:p w14:paraId="3F5BB472"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2. Finansowanie projektów gospodarczych.</w:t>
            </w:r>
          </w:p>
          <w:p w14:paraId="3C2649AA"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3. Proste metody oceny projektów gospodarczych: metoda porównania kosztów; metoda porównania zysków; prosta stopa zwrotu; test I-ego roku; okres zwrotu poniesionych nakładów.</w:t>
            </w:r>
          </w:p>
          <w:p w14:paraId="23E4C6D7"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4. Metody uwzględniające czynnik czasu w rachunku opłacalności  projektów gospodarczych: NPV, IRR.</w:t>
            </w:r>
          </w:p>
          <w:p w14:paraId="1AACF5E8"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5. Pojęcie i rodzaje ryzyka. Źródła ryzyka.</w:t>
            </w:r>
          </w:p>
          <w:p w14:paraId="786289EA"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6. Metody uwzględniania ryzyka w ocenie projektów gospodarczych: korygowanie stopy procentowej o tzw. premię ryzyka: rachunek prawdopodobieństwa przy szacowaniu przepływów pieniężnych netto.</w:t>
            </w:r>
          </w:p>
          <w:p w14:paraId="7751BE88"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7. Rodzaje decyzji inwestycyjnych.</w:t>
            </w:r>
          </w:p>
          <w:p w14:paraId="1607503C"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8. Podsumowanie wiadomości.</w:t>
            </w:r>
          </w:p>
          <w:p w14:paraId="319DC5C5"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Ćwiczenia:</w:t>
            </w:r>
          </w:p>
          <w:p w14:paraId="0CB8E458"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1. Wprowadzenie do nauki przedmiotu ocena projektów gospodarczych.</w:t>
            </w:r>
          </w:p>
          <w:p w14:paraId="2C1CCC47"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2. Zmiana wartości pieniądza w czasie - kapitalizacja, dyskontowanie.</w:t>
            </w:r>
          </w:p>
          <w:p w14:paraId="67D57E22"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3. Szacowanie przepływów pieniężnych. Omówienie struktury przepływów pieniężnych netto. Rozwiązywanie zadań.</w:t>
            </w:r>
          </w:p>
          <w:p w14:paraId="0454BCFD"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4. Cykl życia projektu gospodarczego-omówienie podstawowych faz.</w:t>
            </w:r>
          </w:p>
          <w:p w14:paraId="41E2F932"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5. Zastosowanie prostych metod we wstępnym etapie oceny projektów gospodarczych.</w:t>
            </w:r>
          </w:p>
          <w:p w14:paraId="3B7ED159"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6. Obliczanie okresu zwrotu poniesionych nakładów na realizację projektu gospodarczego.</w:t>
            </w:r>
          </w:p>
          <w:p w14:paraId="0B32298A"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7. Zaktualizowana wartość netto i wewnętrzna stopa zwrotu-praktyczne zastosowanie w ocenie opłacalności projektów gospodarczych.</w:t>
            </w:r>
          </w:p>
          <w:p w14:paraId="1E703D52"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8. Identyfikacja ryzyka w projektach gospodarczych.</w:t>
            </w:r>
          </w:p>
          <w:p w14:paraId="52ED3061" w14:textId="77777777" w:rsidR="00C312FC" w:rsidRPr="005D66E3" w:rsidRDefault="00C312FC" w:rsidP="00C12AEF">
            <w:pPr>
              <w:pStyle w:val="NormalnyWeb"/>
              <w:spacing w:before="0" w:after="0"/>
              <w:jc w:val="both"/>
              <w:rPr>
                <w:rFonts w:asciiTheme="minorHAnsi" w:hAnsiTheme="minorHAnsi" w:cstheme="minorHAnsi"/>
                <w:sz w:val="20"/>
                <w:szCs w:val="20"/>
              </w:rPr>
            </w:pPr>
            <w:r w:rsidRPr="005D66E3">
              <w:rPr>
                <w:rFonts w:asciiTheme="minorHAnsi" w:hAnsiTheme="minorHAnsi" w:cstheme="minorHAnsi"/>
                <w:sz w:val="20"/>
                <w:szCs w:val="20"/>
              </w:rPr>
              <w:t>9. Podsumowanie</w:t>
            </w:r>
          </w:p>
        </w:tc>
      </w:tr>
      <w:tr w:rsidR="00C312FC" w:rsidRPr="005D66E3" w14:paraId="5CEB5A38"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25A38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31FE664E" w14:textId="77777777" w:rsidR="00C312FC" w:rsidRPr="005D66E3" w:rsidRDefault="00C312FC" w:rsidP="00C77FB9">
            <w:pPr>
              <w:pStyle w:val="Bezodstpw"/>
              <w:numPr>
                <w:ilvl w:val="0"/>
                <w:numId w:val="8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07A77B0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1.           Mielcarz P., Paszczyk Paweł., Analiza projektów inwestycyjnych w procesie tworzenia wartości  </w:t>
            </w:r>
          </w:p>
          <w:p w14:paraId="3F279A5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przedsiębiorstwa. PWN. Warszawa 2022.   </w:t>
            </w:r>
          </w:p>
          <w:p w14:paraId="6D5859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2.           Pawlak M., Zarządzanie projektami. PWN. Warszawa 2022.</w:t>
            </w:r>
          </w:p>
          <w:p w14:paraId="71777D9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3.           </w:t>
            </w:r>
            <w:proofErr w:type="spellStart"/>
            <w:r w:rsidRPr="005D66E3">
              <w:rPr>
                <w:rFonts w:asciiTheme="minorHAnsi" w:hAnsiTheme="minorHAnsi" w:cstheme="minorHAnsi"/>
                <w:sz w:val="20"/>
                <w:szCs w:val="20"/>
              </w:rPr>
              <w:t>Jakubczyc</w:t>
            </w:r>
            <w:proofErr w:type="spellEnd"/>
            <w:r w:rsidRPr="005D66E3">
              <w:rPr>
                <w:rFonts w:asciiTheme="minorHAnsi" w:hAnsiTheme="minorHAnsi" w:cstheme="minorHAnsi"/>
                <w:sz w:val="20"/>
                <w:szCs w:val="20"/>
              </w:rPr>
              <w:t xml:space="preserve"> J., Metody oceny projektu gospodarczego. Podręcznik akademicki. PWN. Warszawa 2011</w:t>
            </w:r>
          </w:p>
          <w:p w14:paraId="101A63FA" w14:textId="77777777" w:rsidR="00C312FC" w:rsidRPr="005D66E3" w:rsidRDefault="00C312FC" w:rsidP="00C12AEF">
            <w:pPr>
              <w:pStyle w:val="Bezodstpw"/>
              <w:rPr>
                <w:rFonts w:asciiTheme="minorHAnsi" w:hAnsiTheme="minorHAnsi" w:cstheme="minorHAnsi"/>
                <w:sz w:val="20"/>
                <w:szCs w:val="20"/>
              </w:rPr>
            </w:pPr>
          </w:p>
          <w:p w14:paraId="5F7A1801" w14:textId="77777777" w:rsidR="00C312FC" w:rsidRPr="005D66E3" w:rsidRDefault="00C312FC" w:rsidP="00C77FB9">
            <w:pPr>
              <w:pStyle w:val="Bezodstpw"/>
              <w:numPr>
                <w:ilvl w:val="0"/>
                <w:numId w:val="8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9F7C251"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lastRenderedPageBreak/>
              <w:t>1.</w:t>
            </w:r>
            <w:r w:rsidRPr="005D66E3">
              <w:rPr>
                <w:rFonts w:asciiTheme="minorHAnsi" w:hAnsiTheme="minorHAnsi" w:cstheme="minorHAnsi"/>
                <w:sz w:val="20"/>
                <w:szCs w:val="20"/>
              </w:rPr>
              <w:tab/>
              <w:t xml:space="preserve">Manikowski A., Ilościowe metody wspomagania ocen projektów gospodarczych, Wyd. Naukowe </w:t>
            </w:r>
          </w:p>
          <w:p w14:paraId="60E6831A"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 xml:space="preserve">                Wydziału Zarządzania Uniwersytetu Warszawskiego, Warszawa 2010.</w:t>
            </w:r>
          </w:p>
          <w:p w14:paraId="064068F2"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 xml:space="preserve">Manikowski A., </w:t>
            </w:r>
            <w:proofErr w:type="spellStart"/>
            <w:r w:rsidRPr="005D66E3">
              <w:rPr>
                <w:rFonts w:asciiTheme="minorHAnsi" w:hAnsiTheme="minorHAnsi" w:cstheme="minorHAnsi"/>
                <w:sz w:val="20"/>
                <w:szCs w:val="20"/>
              </w:rPr>
              <w:t>Tarapata</w:t>
            </w:r>
            <w:proofErr w:type="spellEnd"/>
            <w:r w:rsidRPr="005D66E3">
              <w:rPr>
                <w:rFonts w:asciiTheme="minorHAnsi" w:hAnsiTheme="minorHAnsi" w:cstheme="minorHAnsi"/>
                <w:sz w:val="20"/>
                <w:szCs w:val="20"/>
              </w:rPr>
              <w:t xml:space="preserve"> Z., Ocena projektów gospodarczych, cz. 1 i 2,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2001.</w:t>
            </w:r>
          </w:p>
          <w:p w14:paraId="7006BFFD"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 xml:space="preserve">Mielcarz P., Paszczyk P., Analiza projektów inwestycyjnych w procesie tworzenia wartości </w:t>
            </w:r>
          </w:p>
          <w:p w14:paraId="4E002FF7"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 xml:space="preserve">               przedsiębiorstw, Wydawnictwo Naukowe PWN,  Warszawa 2013.</w:t>
            </w:r>
          </w:p>
          <w:p w14:paraId="783CF5A9"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Pabianiak</w:t>
            </w:r>
            <w:proofErr w:type="spellEnd"/>
            <w:r w:rsidRPr="005D66E3">
              <w:rPr>
                <w:rFonts w:asciiTheme="minorHAnsi" w:hAnsiTheme="minorHAnsi" w:cstheme="minorHAnsi"/>
                <w:sz w:val="20"/>
                <w:szCs w:val="20"/>
              </w:rPr>
              <w:t xml:space="preserve"> P., Ocena efektywności projektów inwestycyjnych, Business </w:t>
            </w:r>
            <w:proofErr w:type="spellStart"/>
            <w:r w:rsidRPr="005D66E3">
              <w:rPr>
                <w:rFonts w:asciiTheme="minorHAnsi" w:hAnsiTheme="minorHAnsi" w:cstheme="minorHAnsi"/>
                <w:sz w:val="20"/>
                <w:szCs w:val="20"/>
              </w:rPr>
              <w:t>Concepts</w:t>
            </w:r>
            <w:proofErr w:type="spellEnd"/>
            <w:r w:rsidRPr="005D66E3">
              <w:rPr>
                <w:rFonts w:asciiTheme="minorHAnsi" w:hAnsiTheme="minorHAnsi" w:cstheme="minorHAnsi"/>
                <w:sz w:val="20"/>
                <w:szCs w:val="20"/>
              </w:rPr>
              <w:t>, 2011.</w:t>
            </w:r>
          </w:p>
          <w:p w14:paraId="55A959EA"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 xml:space="preserve">Szczęsny W., Przesłanki decyzji finansowych w przedsiębiorstwie,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2019</w:t>
            </w:r>
          </w:p>
        </w:tc>
      </w:tr>
      <w:tr w:rsidR="00C312FC" w:rsidRPr="005D66E3" w14:paraId="155B975E"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BF10B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79657C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w:t>
            </w:r>
          </w:p>
          <w:p w14:paraId="45704A36" w14:textId="77777777" w:rsidR="00C312FC" w:rsidRPr="005D66E3" w:rsidRDefault="00C312FC" w:rsidP="00C77FB9">
            <w:pPr>
              <w:pStyle w:val="Bezodstpw"/>
              <w:numPr>
                <w:ilvl w:val="0"/>
                <w:numId w:val="8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 w pogłębionym stopniu metody i narzędzia stosowane w ocenie efektywności projektów gospodarczych (k_W07)</w:t>
            </w:r>
          </w:p>
          <w:p w14:paraId="7FDBDFBE" w14:textId="77777777" w:rsidR="00C312FC" w:rsidRPr="005D66E3" w:rsidRDefault="00C312FC" w:rsidP="00C77FB9">
            <w:pPr>
              <w:pStyle w:val="Bezodstpw"/>
              <w:numPr>
                <w:ilvl w:val="0"/>
                <w:numId w:val="8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uwarunkowania i zasady podejmowania decyzji gospodarczych na podstawie przeprowadzonej analizy ich efektywności. (k_W10)</w:t>
            </w:r>
          </w:p>
          <w:p w14:paraId="31236BF8" w14:textId="77777777" w:rsidR="00C312FC" w:rsidRPr="005D66E3" w:rsidRDefault="00C312FC" w:rsidP="00C77FB9">
            <w:pPr>
              <w:pStyle w:val="Bezodstpw"/>
              <w:numPr>
                <w:ilvl w:val="0"/>
                <w:numId w:val="8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istotę i znaczenie instrumentów rynku kapitałowego w rozwoju przedsiębiorstwa w tym w  finansowaniu   </w:t>
            </w:r>
          </w:p>
          <w:p w14:paraId="36F1CAF5"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projektów gospodarczych (k_W05 )</w:t>
            </w:r>
          </w:p>
          <w:p w14:paraId="7503E5E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3196D084" w14:textId="77777777" w:rsidR="00C312FC" w:rsidRPr="005D66E3" w:rsidRDefault="00C312FC" w:rsidP="00C77FB9">
            <w:pPr>
              <w:pStyle w:val="Bezodstpw"/>
              <w:numPr>
                <w:ilvl w:val="0"/>
                <w:numId w:val="8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pozyskiwać dane niezbędne do  przeprowadzenia rachunku ekonomicznej efektywności projektów gospodarczych (k_U01)</w:t>
            </w:r>
          </w:p>
          <w:p w14:paraId="01CA2176" w14:textId="77777777" w:rsidR="00C312FC" w:rsidRPr="005D66E3" w:rsidRDefault="00C312FC" w:rsidP="00C77FB9">
            <w:pPr>
              <w:pStyle w:val="Bezodstpw"/>
              <w:numPr>
                <w:ilvl w:val="0"/>
                <w:numId w:val="8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stosować metody i narzędzia oceny projektów gospodarczych oraz interpretować otrzymane wyniki z przeprowadzonej oceny (k_U04).</w:t>
            </w:r>
          </w:p>
          <w:p w14:paraId="4272669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39D75819" w14:textId="77777777" w:rsidR="00C312FC" w:rsidRPr="005D66E3" w:rsidRDefault="00C312FC" w:rsidP="00C77FB9">
            <w:pPr>
              <w:pStyle w:val="Bezodstpw"/>
              <w:numPr>
                <w:ilvl w:val="0"/>
                <w:numId w:val="85"/>
              </w:numPr>
              <w:suppressAutoHyphens/>
              <w:autoSpaceDN w:val="0"/>
              <w:rPr>
                <w:rFonts w:asciiTheme="minorHAnsi" w:hAnsiTheme="minorHAnsi" w:cstheme="minorHAnsi"/>
                <w:sz w:val="20"/>
                <w:szCs w:val="20"/>
              </w:rPr>
            </w:pPr>
            <w:r w:rsidRPr="005D66E3">
              <w:rPr>
                <w:rFonts w:asciiTheme="minorHAnsi" w:hAnsiTheme="minorHAnsi" w:cstheme="minorHAnsi"/>
                <w:bCs/>
                <w:sz w:val="20"/>
                <w:szCs w:val="20"/>
              </w:rPr>
              <w:t>udziału w pracach zespołowych oraz proponowania rozwiązań w zakresie prowadzenia oceny projektów gospodarczych (k_K03).</w:t>
            </w:r>
          </w:p>
        </w:tc>
      </w:tr>
    </w:tbl>
    <w:p w14:paraId="75CAB448" w14:textId="77777777" w:rsidR="00C312FC" w:rsidRPr="005D66E3" w:rsidRDefault="00C312FC" w:rsidP="00C312FC">
      <w:pPr>
        <w:rPr>
          <w:rFonts w:cstheme="minorHAnsi"/>
          <w:sz w:val="20"/>
          <w:szCs w:val="20"/>
        </w:rPr>
      </w:pPr>
    </w:p>
    <w:p w14:paraId="7C7324C4"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4CAB36AB"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5661B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Polityka ekonomiczna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EFCD0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9A33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5</w:t>
            </w:r>
          </w:p>
        </w:tc>
      </w:tr>
      <w:tr w:rsidR="00C312FC" w:rsidRPr="005D66E3" w14:paraId="133055BD"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F5D23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50951B83"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055EBD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B46133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0A5CED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2A0ED40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5EA178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761E36B3"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4D546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hab. inż. Dominika </w:t>
            </w:r>
            <w:proofErr w:type="spellStart"/>
            <w:r w:rsidRPr="005D66E3">
              <w:rPr>
                <w:rFonts w:asciiTheme="minorHAnsi" w:hAnsiTheme="minorHAnsi" w:cstheme="minorHAnsi"/>
                <w:sz w:val="20"/>
                <w:szCs w:val="20"/>
              </w:rPr>
              <w:t>Malchar</w:t>
            </w:r>
            <w:proofErr w:type="spellEnd"/>
            <w:r w:rsidRPr="005D66E3">
              <w:rPr>
                <w:rFonts w:asciiTheme="minorHAnsi" w:hAnsiTheme="minorHAnsi" w:cstheme="minorHAnsi"/>
                <w:sz w:val="20"/>
                <w:szCs w:val="20"/>
              </w:rPr>
              <w:t>-Michalska, prof. UO</w:t>
            </w:r>
          </w:p>
          <w:p w14:paraId="48AB7E6F"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03184076" w14:textId="77777777" w:rsidTr="00C12AEF">
        <w:trPr>
          <w:trHeight w:val="187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02561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3522B0E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ćw.</w:t>
            </w:r>
          </w:p>
          <w:p w14:paraId="0EE863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044ABE2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15/30 </w:t>
            </w:r>
          </w:p>
          <w:p w14:paraId="426E3EA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A666E0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6696CDF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65h/2,6ECTS</w:t>
            </w:r>
          </w:p>
          <w:p w14:paraId="4268600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3938206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20h</w:t>
            </w:r>
          </w:p>
          <w:p w14:paraId="39406DB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60</w:t>
            </w:r>
            <w:r w:rsidRPr="005D66E3">
              <w:rPr>
                <w:rFonts w:asciiTheme="minorHAnsi" w:hAnsiTheme="minorHAnsi" w:cstheme="minorHAnsi"/>
                <w:bCs/>
                <w:sz w:val="20"/>
                <w:szCs w:val="20"/>
              </w:rPr>
              <w:t>h/2,4ECTS</w:t>
            </w:r>
          </w:p>
          <w:p w14:paraId="77BE75F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25 h</w:t>
            </w:r>
          </w:p>
          <w:p w14:paraId="60C1BA6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zaliczenia/egzaminu: 35 h</w:t>
            </w:r>
          </w:p>
        </w:tc>
      </w:tr>
      <w:tr w:rsidR="00C312FC" w:rsidRPr="005D66E3" w14:paraId="2B76BB45"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46D8F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0A33DB9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7BE7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667F3D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A6870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53BD97D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7C70F70D"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4FB075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2D550360" w14:textId="77777777" w:rsidR="00C312FC" w:rsidRPr="005D66E3" w:rsidRDefault="00C312FC" w:rsidP="00C12AEF">
            <w:pPr>
              <w:pStyle w:val="Bezodstpw"/>
              <w:rPr>
                <w:rFonts w:asciiTheme="minorHAnsi" w:hAnsiTheme="minorHAnsi" w:cstheme="minorHAnsi"/>
                <w:sz w:val="20"/>
                <w:szCs w:val="20"/>
              </w:rPr>
            </w:pPr>
          </w:p>
          <w:p w14:paraId="316F35E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 wykład problemowy</w:t>
            </w:r>
          </w:p>
          <w:p w14:paraId="127358A1" w14:textId="77777777" w:rsidR="00C312FC" w:rsidRPr="005D66E3" w:rsidRDefault="00C312FC" w:rsidP="00C12AEF">
            <w:pPr>
              <w:pStyle w:val="Bezodstpw"/>
              <w:rPr>
                <w:rFonts w:asciiTheme="minorHAnsi" w:hAnsiTheme="minorHAnsi" w:cstheme="minorHAnsi"/>
                <w:sz w:val="20"/>
                <w:szCs w:val="20"/>
              </w:rPr>
            </w:pPr>
          </w:p>
          <w:p w14:paraId="6E1BC212" w14:textId="77777777" w:rsidR="00C312FC" w:rsidRPr="005D66E3" w:rsidRDefault="00C312FC" w:rsidP="00C12AEF">
            <w:pPr>
              <w:pStyle w:val="Bezodstpw"/>
              <w:rPr>
                <w:rFonts w:asciiTheme="minorHAnsi" w:hAnsiTheme="minorHAnsi" w:cstheme="minorHAnsi"/>
                <w:sz w:val="20"/>
                <w:szCs w:val="20"/>
              </w:rPr>
            </w:pPr>
          </w:p>
          <w:p w14:paraId="39F1257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 dyskusja, studia przypadku</w:t>
            </w:r>
          </w:p>
          <w:p w14:paraId="73377363" w14:textId="77777777" w:rsidR="00C312FC" w:rsidRPr="005D66E3" w:rsidRDefault="00C312FC" w:rsidP="00C12AEF">
            <w:pPr>
              <w:pStyle w:val="Bezodstpw"/>
              <w:rPr>
                <w:rFonts w:asciiTheme="minorHAnsi" w:hAnsiTheme="minorHAnsi" w:cstheme="minorHAnsi"/>
                <w:bCs/>
                <w:sz w:val="20"/>
                <w:szCs w:val="20"/>
              </w:rPr>
            </w:pPr>
          </w:p>
          <w:p w14:paraId="31529467" w14:textId="77777777" w:rsidR="00C312FC" w:rsidRPr="005D66E3" w:rsidRDefault="00C312FC" w:rsidP="00C12AEF">
            <w:pPr>
              <w:pStyle w:val="Bezodstpw"/>
              <w:rPr>
                <w:rFonts w:asciiTheme="minorHAnsi" w:hAnsiTheme="minorHAnsi" w:cstheme="minorHAnsi"/>
                <w:bCs/>
                <w:sz w:val="20"/>
                <w:szCs w:val="20"/>
              </w:rPr>
            </w:pPr>
          </w:p>
          <w:p w14:paraId="4813FB93"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1A70D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40B1117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63F91E09"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Egzamin pisemny: pytania otwarte, problemowe (efekt 1, 2, 3)</w:t>
            </w:r>
          </w:p>
          <w:p w14:paraId="6702247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Kolokwium pisemne: pytania otwarte (efekt 1, 2, 3)</w:t>
            </w:r>
          </w:p>
          <w:p w14:paraId="583F052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Zadania cząstkowe (efekt 3, 4, 5, 6, 7, 8)</w:t>
            </w:r>
          </w:p>
          <w:p w14:paraId="04B6CF3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 3, 4, 5, 7, 8)</w:t>
            </w:r>
          </w:p>
          <w:p w14:paraId="743937F7" w14:textId="77777777" w:rsidR="00C312FC" w:rsidRPr="005D66E3" w:rsidRDefault="00C312FC" w:rsidP="00C12AEF">
            <w:pPr>
              <w:pStyle w:val="Bezodstpw"/>
              <w:rPr>
                <w:rFonts w:asciiTheme="minorHAnsi" w:hAnsiTheme="minorHAnsi" w:cstheme="minorHAnsi"/>
                <w:bCs/>
                <w:sz w:val="20"/>
                <w:szCs w:val="20"/>
              </w:rPr>
            </w:pPr>
          </w:p>
          <w:p w14:paraId="5224F2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6E7D7D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ocena z egzaminu</w:t>
            </w:r>
          </w:p>
          <w:p w14:paraId="5F4F335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ocena końcowa na podstawie punktów uzyskanych z: kolokwium pisemnego (max. 45 p.), aktywności i postawy podczas zajęć (max. 26 p.), zadań cząstkowych (max. 29 p.). Skala ocen: 90-100 punktów: ocena: 5,0; 80-89,9: 4,5; 70-79,9: 4,0; 60-69,9: 3,5; 50-59,9: 3,0; 0-49,9: 2,0.</w:t>
            </w:r>
          </w:p>
        </w:tc>
      </w:tr>
      <w:tr w:rsidR="00C312FC" w:rsidRPr="005D66E3" w14:paraId="27715D0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4C2B04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0BF04AEA" w14:textId="77777777" w:rsidR="00C312FC" w:rsidRPr="005D66E3" w:rsidRDefault="00C312FC" w:rsidP="00C77FB9">
            <w:pPr>
              <w:pStyle w:val="Bezodstpw"/>
              <w:numPr>
                <w:ilvl w:val="0"/>
                <w:numId w:val="2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Zaprezentowanie Studentom pogłębionej wiedzy, w tym teoretycznej, z zakresu polityki ekonomicznej, tj. mechanizmów i instrumentów oddziaływania podmiotów publicznych na gospodarkę.</w:t>
            </w:r>
          </w:p>
          <w:p w14:paraId="1C76A74F" w14:textId="77777777" w:rsidR="00C312FC" w:rsidRPr="005D66E3" w:rsidRDefault="00C312FC" w:rsidP="00C77FB9">
            <w:pPr>
              <w:pStyle w:val="Bezodstpw"/>
              <w:numPr>
                <w:ilvl w:val="0"/>
                <w:numId w:val="2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Student pozna argumenty za i przeciw prowadzeniu polityki ekonomicznej we współczesnej gospodarcze. Zaprezentowane zostaną ekonomiczne skutki prowadzenia interwencji państwa w warunkach globalizacji, jak i regionalizacji.</w:t>
            </w:r>
          </w:p>
          <w:p w14:paraId="0EFD534D" w14:textId="77777777" w:rsidR="00C312FC" w:rsidRPr="005D66E3" w:rsidRDefault="00C312FC" w:rsidP="00C77FB9">
            <w:pPr>
              <w:pStyle w:val="Bezodstpw"/>
              <w:numPr>
                <w:ilvl w:val="0"/>
                <w:numId w:val="2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Wykształcenie umiejętności posługiwania się zaawansowaną terminologią ekonomiczną.</w:t>
            </w:r>
          </w:p>
        </w:tc>
      </w:tr>
      <w:tr w:rsidR="00C312FC" w:rsidRPr="005D66E3" w14:paraId="536000D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30ACE4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10975EFF"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Wykład</w:t>
            </w:r>
          </w:p>
          <w:p w14:paraId="1A2405C6"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Wprowadzenie do przedmiotu. Historia gospodarcza świata oraz wyodrębnienie polityki ekonomicznej</w:t>
            </w:r>
          </w:p>
          <w:p w14:paraId="72FE4C0D"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Przegląd głównych teorii ekonomicznych i doktryn</w:t>
            </w:r>
          </w:p>
          <w:p w14:paraId="20B887BC"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Teorie sprawiedliwości i dobrobytu społecznego</w:t>
            </w:r>
          </w:p>
          <w:p w14:paraId="623BF842"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 xml:space="preserve">Narzędzia makroekonomiczne oraz polityka mikroekonomiczna </w:t>
            </w:r>
          </w:p>
          <w:p w14:paraId="31AFE853"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Makroekonomia gospodarki otwartej</w:t>
            </w:r>
          </w:p>
          <w:p w14:paraId="447084A7"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Międzynarodowa polityka makroekonomiczna</w:t>
            </w:r>
          </w:p>
          <w:p w14:paraId="2B9DE5F8"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Ćwiczenia</w:t>
            </w:r>
          </w:p>
          <w:p w14:paraId="638C12C3"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Wprowadzenie do przedmiotu. Kontrowersje wokół współczesnej roli sektora publicznego. Sektor publiczny w gospodarce mieszanej</w:t>
            </w:r>
          </w:p>
          <w:p w14:paraId="0FB8C179"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Bezpieczeństwo ekonomiczne w warunkach globalizacji</w:t>
            </w:r>
          </w:p>
          <w:p w14:paraId="3DE2F162"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Polityka strukturalna, w tym dostosowania strukturalne Polski w ramach członkostwa w UE</w:t>
            </w:r>
          </w:p>
          <w:p w14:paraId="46531FCE"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Teoria wydatków publicznych. Teoria opodatkowania. Polityka fiskalna. Rachunki dochodu narodowego i bilans płatniczy w gospodarce otwartej</w:t>
            </w:r>
          </w:p>
          <w:p w14:paraId="7DF80E8E"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Polityka pieniężna, kursu walutowego w warunkach gospodarki otwartej</w:t>
            </w:r>
          </w:p>
          <w:p w14:paraId="30534CEE"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Polityka makroekonomiczna w warunkach globalizacji i jej koordynacja</w:t>
            </w:r>
          </w:p>
          <w:p w14:paraId="06BB1D4F"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Polityki mikroekonomiczne</w:t>
            </w:r>
          </w:p>
        </w:tc>
      </w:tr>
      <w:tr w:rsidR="00C312FC" w:rsidRPr="005D66E3" w14:paraId="6A851CC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50C36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609B7CFE" w14:textId="77777777" w:rsidR="00C312FC" w:rsidRPr="005D66E3" w:rsidRDefault="00C312FC" w:rsidP="00C77FB9">
            <w:pPr>
              <w:pStyle w:val="Bezodstpw"/>
              <w:numPr>
                <w:ilvl w:val="0"/>
                <w:numId w:val="8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481701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Bezpieczeństwo ekonomiczne. Wyzwania dla zarządzania państwem, K. Raczkowski (red.), Oficyna Wolters Kluwer, Warszawa 2012.</w:t>
            </w:r>
          </w:p>
          <w:p w14:paraId="35ACF40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Chołaj</w:t>
            </w:r>
            <w:proofErr w:type="spellEnd"/>
            <w:r w:rsidRPr="005D66E3">
              <w:rPr>
                <w:rFonts w:asciiTheme="minorHAnsi" w:hAnsiTheme="minorHAnsi" w:cstheme="minorHAnsi"/>
                <w:sz w:val="20"/>
                <w:szCs w:val="20"/>
              </w:rPr>
              <w:t xml:space="preserve"> H., Powrót olbrzyma w zglobalizowanym świecie, Oficyna wydawnicza Szkoła Główna Handlowa w Warszawie, Warszawa 2011.</w:t>
            </w:r>
          </w:p>
          <w:p w14:paraId="471AB99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Horodecka A., Ewolucja celów polityki gospodarczej, Rola zmian otoczenia, PWN, Warszawa 2008.</w:t>
            </w:r>
          </w:p>
          <w:p w14:paraId="674E91C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Jakimowicz A., Podstawy interwencjonizmu państwowego, PWN, Warszawa 2019.</w:t>
            </w:r>
          </w:p>
          <w:p w14:paraId="4C3C24F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Kaja J., Polityka gospodarcza. Wstęp do teorii, SGH, Warszawa 2007.</w:t>
            </w:r>
          </w:p>
          <w:p w14:paraId="3A61DF4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6.</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Krugamn</w:t>
            </w:r>
            <w:proofErr w:type="spellEnd"/>
            <w:r w:rsidRPr="005D66E3">
              <w:rPr>
                <w:rFonts w:asciiTheme="minorHAnsi" w:hAnsiTheme="minorHAnsi" w:cstheme="minorHAnsi"/>
                <w:sz w:val="20"/>
                <w:szCs w:val="20"/>
              </w:rPr>
              <w:t xml:space="preserve"> Paul R., Maurice </w:t>
            </w:r>
            <w:proofErr w:type="spellStart"/>
            <w:r w:rsidRPr="005D66E3">
              <w:rPr>
                <w:rFonts w:asciiTheme="minorHAnsi" w:hAnsiTheme="minorHAnsi" w:cstheme="minorHAnsi"/>
                <w:sz w:val="20"/>
                <w:szCs w:val="20"/>
              </w:rPr>
              <w:t>Obstfeld</w:t>
            </w:r>
            <w:proofErr w:type="spellEnd"/>
            <w:r w:rsidRPr="005D66E3">
              <w:rPr>
                <w:rFonts w:asciiTheme="minorHAnsi" w:hAnsiTheme="minorHAnsi" w:cstheme="minorHAnsi"/>
                <w:sz w:val="20"/>
                <w:szCs w:val="20"/>
              </w:rPr>
              <w:t>, Ekonomia międzynarodowa. Teoria i praktyka, Tom 1 i 2, PWN, Warszawa 2017.</w:t>
            </w:r>
          </w:p>
          <w:p w14:paraId="57BEB92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t>Lissowska M., Instytucje gospodarki rynkowej w Polsce, C.H. Beck, Warszawa 2008.</w:t>
            </w:r>
          </w:p>
          <w:p w14:paraId="4AD2B0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8.</w:t>
            </w:r>
            <w:r w:rsidRPr="005D66E3">
              <w:rPr>
                <w:rFonts w:asciiTheme="minorHAnsi" w:hAnsiTheme="minorHAnsi" w:cstheme="minorHAnsi"/>
                <w:sz w:val="20"/>
                <w:szCs w:val="20"/>
              </w:rPr>
              <w:tab/>
              <w:t>Marszałek P., Koordynacja polityki pieniężnej i polityki fiskalnej jako przesłanka stabilności poziomu cen, PWN, Warszawa 2009.</w:t>
            </w:r>
          </w:p>
          <w:p w14:paraId="0FD50D2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9.</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Misala</w:t>
            </w:r>
            <w:proofErr w:type="spellEnd"/>
            <w:r w:rsidRPr="005D66E3">
              <w:rPr>
                <w:rFonts w:asciiTheme="minorHAnsi" w:hAnsiTheme="minorHAnsi" w:cstheme="minorHAnsi"/>
                <w:sz w:val="20"/>
                <w:szCs w:val="20"/>
              </w:rPr>
              <w:t xml:space="preserve"> J, Międzynarodowa konkurencyjność gospodarki narodowej, PWE, Warszawa 2011.</w:t>
            </w:r>
          </w:p>
          <w:p w14:paraId="7B6552F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10.</w:t>
            </w:r>
            <w:r w:rsidRPr="005D66E3">
              <w:rPr>
                <w:rFonts w:asciiTheme="minorHAnsi" w:hAnsiTheme="minorHAnsi" w:cstheme="minorHAnsi"/>
                <w:sz w:val="20"/>
                <w:szCs w:val="20"/>
              </w:rPr>
              <w:tab/>
              <w:t>Polityka ekonomiczna. Współczesne wyzwania, M. Klamut (red.), PWN, Warszawa 2007.</w:t>
            </w:r>
          </w:p>
          <w:p w14:paraId="792E00B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11.</w:t>
            </w:r>
            <w:r w:rsidRPr="005D66E3">
              <w:rPr>
                <w:rFonts w:asciiTheme="minorHAnsi" w:hAnsiTheme="minorHAnsi" w:cstheme="minorHAnsi"/>
                <w:sz w:val="20"/>
                <w:szCs w:val="20"/>
              </w:rPr>
              <w:tab/>
              <w:t xml:space="preserve">Polityka gospodarcza Polski w integrującej się Europie 2006–2007, J. </w:t>
            </w:r>
            <w:proofErr w:type="spellStart"/>
            <w:r w:rsidRPr="005D66E3">
              <w:rPr>
                <w:rFonts w:asciiTheme="minorHAnsi" w:hAnsiTheme="minorHAnsi" w:cstheme="minorHAnsi"/>
                <w:sz w:val="20"/>
                <w:szCs w:val="20"/>
              </w:rPr>
              <w:t>Kotyński</w:t>
            </w:r>
            <w:proofErr w:type="spellEnd"/>
            <w:r w:rsidRPr="005D66E3">
              <w:rPr>
                <w:rFonts w:asciiTheme="minorHAnsi" w:hAnsiTheme="minorHAnsi" w:cstheme="minorHAnsi"/>
                <w:sz w:val="20"/>
                <w:szCs w:val="20"/>
              </w:rPr>
              <w:t xml:space="preserve"> (red.), Warszawa 2007.</w:t>
            </w:r>
          </w:p>
          <w:p w14:paraId="74DD4A1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12.</w:t>
            </w:r>
            <w:r w:rsidRPr="005D66E3">
              <w:rPr>
                <w:rFonts w:asciiTheme="minorHAnsi" w:hAnsiTheme="minorHAnsi" w:cstheme="minorHAnsi"/>
                <w:sz w:val="20"/>
                <w:szCs w:val="20"/>
              </w:rPr>
              <w:tab/>
              <w:t>Polityka gospodarcza, H. Ćwikliński (red.), wyd. IV, UG, Gdańsk 2010.</w:t>
            </w:r>
          </w:p>
          <w:p w14:paraId="6870FCD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13.</w:t>
            </w:r>
            <w:r w:rsidRPr="005D66E3">
              <w:rPr>
                <w:rFonts w:asciiTheme="minorHAnsi" w:hAnsiTheme="minorHAnsi" w:cstheme="minorHAnsi"/>
                <w:sz w:val="20"/>
                <w:szCs w:val="20"/>
              </w:rPr>
              <w:tab/>
              <w:t>Polityka gospodarcza, PWN, Winiarski B. (red.), Warszawa 2008.</w:t>
            </w:r>
          </w:p>
          <w:p w14:paraId="51A0E13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14.</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Stigitz</w:t>
            </w:r>
            <w:proofErr w:type="spellEnd"/>
            <w:r w:rsidRPr="005D66E3">
              <w:rPr>
                <w:rFonts w:asciiTheme="minorHAnsi" w:hAnsiTheme="minorHAnsi" w:cstheme="minorHAnsi"/>
                <w:sz w:val="20"/>
                <w:szCs w:val="20"/>
              </w:rPr>
              <w:t xml:space="preserve"> J.S., Ekonomia sektora publicznego, PWN, Warszawa 2004.</w:t>
            </w:r>
          </w:p>
          <w:p w14:paraId="23ED6A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15.</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Szarzec</w:t>
            </w:r>
            <w:proofErr w:type="spellEnd"/>
            <w:r w:rsidRPr="005D66E3">
              <w:rPr>
                <w:rFonts w:asciiTheme="minorHAnsi" w:hAnsiTheme="minorHAnsi" w:cstheme="minorHAnsi"/>
                <w:sz w:val="20"/>
                <w:szCs w:val="20"/>
              </w:rPr>
              <w:t xml:space="preserve"> K., Państwo w gospodarce, PWN, Warszawa 2013.</w:t>
            </w:r>
          </w:p>
          <w:p w14:paraId="6619AB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16.</w:t>
            </w:r>
            <w:r w:rsidRPr="005D66E3">
              <w:rPr>
                <w:rFonts w:asciiTheme="minorHAnsi" w:hAnsiTheme="minorHAnsi" w:cstheme="minorHAnsi"/>
                <w:sz w:val="20"/>
                <w:szCs w:val="20"/>
              </w:rPr>
              <w:tab/>
              <w:t>www.nbp.pl, www.mf.gov.pl, www.mg.gov.pl, www.mrr.gov.pl.</w:t>
            </w:r>
          </w:p>
          <w:p w14:paraId="01DCB76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17.</w:t>
            </w:r>
            <w:r w:rsidRPr="005D66E3">
              <w:rPr>
                <w:rFonts w:asciiTheme="minorHAnsi" w:hAnsiTheme="minorHAnsi" w:cstheme="minorHAnsi"/>
                <w:sz w:val="20"/>
                <w:szCs w:val="20"/>
              </w:rPr>
              <w:tab/>
              <w:t>artykuły i literatura wskazana przez Prowadzącego podczas zajęć.</w:t>
            </w:r>
          </w:p>
          <w:p w14:paraId="0B7518A1" w14:textId="77777777" w:rsidR="00C312FC" w:rsidRPr="005D66E3" w:rsidRDefault="00C312FC" w:rsidP="00C77FB9">
            <w:pPr>
              <w:pStyle w:val="Bezodstpw"/>
              <w:numPr>
                <w:ilvl w:val="0"/>
                <w:numId w:val="8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63E9808" w14:textId="77777777" w:rsidR="00C312FC" w:rsidRPr="005D66E3" w:rsidRDefault="00C312FC" w:rsidP="00C12AEF">
            <w:pPr>
              <w:pStyle w:val="NormalnyWeb"/>
              <w:spacing w:after="90"/>
              <w:rPr>
                <w:rFonts w:asciiTheme="minorHAnsi" w:hAnsiTheme="minorHAnsi" w:cstheme="minorHAnsi"/>
                <w:sz w:val="20"/>
                <w:szCs w:val="20"/>
              </w:rPr>
            </w:pPr>
            <w:r w:rsidRPr="00426DEC">
              <w:rPr>
                <w:rFonts w:asciiTheme="minorHAnsi" w:hAnsiTheme="minorHAnsi" w:cstheme="minorHAnsi"/>
                <w:sz w:val="20"/>
                <w:szCs w:val="20"/>
              </w:rPr>
              <w:t>1</w:t>
            </w:r>
            <w:r w:rsidRPr="005D66E3">
              <w:rPr>
                <w:rFonts w:asciiTheme="minorHAnsi" w:hAnsiTheme="minorHAnsi" w:cstheme="minorHAnsi"/>
                <w:color w:val="FF0000"/>
                <w:sz w:val="20"/>
                <w:szCs w:val="20"/>
              </w:rPr>
              <w:t>.</w:t>
            </w:r>
            <w:r w:rsidRPr="005D66E3">
              <w:rPr>
                <w:rFonts w:asciiTheme="minorHAnsi" w:hAnsiTheme="minorHAnsi" w:cstheme="minorHAnsi"/>
                <w:color w:val="FF0000"/>
                <w:sz w:val="20"/>
                <w:szCs w:val="20"/>
              </w:rPr>
              <w:tab/>
            </w:r>
            <w:r w:rsidRPr="005D66E3">
              <w:rPr>
                <w:rFonts w:asciiTheme="minorHAnsi" w:hAnsiTheme="minorHAnsi" w:cstheme="minorHAnsi"/>
                <w:sz w:val="20"/>
                <w:szCs w:val="20"/>
              </w:rPr>
              <w:t>Europejski Model Społeczny. Doświadczenia i Przyszłość, D. Rosati (red.), PWE, Warszawa 2009.</w:t>
            </w:r>
          </w:p>
          <w:p w14:paraId="4A5B3693"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Kołodko G., Świat na wyciągnięcie myśli, Prószyński i S-ka, Warszawa 2010.</w:t>
            </w:r>
          </w:p>
          <w:p w14:paraId="2849818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Kołodko G., Wędrujący Świat, Prószyński i S-ka, Warszawa 2008.</w:t>
            </w:r>
          </w:p>
          <w:p w14:paraId="26FAEB3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Jakimowicz A., Od Keynesa do teorii chaosu. Ewolucja teorii wahań koniunkturalnych, PWN, Warszawa 2020.</w:t>
            </w:r>
          </w:p>
          <w:p w14:paraId="031E684A"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Procesy i kierunki przemian gospodarczych i społecznych w Polsce, Z. Mikołajewicz (red.), Wydawnictwo UO, Opole 2004.</w:t>
            </w:r>
          </w:p>
          <w:p w14:paraId="4093810D"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Regulowana gospodarka rynkowa. Wybór materiałów do studiowania polityki gospodarczej, U. Kalina-</w:t>
            </w:r>
            <w:proofErr w:type="spellStart"/>
            <w:r w:rsidRPr="005D66E3">
              <w:rPr>
                <w:rFonts w:asciiTheme="minorHAnsi" w:hAnsiTheme="minorHAnsi" w:cstheme="minorHAnsi"/>
                <w:sz w:val="20"/>
                <w:szCs w:val="20"/>
              </w:rPr>
              <w:t>Prasznic</w:t>
            </w:r>
            <w:proofErr w:type="spellEnd"/>
            <w:r w:rsidRPr="005D66E3">
              <w:rPr>
                <w:rFonts w:asciiTheme="minorHAnsi" w:hAnsiTheme="minorHAnsi" w:cstheme="minorHAnsi"/>
                <w:sz w:val="20"/>
                <w:szCs w:val="20"/>
              </w:rPr>
              <w:t xml:space="preserve"> (red.), wyd. 2, Wolters Kluwer Polska, Kraków 2007.</w:t>
            </w:r>
          </w:p>
          <w:p w14:paraId="75CAA2F8"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Roubini</w:t>
            </w:r>
            <w:proofErr w:type="spellEnd"/>
            <w:r w:rsidRPr="005D66E3">
              <w:rPr>
                <w:rFonts w:asciiTheme="minorHAnsi" w:hAnsiTheme="minorHAnsi" w:cstheme="minorHAnsi"/>
                <w:sz w:val="20"/>
                <w:szCs w:val="20"/>
              </w:rPr>
              <w:t xml:space="preserve"> N., S. </w:t>
            </w:r>
            <w:proofErr w:type="spellStart"/>
            <w:r w:rsidRPr="005D66E3">
              <w:rPr>
                <w:rFonts w:asciiTheme="minorHAnsi" w:hAnsiTheme="minorHAnsi" w:cstheme="minorHAnsi"/>
                <w:sz w:val="20"/>
                <w:szCs w:val="20"/>
              </w:rPr>
              <w:t>Mihm</w:t>
            </w:r>
            <w:proofErr w:type="spellEnd"/>
            <w:r w:rsidRPr="005D66E3">
              <w:rPr>
                <w:rFonts w:asciiTheme="minorHAnsi" w:hAnsiTheme="minorHAnsi" w:cstheme="minorHAnsi"/>
                <w:sz w:val="20"/>
                <w:szCs w:val="20"/>
              </w:rPr>
              <w:t>, Ekonomia kryzysu, Wolters Kluwer Polska, Warszawa 2011.</w:t>
            </w:r>
          </w:p>
          <w:p w14:paraId="79DAED5D"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8.</w:t>
            </w:r>
            <w:r w:rsidRPr="005D66E3">
              <w:rPr>
                <w:rFonts w:asciiTheme="minorHAnsi" w:hAnsiTheme="minorHAnsi" w:cstheme="minorHAnsi"/>
                <w:sz w:val="20"/>
                <w:szCs w:val="20"/>
              </w:rPr>
              <w:tab/>
              <w:t>Woźniak M.G., Wzrost gospodarczy. Podstawy teoretyczne, wyd. Uniwersytetu Ekonomicznego w Krakowie, Kraków 2008.</w:t>
            </w:r>
          </w:p>
          <w:p w14:paraId="5ED110EE"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9.</w:t>
            </w:r>
            <w:r w:rsidRPr="005D66E3">
              <w:rPr>
                <w:rFonts w:asciiTheme="minorHAnsi" w:hAnsiTheme="minorHAnsi" w:cstheme="minorHAnsi"/>
                <w:sz w:val="20"/>
                <w:szCs w:val="20"/>
              </w:rPr>
              <w:tab/>
              <w:t>Zagadki wzrostu gospodarczego. Siły napędowe i kryzysy - analiza porównawcza, L. Balcerowicz, A. Rzońca (red.), C.H. Beck, Warszawa 2010.</w:t>
            </w:r>
          </w:p>
          <w:p w14:paraId="158355F4" w14:textId="77777777" w:rsidR="00C312FC" w:rsidRPr="005D66E3" w:rsidRDefault="00C312FC" w:rsidP="00C12AEF">
            <w:pPr>
              <w:pStyle w:val="NormalnyWeb"/>
              <w:spacing w:before="0" w:after="90"/>
              <w:rPr>
                <w:rFonts w:asciiTheme="minorHAnsi" w:hAnsiTheme="minorHAnsi" w:cstheme="minorHAnsi"/>
                <w:color w:val="FF0000"/>
                <w:sz w:val="20"/>
                <w:szCs w:val="20"/>
              </w:rPr>
            </w:pPr>
            <w:r w:rsidRPr="005D66E3">
              <w:rPr>
                <w:rFonts w:asciiTheme="minorHAnsi" w:hAnsiTheme="minorHAnsi" w:cstheme="minorHAnsi"/>
                <w:sz w:val="20"/>
                <w:szCs w:val="20"/>
              </w:rPr>
              <w:t>10.</w:t>
            </w:r>
            <w:r w:rsidRPr="005D66E3">
              <w:rPr>
                <w:rFonts w:asciiTheme="minorHAnsi" w:hAnsiTheme="minorHAnsi" w:cstheme="minorHAnsi"/>
                <w:sz w:val="20"/>
                <w:szCs w:val="20"/>
              </w:rPr>
              <w:tab/>
              <w:t>Artykuły i literatura wskazana przez Prowadzącego podczas zajęć.</w:t>
            </w:r>
          </w:p>
        </w:tc>
      </w:tr>
      <w:tr w:rsidR="00C312FC" w:rsidRPr="005D66E3" w14:paraId="26F36AE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AEAF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3B9FED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01699EAF"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instrumenty (zarówno mikro- jak i makroekonomicznych) wykorzystywane przez podmioty publiczne, jak i międzynarodowe; mechanizmy oddziaływania państwa, jak i podmiotów międzynarodowych na gospodarkę krajową w warunkach globalizacji (k_W02)</w:t>
            </w:r>
          </w:p>
          <w:p w14:paraId="4BF94C3B"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różnice między poszczególnymi systemami społeczno-ekonomicznymi; cele i funkcje polityki gospodarczej oraz wyzwania wobec podmiotów publicznych i międzynarodowych, również w kontekście głównych nurtów ekonomii, jak i doktryn również w ujęciu historycznym (k_W01)</w:t>
            </w:r>
          </w:p>
          <w:p w14:paraId="35EE572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1392C27F"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bCs/>
                <w:sz w:val="20"/>
                <w:szCs w:val="20"/>
              </w:rPr>
            </w:pPr>
            <w:r w:rsidRPr="005D66E3">
              <w:rPr>
                <w:rFonts w:asciiTheme="minorHAnsi" w:hAnsiTheme="minorHAnsi" w:cstheme="minorHAnsi"/>
                <w:bCs/>
                <w:sz w:val="20"/>
                <w:szCs w:val="20"/>
              </w:rPr>
              <w:t>wskazać i ocenić potencjalne, złożone przyczyny zjawisk natury społeczno-gospodarczej w gospodarce zarówno w kontekście krajowym, jak i międzynarodowym (k_U02)</w:t>
            </w:r>
          </w:p>
          <w:p w14:paraId="003C4C9F"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bCs/>
                <w:sz w:val="20"/>
                <w:szCs w:val="20"/>
              </w:rPr>
            </w:pPr>
            <w:r w:rsidRPr="005D66E3">
              <w:rPr>
                <w:rFonts w:asciiTheme="minorHAnsi" w:hAnsiTheme="minorHAnsi" w:cstheme="minorHAnsi"/>
                <w:bCs/>
                <w:sz w:val="20"/>
                <w:szCs w:val="20"/>
              </w:rPr>
              <w:t>formułować problem badawczy z zakresu polityki ekonomicznej, a także dokonać analizy i oceny decyzji podejmowanych przez podmioty publiczne w kontekście międzynarodowym oraz potrafi przygotować propozycję instrumentów, które mogą być wykorzystane przez te podmioty do rozwiązania określonych problemów społeczno-gospodarczych (k_U03)</w:t>
            </w:r>
          </w:p>
          <w:p w14:paraId="24541202"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bCs/>
                <w:sz w:val="20"/>
                <w:szCs w:val="20"/>
              </w:rPr>
            </w:pPr>
            <w:r w:rsidRPr="005D66E3">
              <w:rPr>
                <w:rFonts w:asciiTheme="minorHAnsi" w:hAnsiTheme="minorHAnsi" w:cstheme="minorHAnsi"/>
                <w:bCs/>
                <w:sz w:val="20"/>
                <w:szCs w:val="20"/>
              </w:rPr>
              <w:t>dokonać oceny konkretnych decyzji podejmowanych przez podmioty polityki ekonomicznej, i wskazać ich potencjalny wpływ na sytuację uczestników życia gospodarczego (k_U07)</w:t>
            </w:r>
          </w:p>
          <w:p w14:paraId="48438A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62282C4D"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 xml:space="preserve">do udziału w badaniach/formułowaniu problemu badawczego w zakresie polityki ekonomicznej, a także rozwiązywania określonych/potencjalnych problemów społeczno-gospodarczych </w:t>
            </w:r>
            <w:r w:rsidRPr="005D66E3">
              <w:rPr>
                <w:rFonts w:asciiTheme="minorHAnsi" w:hAnsiTheme="minorHAnsi" w:cstheme="minorHAnsi"/>
                <w:bCs/>
                <w:sz w:val="20"/>
                <w:szCs w:val="20"/>
              </w:rPr>
              <w:t>(k_K02).</w:t>
            </w:r>
          </w:p>
          <w:p w14:paraId="3A386C53"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 xml:space="preserve">prezentowania i argumentowania własnych pomysłów związanych z realizacją przez podmioty publiczne i nie tylko celów z zakresu polityki ekonomicznej </w:t>
            </w:r>
            <w:r w:rsidRPr="005D66E3">
              <w:rPr>
                <w:rFonts w:asciiTheme="minorHAnsi" w:hAnsiTheme="minorHAnsi" w:cstheme="minorHAnsi"/>
                <w:bCs/>
                <w:sz w:val="20"/>
                <w:szCs w:val="20"/>
              </w:rPr>
              <w:t>(k_K03).</w:t>
            </w:r>
          </w:p>
          <w:p w14:paraId="21A08AA4" w14:textId="77777777" w:rsidR="00C312FC" w:rsidRPr="005D66E3" w:rsidRDefault="00C312FC" w:rsidP="00C77FB9">
            <w:pPr>
              <w:pStyle w:val="Bezodstpw"/>
              <w:numPr>
                <w:ilvl w:val="3"/>
                <w:numId w:val="30"/>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współdziałania z innymi osobami przy realizacji, prezentowania i uzasadniania swojej opinii na temat złożonych problemów ekonomicznych uwzględniając przy tym interesy różnych interesariuszy (k_K04)</w:t>
            </w:r>
          </w:p>
        </w:tc>
      </w:tr>
    </w:tbl>
    <w:p w14:paraId="6359EC86" w14:textId="77777777" w:rsidR="00C312FC" w:rsidRPr="005D66E3" w:rsidRDefault="00C312FC" w:rsidP="00C312FC">
      <w:pPr>
        <w:rPr>
          <w:rFonts w:cstheme="minorHAnsi"/>
          <w:sz w:val="20"/>
          <w:szCs w:val="20"/>
        </w:rPr>
      </w:pPr>
    </w:p>
    <w:p w14:paraId="0BD3B623"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00406E8E"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3FF0DF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EKONOMIA ZRÓWNOWAŻONEGO ROZWOJU</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AC6BD59"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4.B.929</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55B07A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54FA8111"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2DDE08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BB2C9BF"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93646FD"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224E1B4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29790B3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23B0456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C64378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755B9CF7"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4F29BD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Bartosz </w:t>
            </w:r>
            <w:proofErr w:type="spellStart"/>
            <w:r w:rsidRPr="005D66E3">
              <w:rPr>
                <w:rFonts w:asciiTheme="minorHAnsi" w:hAnsiTheme="minorHAnsi" w:cstheme="minorHAnsi"/>
                <w:sz w:val="20"/>
                <w:szCs w:val="20"/>
              </w:rPr>
              <w:t>Fortuński</w:t>
            </w:r>
            <w:proofErr w:type="spellEnd"/>
          </w:p>
          <w:p w14:paraId="2A50B5C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Bartosz </w:t>
            </w:r>
            <w:proofErr w:type="spellStart"/>
            <w:r w:rsidRPr="005D66E3">
              <w:rPr>
                <w:rFonts w:asciiTheme="minorHAnsi" w:hAnsiTheme="minorHAnsi" w:cstheme="minorHAnsi"/>
                <w:sz w:val="20"/>
                <w:szCs w:val="20"/>
              </w:rPr>
              <w:t>Fortuński</w:t>
            </w:r>
            <w:proofErr w:type="spellEnd"/>
          </w:p>
        </w:tc>
      </w:tr>
      <w:tr w:rsidR="00C312FC" w:rsidRPr="005D66E3" w14:paraId="6A855A2C" w14:textId="77777777" w:rsidTr="00C12AEF">
        <w:trPr>
          <w:trHeight w:val="231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6A1969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101BA14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0F07335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2249E8A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 Liczba godzin: 30 godz./15 godz.</w:t>
            </w:r>
          </w:p>
          <w:p w14:paraId="086E0F4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zaliczenie z oceną /zaliczenie z oceną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14DDA4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2BAF54A"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godz./ 2,6 ECTS</w:t>
            </w:r>
          </w:p>
          <w:p w14:paraId="7960CD28"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45 godz.</w:t>
            </w:r>
          </w:p>
          <w:p w14:paraId="11AB627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76EE4DA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 godz./ 1,4 ECTS</w:t>
            </w:r>
          </w:p>
          <w:p w14:paraId="2F26876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25 godz.</w:t>
            </w:r>
          </w:p>
          <w:p w14:paraId="7425D5B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Przygotowanie do zaliczenia: 10 godz.</w:t>
            </w:r>
          </w:p>
        </w:tc>
      </w:tr>
      <w:tr w:rsidR="00C312FC" w:rsidRPr="005D66E3" w14:paraId="2AC714E4"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8E131E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12448F0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B2F37F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0D83ACD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 podstawowy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0F8A9C5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539C35C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Ekonomia menedżerska, Makroekonomia II</w:t>
            </w:r>
          </w:p>
        </w:tc>
      </w:tr>
      <w:tr w:rsidR="00C312FC" w:rsidRPr="005D66E3" w14:paraId="1710D52A" w14:textId="77777777" w:rsidTr="00C12AEF">
        <w:trPr>
          <w:trHeight w:val="2397"/>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32793842"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t>Metody dydaktyczne</w:t>
            </w:r>
            <w:r w:rsidRPr="005D66E3">
              <w:rPr>
                <w:rFonts w:asciiTheme="minorHAnsi" w:hAnsiTheme="minorHAnsi" w:cstheme="minorHAnsi"/>
                <w:sz w:val="20"/>
                <w:szCs w:val="20"/>
                <w:u w:val="single"/>
              </w:rPr>
              <w:t>:</w:t>
            </w:r>
          </w:p>
          <w:p w14:paraId="6F70161D" w14:textId="77777777" w:rsidR="00C312FC" w:rsidRPr="005D66E3" w:rsidRDefault="00C312FC" w:rsidP="00C12AEF">
            <w:pPr>
              <w:pStyle w:val="Bezodstpw"/>
              <w:spacing w:line="256" w:lineRule="auto"/>
              <w:rPr>
                <w:rFonts w:asciiTheme="minorHAnsi" w:hAnsiTheme="minorHAnsi" w:cstheme="minorHAnsi"/>
                <w:bCs/>
                <w:sz w:val="20"/>
                <w:szCs w:val="20"/>
              </w:rPr>
            </w:pPr>
          </w:p>
          <w:p w14:paraId="3A0D441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w:t>
            </w:r>
          </w:p>
          <w:p w14:paraId="29F9A2B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z prezentacją multimedialną, dyskusja</w:t>
            </w:r>
          </w:p>
          <w:p w14:paraId="68E2F13B" w14:textId="77777777" w:rsidR="00C312FC" w:rsidRPr="005D66E3" w:rsidRDefault="00C312FC" w:rsidP="00C12AEF">
            <w:pPr>
              <w:pStyle w:val="Bezodstpw"/>
              <w:spacing w:line="256" w:lineRule="auto"/>
              <w:rPr>
                <w:rFonts w:asciiTheme="minorHAnsi" w:hAnsiTheme="minorHAnsi" w:cstheme="minorHAnsi"/>
                <w:bCs/>
                <w:sz w:val="20"/>
                <w:szCs w:val="20"/>
              </w:rPr>
            </w:pPr>
          </w:p>
          <w:p w14:paraId="654D669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Ćwiczenia:</w:t>
            </w:r>
          </w:p>
          <w:p w14:paraId="65654F8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projekty, dyskusja i debata</w:t>
            </w:r>
          </w:p>
          <w:p w14:paraId="7AA8A902"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3368B00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236EC8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201C5F38"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Zaliczenie ustne (1-13)</w:t>
            </w:r>
          </w:p>
          <w:p w14:paraId="7B7DA3F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Projekty (1-13)</w:t>
            </w:r>
          </w:p>
          <w:p w14:paraId="1E07EC2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0FC9C6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wykładu na podstawie zaliczenia ustnego</w:t>
            </w:r>
          </w:p>
          <w:p w14:paraId="66098A7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ćwiczeń na podstawie średniej arytmetycznej ocen uzyskanych z projektów (90%) oraz punktów z aktywności i postawy na zajęciach (10%)</w:t>
            </w:r>
          </w:p>
        </w:tc>
      </w:tr>
      <w:tr w:rsidR="00C312FC" w:rsidRPr="005D66E3" w14:paraId="0E7D1754"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7BCE640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37DF599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Zaznajomienie studenta z głównymi elementami dotyczącymi zagadnienia ekonomii zrównoważonego rozwoju.</w:t>
            </w:r>
          </w:p>
        </w:tc>
      </w:tr>
      <w:tr w:rsidR="00C312FC" w:rsidRPr="005D66E3" w14:paraId="24F07FB2"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FF4B5B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19EB791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w:t>
            </w:r>
          </w:p>
          <w:p w14:paraId="7991DBF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Wprowadzenie do EZR</w:t>
            </w:r>
          </w:p>
          <w:p w14:paraId="6BB1A1A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Wkład ekonomii tradycyjnej</w:t>
            </w:r>
          </w:p>
          <w:p w14:paraId="1893393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Etapy na drodze do EZR</w:t>
            </w:r>
          </w:p>
          <w:p w14:paraId="6307D49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Kluczowe elementy i kontrowersje</w:t>
            </w:r>
          </w:p>
          <w:p w14:paraId="3E729EB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Osobisty wymiar ZR</w:t>
            </w:r>
          </w:p>
          <w:p w14:paraId="4E4066E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Zarys podstaw </w:t>
            </w:r>
            <w:proofErr w:type="spellStart"/>
            <w:r w:rsidRPr="005D66E3">
              <w:rPr>
                <w:rFonts w:asciiTheme="minorHAnsi" w:hAnsiTheme="minorHAnsi" w:cstheme="minorHAnsi"/>
                <w:sz w:val="20"/>
                <w:szCs w:val="20"/>
              </w:rPr>
              <w:t>transdyscyplinarnych</w:t>
            </w:r>
            <w:proofErr w:type="spellEnd"/>
          </w:p>
          <w:p w14:paraId="17B8157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Instrumenty polityczno-prawne</w:t>
            </w:r>
          </w:p>
          <w:p w14:paraId="0C1B570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Operacjonalizacja pojęcia zrównoważonego rozwoju</w:t>
            </w:r>
          </w:p>
          <w:p w14:paraId="0FE5C21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Podstawy zrównoważonej polityki gospodarczej</w:t>
            </w:r>
          </w:p>
          <w:p w14:paraId="7C53C87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Podstawy zrównoważonej polityki energetycznej</w:t>
            </w:r>
          </w:p>
          <w:p w14:paraId="353D79F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Podstawy zrównoważonej polityki mobilności</w:t>
            </w:r>
          </w:p>
          <w:p w14:paraId="127C7CD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Oszczędzanie zasobów, </w:t>
            </w:r>
          </w:p>
          <w:p w14:paraId="4CCE90A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Projektowanie produktów, </w:t>
            </w:r>
          </w:p>
          <w:p w14:paraId="2B90789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Odpady</w:t>
            </w:r>
          </w:p>
          <w:p w14:paraId="606F007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ĆW:</w:t>
            </w:r>
          </w:p>
          <w:p w14:paraId="1D7287C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Światowa emisja CO2</w:t>
            </w:r>
          </w:p>
          <w:p w14:paraId="4DCF213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Zasoby surowcowe na świecie</w:t>
            </w:r>
          </w:p>
          <w:p w14:paraId="1E3987C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Surowce energetyczne na świecie</w:t>
            </w:r>
          </w:p>
          <w:p w14:paraId="201BC15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Energetyka zielona a energetyka konwencjonalna</w:t>
            </w:r>
          </w:p>
          <w:p w14:paraId="63D5798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Transport zielony a konwencjonalny</w:t>
            </w:r>
          </w:p>
          <w:p w14:paraId="0FA4161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Sposoby radzenia sobie z odpadami</w:t>
            </w:r>
          </w:p>
        </w:tc>
      </w:tr>
      <w:tr w:rsidR="00C312FC" w:rsidRPr="005D66E3" w14:paraId="09063EE6"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95F957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22F70E11" w14:textId="77777777" w:rsidR="00C312FC" w:rsidRPr="005D66E3" w:rsidRDefault="00C312FC" w:rsidP="00C77FB9">
            <w:pPr>
              <w:pStyle w:val="Bezodstpw"/>
              <w:numPr>
                <w:ilvl w:val="0"/>
                <w:numId w:val="8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7AE36F59" w14:textId="77777777" w:rsidR="00C312FC" w:rsidRPr="005D66E3" w:rsidRDefault="00C312FC" w:rsidP="00C77FB9">
            <w:pPr>
              <w:pStyle w:val="Bezodstpw"/>
              <w:numPr>
                <w:ilvl w:val="0"/>
                <w:numId w:val="31"/>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H. </w:t>
            </w:r>
            <w:proofErr w:type="spellStart"/>
            <w:r w:rsidRPr="005D66E3">
              <w:rPr>
                <w:rFonts w:asciiTheme="minorHAnsi" w:hAnsiTheme="minorHAnsi" w:cstheme="minorHAnsi"/>
                <w:sz w:val="20"/>
                <w:szCs w:val="20"/>
              </w:rPr>
              <w:t>Rogall</w:t>
            </w:r>
            <w:proofErr w:type="spellEnd"/>
            <w:r w:rsidRPr="005D66E3">
              <w:rPr>
                <w:rFonts w:asciiTheme="minorHAnsi" w:hAnsiTheme="minorHAnsi" w:cstheme="minorHAnsi"/>
                <w:sz w:val="20"/>
                <w:szCs w:val="20"/>
              </w:rPr>
              <w:t>, Ekonomia zrównoważonego rozwoju. Teoria i praktyka. ZYSK i S-KA, Poznań 2010</w:t>
            </w:r>
          </w:p>
          <w:p w14:paraId="0233ACFC" w14:textId="77777777" w:rsidR="00C312FC" w:rsidRPr="005D66E3" w:rsidRDefault="00C312FC" w:rsidP="00C12AEF">
            <w:pPr>
              <w:pStyle w:val="Bezodstpw"/>
              <w:spacing w:line="256" w:lineRule="auto"/>
              <w:ind w:left="1065"/>
              <w:rPr>
                <w:rFonts w:asciiTheme="minorHAnsi" w:hAnsiTheme="minorHAnsi" w:cstheme="minorHAnsi"/>
                <w:sz w:val="20"/>
                <w:szCs w:val="20"/>
              </w:rPr>
            </w:pPr>
          </w:p>
          <w:p w14:paraId="137FF892" w14:textId="77777777" w:rsidR="00C312FC" w:rsidRPr="005D66E3" w:rsidRDefault="00C312FC" w:rsidP="00C77FB9">
            <w:pPr>
              <w:pStyle w:val="Bezodstpw"/>
              <w:numPr>
                <w:ilvl w:val="0"/>
                <w:numId w:val="8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uzupełniająca* </w:t>
            </w:r>
          </w:p>
          <w:p w14:paraId="2F6FB54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B. Fiedor, S. Czaja, A. Graczyk, Z. Jakubczyk, Podstawy ekonomii środowiska i zasobów naturalnych. C.H. Beck, Warszawa 2002</w:t>
            </w:r>
          </w:p>
          <w:p w14:paraId="6B8A7D7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 xml:space="preserve">T. </w:t>
            </w:r>
            <w:proofErr w:type="spellStart"/>
            <w:r w:rsidRPr="005D66E3">
              <w:rPr>
                <w:rFonts w:asciiTheme="minorHAnsi" w:hAnsiTheme="minorHAnsi" w:cstheme="minorHAnsi"/>
                <w:sz w:val="20"/>
                <w:szCs w:val="20"/>
              </w:rPr>
              <w:t>Liziński</w:t>
            </w:r>
            <w:proofErr w:type="spellEnd"/>
            <w:r w:rsidRPr="005D66E3">
              <w:rPr>
                <w:rFonts w:asciiTheme="minorHAnsi" w:hAnsiTheme="minorHAnsi" w:cstheme="minorHAnsi"/>
                <w:sz w:val="20"/>
                <w:szCs w:val="20"/>
              </w:rPr>
              <w:t xml:space="preserve">, Podstawy ekonomii środowiska i zarządzania środowiskiem. </w:t>
            </w:r>
            <w:proofErr w:type="spellStart"/>
            <w:r w:rsidRPr="005D66E3">
              <w:rPr>
                <w:rFonts w:asciiTheme="minorHAnsi" w:hAnsiTheme="minorHAnsi" w:cstheme="minorHAnsi"/>
                <w:sz w:val="20"/>
                <w:szCs w:val="20"/>
              </w:rPr>
              <w:t>WPWSZwE</w:t>
            </w:r>
            <w:proofErr w:type="spellEnd"/>
            <w:r w:rsidRPr="005D66E3">
              <w:rPr>
                <w:rFonts w:asciiTheme="minorHAnsi" w:hAnsiTheme="minorHAnsi" w:cstheme="minorHAnsi"/>
                <w:sz w:val="20"/>
                <w:szCs w:val="20"/>
              </w:rPr>
              <w:t>, Elbląg 2010</w:t>
            </w:r>
          </w:p>
          <w:p w14:paraId="3AFD520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 xml:space="preserve">Ekonomia zrównoważonego rozwoju. Materiały do studiowania. red B. </w:t>
            </w:r>
            <w:proofErr w:type="spellStart"/>
            <w:r w:rsidRPr="005D66E3">
              <w:rPr>
                <w:rFonts w:asciiTheme="minorHAnsi" w:hAnsiTheme="minorHAnsi" w:cstheme="minorHAnsi"/>
                <w:sz w:val="20"/>
                <w:szCs w:val="20"/>
              </w:rPr>
              <w:t>Poskrobko</w:t>
            </w:r>
            <w:proofErr w:type="spellEnd"/>
            <w:r w:rsidRPr="005D66E3">
              <w:rPr>
                <w:rFonts w:asciiTheme="minorHAnsi" w:hAnsiTheme="minorHAnsi" w:cstheme="minorHAnsi"/>
                <w:sz w:val="20"/>
                <w:szCs w:val="20"/>
              </w:rPr>
              <w:t>, WSEB, Białystok 2010</w:t>
            </w:r>
          </w:p>
          <w:p w14:paraId="23405E6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Dokumenty Ministerstwa Gospodarki, UE GUS i Eurostatu oraz inne dokumenty i raporty dotyczące tematyki przedmiotu</w:t>
            </w:r>
          </w:p>
          <w:p w14:paraId="7772BEC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 xml:space="preserve">Ekonomia zrównoważonego rozwoju w świetle kanonów nauki, pod red. B. </w:t>
            </w:r>
            <w:proofErr w:type="spellStart"/>
            <w:r w:rsidRPr="005D66E3">
              <w:rPr>
                <w:rFonts w:asciiTheme="minorHAnsi" w:hAnsiTheme="minorHAnsi" w:cstheme="minorHAnsi"/>
                <w:sz w:val="20"/>
                <w:szCs w:val="20"/>
              </w:rPr>
              <w:t>Poskrobko</w:t>
            </w:r>
            <w:proofErr w:type="spellEnd"/>
            <w:r w:rsidRPr="005D66E3">
              <w:rPr>
                <w:rFonts w:asciiTheme="minorHAnsi" w:hAnsiTheme="minorHAnsi" w:cstheme="minorHAnsi"/>
                <w:sz w:val="20"/>
                <w:szCs w:val="20"/>
              </w:rPr>
              <w:t>, WSE, Białystok 2011</w:t>
            </w:r>
          </w:p>
          <w:p w14:paraId="080CDF7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 xml:space="preserve">Z.S. Kochanowicz, P. </w:t>
            </w:r>
            <w:proofErr w:type="spellStart"/>
            <w:r w:rsidRPr="005D66E3">
              <w:rPr>
                <w:rFonts w:asciiTheme="minorHAnsi" w:hAnsiTheme="minorHAnsi" w:cstheme="minorHAnsi"/>
                <w:sz w:val="20"/>
                <w:szCs w:val="20"/>
              </w:rPr>
              <w:t>Bórawski</w:t>
            </w:r>
            <w:proofErr w:type="spellEnd"/>
            <w:r w:rsidRPr="005D66E3">
              <w:rPr>
                <w:rFonts w:asciiTheme="minorHAnsi" w:hAnsiTheme="minorHAnsi" w:cstheme="minorHAnsi"/>
                <w:sz w:val="20"/>
                <w:szCs w:val="20"/>
              </w:rPr>
              <w:t xml:space="preserve">, I. Żuchowski, Czynniki zrównoważonego rozwoju </w:t>
            </w:r>
            <w:proofErr w:type="spellStart"/>
            <w:r w:rsidRPr="005D66E3">
              <w:rPr>
                <w:rFonts w:asciiTheme="minorHAnsi" w:hAnsiTheme="minorHAnsi" w:cstheme="minorHAnsi"/>
                <w:sz w:val="20"/>
                <w:szCs w:val="20"/>
              </w:rPr>
              <w:t>redionów</w:t>
            </w:r>
            <w:proofErr w:type="spellEnd"/>
            <w:r w:rsidRPr="005D66E3">
              <w:rPr>
                <w:rFonts w:asciiTheme="minorHAnsi" w:hAnsiTheme="minorHAnsi" w:cstheme="minorHAnsi"/>
                <w:sz w:val="20"/>
                <w:szCs w:val="20"/>
              </w:rPr>
              <w:t xml:space="preserve"> na przykładzie województwa mazowieckiego i podlaskiego, </w:t>
            </w:r>
            <w:proofErr w:type="spellStart"/>
            <w:r w:rsidRPr="005D66E3">
              <w:rPr>
                <w:rFonts w:asciiTheme="minorHAnsi" w:hAnsiTheme="minorHAnsi" w:cstheme="minorHAnsi"/>
                <w:sz w:val="20"/>
                <w:szCs w:val="20"/>
              </w:rPr>
              <w:t>Wyd</w:t>
            </w:r>
            <w:proofErr w:type="spellEnd"/>
            <w:r w:rsidRPr="005D66E3">
              <w:rPr>
                <w:rFonts w:asciiTheme="minorHAnsi" w:hAnsiTheme="minorHAnsi" w:cstheme="minorHAnsi"/>
                <w:sz w:val="20"/>
                <w:szCs w:val="20"/>
              </w:rPr>
              <w:t xml:space="preserve"> UWM, Olsztyn, 202173.</w:t>
            </w:r>
            <w:r w:rsidRPr="005D66E3">
              <w:rPr>
                <w:rFonts w:asciiTheme="minorHAnsi" w:hAnsiTheme="minorHAnsi" w:cstheme="minorHAnsi"/>
                <w:sz w:val="20"/>
                <w:szCs w:val="20"/>
              </w:rPr>
              <w:tab/>
              <w:t xml:space="preserve">B. </w:t>
            </w:r>
            <w:proofErr w:type="spellStart"/>
            <w:r w:rsidRPr="005D66E3">
              <w:rPr>
                <w:rFonts w:asciiTheme="minorHAnsi" w:hAnsiTheme="minorHAnsi" w:cstheme="minorHAnsi"/>
                <w:sz w:val="20"/>
                <w:szCs w:val="20"/>
              </w:rPr>
              <w:t>Siuta</w:t>
            </w:r>
            <w:proofErr w:type="spellEnd"/>
            <w:r w:rsidRPr="005D66E3">
              <w:rPr>
                <w:rFonts w:asciiTheme="minorHAnsi" w:hAnsiTheme="minorHAnsi" w:cstheme="minorHAnsi"/>
                <w:sz w:val="20"/>
                <w:szCs w:val="20"/>
              </w:rPr>
              <w:t xml:space="preserve">-Tokarska, A. </w:t>
            </w:r>
            <w:proofErr w:type="spellStart"/>
            <w:r w:rsidRPr="005D66E3">
              <w:rPr>
                <w:rFonts w:asciiTheme="minorHAnsi" w:hAnsiTheme="minorHAnsi" w:cstheme="minorHAnsi"/>
                <w:sz w:val="20"/>
                <w:szCs w:val="20"/>
              </w:rPr>
              <w:t>Thier</w:t>
            </w:r>
            <w:proofErr w:type="spellEnd"/>
            <w:r w:rsidRPr="005D66E3">
              <w:rPr>
                <w:rFonts w:asciiTheme="minorHAnsi" w:hAnsiTheme="minorHAnsi" w:cstheme="minorHAnsi"/>
                <w:sz w:val="20"/>
                <w:szCs w:val="20"/>
              </w:rPr>
              <w:t>, K. Żmija, Procesy i problemy w realizacji zrównoważonego i trwałego rozwoju w Polsce. Kontekst mikroekonomiczny, PWN, Warszawa 2019</w:t>
            </w:r>
          </w:p>
          <w:p w14:paraId="70E47FC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t xml:space="preserve">B. </w:t>
            </w:r>
            <w:proofErr w:type="spellStart"/>
            <w:r w:rsidRPr="005D66E3">
              <w:rPr>
                <w:rFonts w:asciiTheme="minorHAnsi" w:hAnsiTheme="minorHAnsi" w:cstheme="minorHAnsi"/>
                <w:sz w:val="20"/>
                <w:szCs w:val="20"/>
              </w:rPr>
              <w:t>Siuta</w:t>
            </w:r>
            <w:proofErr w:type="spellEnd"/>
            <w:r w:rsidRPr="005D66E3">
              <w:rPr>
                <w:rFonts w:asciiTheme="minorHAnsi" w:hAnsiTheme="minorHAnsi" w:cstheme="minorHAnsi"/>
                <w:sz w:val="20"/>
                <w:szCs w:val="20"/>
              </w:rPr>
              <w:t xml:space="preserve">-Tokarska, A. </w:t>
            </w:r>
            <w:proofErr w:type="spellStart"/>
            <w:r w:rsidRPr="005D66E3">
              <w:rPr>
                <w:rFonts w:asciiTheme="minorHAnsi" w:hAnsiTheme="minorHAnsi" w:cstheme="minorHAnsi"/>
                <w:sz w:val="20"/>
                <w:szCs w:val="20"/>
              </w:rPr>
              <w:t>Thier</w:t>
            </w:r>
            <w:proofErr w:type="spellEnd"/>
            <w:r w:rsidRPr="005D66E3">
              <w:rPr>
                <w:rFonts w:asciiTheme="minorHAnsi" w:hAnsiTheme="minorHAnsi" w:cstheme="minorHAnsi"/>
                <w:sz w:val="20"/>
                <w:szCs w:val="20"/>
              </w:rPr>
              <w:t>, K. Żmija, Procesy i problemy w realizacji zrównoważonego i trwałego rozwoju w Polsce. Kontekst makroekonomiczny, PWN, Warszawa 2019</w:t>
            </w:r>
          </w:p>
        </w:tc>
      </w:tr>
      <w:tr w:rsidR="00C312FC" w:rsidRPr="005D66E3" w14:paraId="03B92103"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4FA7B62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7002C8C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35DD94B9"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doktryny zrównoważonego rozwoju oraz tendencje rozwojowe w naukach ekonomicznych (K_W01)</w:t>
            </w:r>
          </w:p>
          <w:p w14:paraId="109F3E9F"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zasady funkcjonowania ekonomii zrównoważonego rozwoju i o ich ewolucji(K_W02).</w:t>
            </w:r>
          </w:p>
          <w:p w14:paraId="48322331"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rolę instytucji ekonomicznych i innych instytucji społecznych oraz relacje między nimi (k_W03)</w:t>
            </w:r>
          </w:p>
          <w:p w14:paraId="467CE8F0"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normy i reguły organizujące struktury i instytucje funkcjonujące w gospodarce krajowej oraz mechanizmy ekonomiczne działające w sferze ekonomii zrównoważonego rozwoju(K_W08)</w:t>
            </w:r>
          </w:p>
          <w:p w14:paraId="41012CBC"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pozytywne i negatywne skutki globalizacji, zmian klimatu i innych procesów związanych z rozwojem cywilizacyjnym(K_W09)</w:t>
            </w:r>
          </w:p>
          <w:p w14:paraId="651DF133"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ekonomiczne, prawne i etyczne zasady oraz uwarunkowania podejmowania decyzji gospodarczych i prowadzenia działalności gospodarczej, w tym z zakresu zrównoważonego rozwoju(K_W10).</w:t>
            </w:r>
          </w:p>
          <w:p w14:paraId="48BB279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EEB9610"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związanych z ekonomią zrównoważonego rozwoju wykorzystując istniejące lub proponując własne metody i narzędzia (k_U02);</w:t>
            </w:r>
          </w:p>
          <w:p w14:paraId="3EE8D075"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obserwować, wyciągać wnioski oraz formułować i prezentować opinie na temat problemów ekonomicznych w sferze zrównoważonego rozwoju (k_U04)</w:t>
            </w:r>
          </w:p>
          <w:p w14:paraId="049200E2"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dyskutować na tematy ekonomii zrównoważonego rozwoju z przedstawicielami różnych środowisk społeczno-zawodowych(K_U07).</w:t>
            </w:r>
          </w:p>
          <w:p w14:paraId="7038928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55B0AC2"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proponowania rozwiązań problemów poznawczych i praktycznych z zakresu ekonomii zrównoważonego rozwoju oraz przewidywania ich skutków, a w przypadku trudności z samodzielnym wskazaniem rozwiązania, korzystania ze wsparcia ekspertów (K_K03</w:t>
            </w:r>
          </w:p>
          <w:p w14:paraId="50B87EBB"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inicjowania i realizacji działań na rzecz interesu publicznego, w tym przejrzystości procesu decyzyjnego, równoważenia sprzecznych interesów oraz rozpatrywania decyzji ekonomicznych nie tylko w interesie prywatnym, ale również w kontekście dobra wspólnego(K_K04)</w:t>
            </w:r>
          </w:p>
          <w:p w14:paraId="50E2A5FF"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podejmowania działań ukierunkowanych na kreowanie nowych rozwiązań oraz wykorzystywanie szans pojawiających się w otoczeniu społeczno-ekonomicznym(K_K05)</w:t>
            </w:r>
          </w:p>
          <w:p w14:paraId="22070E37" w14:textId="77777777" w:rsidR="00C312FC" w:rsidRPr="005D66E3" w:rsidRDefault="00C312FC" w:rsidP="00C77FB9">
            <w:pPr>
              <w:pStyle w:val="Bezodstpw"/>
              <w:numPr>
                <w:ilvl w:val="0"/>
                <w:numId w:val="8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lastRenderedPageBreak/>
              <w:t>dbania o etos zawodu, w tym odpowiedzialnego pełnienia ról zawodowych oraz identyfikowania i rozstrzygania etycznych dylematów związanych z wykonywaniem zawodu(K_K06).</w:t>
            </w:r>
          </w:p>
        </w:tc>
      </w:tr>
    </w:tbl>
    <w:p w14:paraId="70341913" w14:textId="77777777" w:rsidR="00C312FC" w:rsidRPr="005D66E3" w:rsidRDefault="00C312FC" w:rsidP="00C312FC">
      <w:pPr>
        <w:rPr>
          <w:rFonts w:eastAsia="Calibri" w:cstheme="minorHAnsi"/>
          <w:sz w:val="20"/>
          <w:szCs w:val="20"/>
        </w:rPr>
      </w:pPr>
    </w:p>
    <w:p w14:paraId="19B2D575"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73FF277C"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CB39E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5D66E3">
              <w:rPr>
                <w:rFonts w:asciiTheme="minorHAnsi" w:hAnsiTheme="minorHAnsi" w:cstheme="minorHAnsi"/>
                <w:noProof/>
                <w:sz w:val="20"/>
                <w:szCs w:val="20"/>
              </w:rPr>
              <w:t>Badanie koniunktury i wzrostu gospodarczego</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1C818C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46BBB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C312FC" w:rsidRPr="005D66E3" w14:paraId="31836C5C"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E9ABE4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5972E2CF"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9E0DDD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62AB41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EFB73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F8CFC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EAE8D6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289E555D"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77402D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Anna </w:t>
            </w:r>
            <w:proofErr w:type="spellStart"/>
            <w:r w:rsidRPr="005D66E3">
              <w:rPr>
                <w:rFonts w:asciiTheme="minorHAnsi" w:hAnsiTheme="minorHAnsi" w:cstheme="minorHAnsi"/>
                <w:sz w:val="20"/>
                <w:szCs w:val="20"/>
              </w:rPr>
              <w:t>Jaisńska-Biliczak</w:t>
            </w:r>
            <w:proofErr w:type="spellEnd"/>
          </w:p>
        </w:tc>
      </w:tr>
      <w:tr w:rsidR="00C312FC" w:rsidRPr="005D66E3" w14:paraId="477CA0C2" w14:textId="77777777" w:rsidTr="00C12AEF">
        <w:trPr>
          <w:trHeight w:val="184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D3DA76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214BF35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w:t>
            </w:r>
          </w:p>
          <w:p w14:paraId="79C3DB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69BD180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w:t>
            </w:r>
          </w:p>
          <w:p w14:paraId="164ECE8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560E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864D51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25h/1 ECTS</w:t>
            </w:r>
          </w:p>
          <w:p w14:paraId="5F50D1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15 h</w:t>
            </w:r>
          </w:p>
          <w:p w14:paraId="3A70511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10 h</w:t>
            </w:r>
          </w:p>
          <w:p w14:paraId="01E48F4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25 </w:t>
            </w:r>
            <w:r w:rsidRPr="005D66E3">
              <w:rPr>
                <w:rFonts w:asciiTheme="minorHAnsi" w:hAnsiTheme="minorHAnsi" w:cstheme="minorHAnsi"/>
                <w:bCs/>
                <w:sz w:val="20"/>
                <w:szCs w:val="20"/>
              </w:rPr>
              <w:t>h /1  ECTS</w:t>
            </w:r>
          </w:p>
          <w:p w14:paraId="3858F35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 25 h</w:t>
            </w:r>
          </w:p>
        </w:tc>
      </w:tr>
      <w:tr w:rsidR="00C312FC" w:rsidRPr="005D66E3" w14:paraId="16CADBC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3013E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3677A40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6DCCC6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7F9B65A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797EC1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A493D8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Makroekonomia II, Wnioskowanie statystyczne</w:t>
            </w:r>
          </w:p>
        </w:tc>
      </w:tr>
      <w:tr w:rsidR="00C312FC" w:rsidRPr="005D66E3" w14:paraId="137AC2B4" w14:textId="77777777" w:rsidTr="00C12AEF">
        <w:trPr>
          <w:trHeight w:val="143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F5D684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3D7684F2" w14:textId="77777777" w:rsidR="00C312FC" w:rsidRPr="005D66E3" w:rsidRDefault="00C312FC" w:rsidP="00C12AEF">
            <w:pPr>
              <w:pStyle w:val="Bezodstpw"/>
              <w:rPr>
                <w:rFonts w:asciiTheme="minorHAnsi" w:hAnsiTheme="minorHAnsi" w:cstheme="minorHAnsi"/>
                <w:sz w:val="20"/>
                <w:szCs w:val="20"/>
              </w:rPr>
            </w:pPr>
          </w:p>
          <w:p w14:paraId="06D71C3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konwersatoryjny</w:t>
            </w:r>
          </w:p>
          <w:p w14:paraId="056358AF" w14:textId="77777777" w:rsidR="00C312FC" w:rsidRPr="005D66E3" w:rsidRDefault="00C312FC" w:rsidP="00C12AEF">
            <w:pPr>
              <w:pStyle w:val="Bezodstpw"/>
              <w:rPr>
                <w:rFonts w:asciiTheme="minorHAnsi" w:hAnsiTheme="minorHAnsi" w:cstheme="minorHAnsi"/>
                <w:sz w:val="20"/>
                <w:szCs w:val="20"/>
              </w:rPr>
            </w:pPr>
          </w:p>
          <w:p w14:paraId="4F4DE31A"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A0E38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0EA43BE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4D9BB7A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Zaliczenie ustne (efekt 1,2);</w:t>
            </w:r>
          </w:p>
          <w:p w14:paraId="69E1899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0C682C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Ustalenie oceny końcowej na podstawie: zaliczenia ustnego  (100%)</w:t>
            </w:r>
          </w:p>
        </w:tc>
      </w:tr>
      <w:tr w:rsidR="00C312FC" w:rsidRPr="005D66E3" w14:paraId="0437DFD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78C41D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0AC6B5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eastAsia="Times New Roman" w:hAnsiTheme="minorHAnsi" w:cstheme="minorHAnsi"/>
                <w:sz w:val="20"/>
                <w:szCs w:val="20"/>
              </w:rPr>
              <w:t>Poznanie czynników wzrostu gospodarczego oraz czynników powstawania wahań koniunktury gospodarczej. Poznanie metod opisu i analizowania wzrostu gospodarczego i fluktuacji gospodarczych z zastosowaniem wybranych metod ilościowych.</w:t>
            </w:r>
          </w:p>
        </w:tc>
      </w:tr>
      <w:tr w:rsidR="00C312FC" w:rsidRPr="005D66E3" w14:paraId="3F590EE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E9236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7A5238C6"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Wprowadzenie. Podstawowe pojęcia egzogenicznych i endogenicznych teorii cyklu koniunkturalnego. Wzrost gospodarczy i jego niestabilność. Czynniki wzrostu gospodarczego i przyczyny powstawania wahań aktywności gospodarczej. Dane: wartość w ekonomii. Teoria Keynesa. Zasada mnożnika-akceleracji. Teoria przeinwestowania </w:t>
            </w:r>
            <w:proofErr w:type="spellStart"/>
            <w:r w:rsidRPr="005D66E3">
              <w:rPr>
                <w:rFonts w:asciiTheme="minorHAnsi" w:hAnsiTheme="minorHAnsi" w:cstheme="minorHAnsi"/>
                <w:sz w:val="20"/>
                <w:szCs w:val="20"/>
              </w:rPr>
              <w:t>Cassela</w:t>
            </w:r>
            <w:proofErr w:type="spellEnd"/>
            <w:r w:rsidRPr="005D66E3">
              <w:rPr>
                <w:rFonts w:asciiTheme="minorHAnsi" w:hAnsiTheme="minorHAnsi" w:cstheme="minorHAnsi"/>
                <w:sz w:val="20"/>
                <w:szCs w:val="20"/>
              </w:rPr>
              <w:t>. Teoria monetarna. Teoria racjonalnych oczekiwań. Teoria realnych cykli koniunkturalnych. Instrumenty oddziaływania państwa na przebieg cyklu koniunkturalnego. Podstawy teoretyczne polityki stabilizacyjnej. Morfologia cykli koniunkturalnych. Ilościowy charakter wahań koniunkturalnych. Cechy i rodzaje cykli koniunkturalnych. Koncepcje podziału cykli. Metody badania i prognozowania koniunktury. Metody wskaźnikowe. Metody eksperckie. Modele ekonometryczne.</w:t>
            </w:r>
          </w:p>
        </w:tc>
      </w:tr>
      <w:tr w:rsidR="00C312FC" w:rsidRPr="005D66E3" w14:paraId="052A392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69E4B7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11C255B3" w14:textId="77777777" w:rsidR="00C312FC" w:rsidRPr="005D66E3" w:rsidRDefault="00C312FC" w:rsidP="00C77FB9">
            <w:pPr>
              <w:pStyle w:val="Bezodstpw"/>
              <w:numPr>
                <w:ilvl w:val="0"/>
                <w:numId w:val="8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675E675A" w14:textId="77777777" w:rsidR="00C312FC" w:rsidRPr="005D66E3" w:rsidRDefault="00C312FC" w:rsidP="00C77FB9">
            <w:pPr>
              <w:pStyle w:val="Bezodstpw"/>
              <w:numPr>
                <w:ilvl w:val="0"/>
                <w:numId w:val="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Barczyk R., Kowalczyk Z., Metody badania koniunktury gospodarczej, Wydawnictwo Naukowe PWN, 1993.</w:t>
            </w:r>
          </w:p>
          <w:p w14:paraId="2BAFD1CC" w14:textId="77777777" w:rsidR="00C312FC" w:rsidRPr="005D66E3" w:rsidRDefault="00C312FC" w:rsidP="00C77FB9">
            <w:pPr>
              <w:pStyle w:val="Bezodstpw"/>
              <w:numPr>
                <w:ilvl w:val="0"/>
                <w:numId w:val="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Badanie koniunktury gospodarczej - zeszyt metodologiczny, GUS, Warszawa 2017</w:t>
            </w:r>
          </w:p>
          <w:p w14:paraId="13103A61" w14:textId="77777777" w:rsidR="00C312FC" w:rsidRPr="005D66E3" w:rsidRDefault="00C312FC" w:rsidP="00C77FB9">
            <w:pPr>
              <w:pStyle w:val="Bezodstpw"/>
              <w:numPr>
                <w:ilvl w:val="0"/>
                <w:numId w:val="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Herbst M., Koniunktura gospodarcza metropolii, Wydawnictwo Naukowe „Scholar”, 2003</w:t>
            </w:r>
          </w:p>
          <w:p w14:paraId="709C68B6" w14:textId="77777777" w:rsidR="00C312FC" w:rsidRPr="005D66E3" w:rsidRDefault="00C312FC" w:rsidP="00C77FB9">
            <w:pPr>
              <w:pStyle w:val="Bezodstpw"/>
              <w:numPr>
                <w:ilvl w:val="0"/>
                <w:numId w:val="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Kowalewski G., Badanie koniunktury gospodarczej. Wprowadzenie, Wyd. Akademii Ekonomicznej im. Oskara Langego we Wrocławiu 2000</w:t>
            </w:r>
          </w:p>
          <w:p w14:paraId="3B6A0747" w14:textId="77777777" w:rsidR="00C312FC" w:rsidRPr="005D66E3" w:rsidRDefault="00C312FC" w:rsidP="00C77FB9">
            <w:pPr>
              <w:pStyle w:val="Bezodstpw"/>
              <w:numPr>
                <w:ilvl w:val="0"/>
                <w:numId w:val="8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DA5FDB1" w14:textId="77777777" w:rsidR="00C312FC" w:rsidRPr="005D66E3" w:rsidRDefault="00C312FC" w:rsidP="00C77FB9">
            <w:pPr>
              <w:pStyle w:val="Bezodstpw"/>
              <w:numPr>
                <w:ilvl w:val="0"/>
                <w:numId w:val="3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Badania koniunktury – zwierciadło gospodarki. Część II., Walczyk K. (red.), SGH w Warszawie, Warszawa 2013.</w:t>
            </w:r>
          </w:p>
          <w:p w14:paraId="14025368" w14:textId="77777777" w:rsidR="00C312FC" w:rsidRPr="005D66E3" w:rsidRDefault="00C312FC" w:rsidP="00C77FB9">
            <w:pPr>
              <w:pStyle w:val="Bezodstpw"/>
              <w:numPr>
                <w:ilvl w:val="0"/>
                <w:numId w:val="3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Romer D., Makroekonomia dla zaawansowanych, PWN, 2000.</w:t>
            </w:r>
          </w:p>
          <w:p w14:paraId="38468A08" w14:textId="77777777" w:rsidR="00C312FC" w:rsidRPr="005D66E3" w:rsidRDefault="00C312FC" w:rsidP="00C77FB9">
            <w:pPr>
              <w:pStyle w:val="Bezodstpw"/>
              <w:numPr>
                <w:ilvl w:val="0"/>
                <w:numId w:val="33"/>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Samuelson</w:t>
            </w:r>
            <w:proofErr w:type="spellEnd"/>
            <w:r w:rsidRPr="005D66E3">
              <w:rPr>
                <w:rFonts w:asciiTheme="minorHAnsi" w:hAnsiTheme="minorHAnsi" w:cstheme="minorHAnsi"/>
                <w:sz w:val="20"/>
                <w:szCs w:val="20"/>
              </w:rPr>
              <w:t xml:space="preserve"> P.A., William </w:t>
            </w:r>
            <w:proofErr w:type="spellStart"/>
            <w:r w:rsidRPr="005D66E3">
              <w:rPr>
                <w:rFonts w:asciiTheme="minorHAnsi" w:hAnsiTheme="minorHAnsi" w:cstheme="minorHAnsi"/>
                <w:sz w:val="20"/>
                <w:szCs w:val="20"/>
              </w:rPr>
              <w:t>Nordhaus</w:t>
            </w:r>
            <w:proofErr w:type="spellEnd"/>
            <w:r w:rsidRPr="005D66E3">
              <w:rPr>
                <w:rFonts w:asciiTheme="minorHAnsi" w:hAnsiTheme="minorHAnsi" w:cstheme="minorHAnsi"/>
                <w:sz w:val="20"/>
                <w:szCs w:val="20"/>
              </w:rPr>
              <w:t xml:space="preserve"> D., Ekonomia, </w:t>
            </w:r>
            <w:proofErr w:type="spellStart"/>
            <w:r w:rsidRPr="005D66E3">
              <w:rPr>
                <w:rFonts w:asciiTheme="minorHAnsi" w:hAnsiTheme="minorHAnsi" w:cstheme="minorHAnsi"/>
                <w:sz w:val="20"/>
                <w:szCs w:val="20"/>
              </w:rPr>
              <w:t>Rebis</w:t>
            </w:r>
            <w:proofErr w:type="spellEnd"/>
            <w:r w:rsidRPr="005D66E3">
              <w:rPr>
                <w:rFonts w:asciiTheme="minorHAnsi" w:hAnsiTheme="minorHAnsi" w:cstheme="minorHAnsi"/>
                <w:sz w:val="20"/>
                <w:szCs w:val="20"/>
              </w:rPr>
              <w:t>, Poznań 2021.</w:t>
            </w:r>
          </w:p>
        </w:tc>
      </w:tr>
      <w:tr w:rsidR="00C312FC" w:rsidRPr="005D66E3" w14:paraId="02D5D864"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FDFB51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0432C2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2A61E984" w14:textId="77777777" w:rsidR="00C312FC" w:rsidRPr="005D66E3" w:rsidRDefault="00C312FC" w:rsidP="00C77FB9">
            <w:pPr>
              <w:pStyle w:val="Bezodstpw"/>
              <w:numPr>
                <w:ilvl w:val="0"/>
                <w:numId w:val="15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procesy makroekonomiczne, teorie wzrostu oraz wahań koniunktury gospodarczej </w:t>
            </w:r>
            <w:r w:rsidRPr="005D66E3">
              <w:rPr>
                <w:rFonts w:asciiTheme="minorHAnsi" w:hAnsiTheme="minorHAnsi" w:cstheme="minorHAnsi"/>
                <w:bCs/>
                <w:sz w:val="20"/>
                <w:szCs w:val="20"/>
              </w:rPr>
              <w:t>(k_W02)</w:t>
            </w:r>
            <w:r w:rsidRPr="005D66E3">
              <w:rPr>
                <w:rFonts w:asciiTheme="minorHAnsi" w:hAnsiTheme="minorHAnsi" w:cstheme="minorHAnsi"/>
                <w:sz w:val="20"/>
                <w:szCs w:val="20"/>
              </w:rPr>
              <w:t>.</w:t>
            </w:r>
          </w:p>
          <w:p w14:paraId="094841ED" w14:textId="77777777" w:rsidR="00C312FC" w:rsidRPr="005D66E3" w:rsidRDefault="00C312FC" w:rsidP="00C77FB9">
            <w:pPr>
              <w:pStyle w:val="Bezodstpw"/>
              <w:numPr>
                <w:ilvl w:val="0"/>
                <w:numId w:val="15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metody opisu i analizy przebiegu fluktuacji gospodarczych </w:t>
            </w:r>
            <w:r w:rsidRPr="005D66E3">
              <w:rPr>
                <w:rFonts w:asciiTheme="minorHAnsi" w:hAnsiTheme="minorHAnsi" w:cstheme="minorHAnsi"/>
                <w:bCs/>
                <w:sz w:val="20"/>
                <w:szCs w:val="20"/>
              </w:rPr>
              <w:t>(k_W07).</w:t>
            </w:r>
          </w:p>
          <w:p w14:paraId="3415D3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46C1E5E" w14:textId="77777777" w:rsidR="00C312FC" w:rsidRPr="005D66E3" w:rsidRDefault="00C312FC" w:rsidP="00C77FB9">
            <w:pPr>
              <w:pStyle w:val="Bezodstpw"/>
              <w:numPr>
                <w:ilvl w:val="0"/>
                <w:numId w:val="15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udziału w badaniach (k_K02).</w:t>
            </w:r>
          </w:p>
        </w:tc>
      </w:tr>
    </w:tbl>
    <w:p w14:paraId="60DB1871" w14:textId="77777777" w:rsidR="00C312FC" w:rsidRPr="005D66E3" w:rsidRDefault="00C312FC" w:rsidP="00C312FC">
      <w:pPr>
        <w:rPr>
          <w:rFonts w:cstheme="minorHAnsi"/>
          <w:sz w:val="20"/>
          <w:szCs w:val="20"/>
        </w:rPr>
      </w:pPr>
    </w:p>
    <w:p w14:paraId="50459605"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501FB125"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992F0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Badania naukowe sem.2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7AE315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0A835A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C312FC" w:rsidRPr="005D66E3" w14:paraId="0947D1D0"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ADBB1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41886C3C"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48D42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BFEDF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BCACE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E70DD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AF5C4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6DC63DA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9AD05D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w:t>
            </w:r>
          </w:p>
        </w:tc>
      </w:tr>
      <w:tr w:rsidR="00C312FC" w:rsidRPr="005D66E3" w14:paraId="41A2E26B" w14:textId="77777777" w:rsidTr="00C12AEF">
        <w:trPr>
          <w:trHeight w:val="1667"/>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3932F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265508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roofErr w:type="spellStart"/>
            <w:r w:rsidRPr="005D66E3">
              <w:rPr>
                <w:rFonts w:asciiTheme="minorHAnsi" w:hAnsiTheme="minorHAnsi" w:cstheme="minorHAnsi"/>
                <w:sz w:val="20"/>
                <w:szCs w:val="20"/>
              </w:rPr>
              <w:t>sem</w:t>
            </w:r>
            <w:proofErr w:type="spellEnd"/>
          </w:p>
          <w:p w14:paraId="13CFFFC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D932A0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30 </w:t>
            </w:r>
          </w:p>
          <w:p w14:paraId="01BF96F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E0EA44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2C1BE0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35h/1,4ECTS</w:t>
            </w:r>
          </w:p>
          <w:p w14:paraId="5DA492F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30h</w:t>
            </w:r>
          </w:p>
          <w:p w14:paraId="0DA63DC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Kontakt bezpośredni: 5h</w:t>
            </w:r>
          </w:p>
          <w:p w14:paraId="3D9D19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15</w:t>
            </w:r>
            <w:r w:rsidRPr="005D66E3">
              <w:rPr>
                <w:rFonts w:asciiTheme="minorHAnsi" w:hAnsiTheme="minorHAnsi" w:cstheme="minorHAnsi"/>
                <w:bCs/>
                <w:sz w:val="20"/>
                <w:szCs w:val="20"/>
              </w:rPr>
              <w:t>h /0,6 ECTS</w:t>
            </w:r>
          </w:p>
          <w:p w14:paraId="4EF2548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koncepcji pracy: 15h</w:t>
            </w:r>
          </w:p>
        </w:tc>
      </w:tr>
      <w:tr w:rsidR="00C312FC" w:rsidRPr="005D66E3" w14:paraId="44AC39C1"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0D4EF0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23E19B7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15A3C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639060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64A9E4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4B9BD9E"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3EFD20BF" w14:textId="77777777" w:rsidTr="00C12AEF">
        <w:trPr>
          <w:trHeight w:val="200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E3075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4414FDE2" w14:textId="77777777" w:rsidR="00C312FC" w:rsidRPr="005D66E3" w:rsidRDefault="00C312FC" w:rsidP="00C12AEF">
            <w:pPr>
              <w:pStyle w:val="Bezodstpw"/>
              <w:rPr>
                <w:rFonts w:asciiTheme="minorHAnsi" w:hAnsiTheme="minorHAnsi" w:cstheme="minorHAnsi"/>
                <w:sz w:val="20"/>
                <w:szCs w:val="20"/>
              </w:rPr>
            </w:pPr>
          </w:p>
          <w:p w14:paraId="745C9E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konwersatoryjny, praca w grupach, dyskusja, analiza tekstów źródłowych</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03B13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15629A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2D7619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Indywidualne koncepcje prac badawczych (efekty 1,2,5,6)</w:t>
            </w:r>
          </w:p>
          <w:p w14:paraId="1BC692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Aktywność i postawa podczas zajęć (efekty 3,4).</w:t>
            </w:r>
          </w:p>
          <w:p w14:paraId="2BEC33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1F8150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Ustalenie oceny końcowej na podstawie</w:t>
            </w:r>
            <w:r w:rsidRPr="005D66E3">
              <w:rPr>
                <w:rFonts w:asciiTheme="minorHAnsi" w:hAnsiTheme="minorHAnsi" w:cstheme="minorHAnsi"/>
                <w:sz w:val="20"/>
                <w:szCs w:val="20"/>
              </w:rPr>
              <w:t xml:space="preserve"> Indywidualnej koncepcji pracy badawczej</w:t>
            </w:r>
            <w:r w:rsidRPr="005D66E3">
              <w:rPr>
                <w:rFonts w:asciiTheme="minorHAnsi" w:hAnsiTheme="minorHAnsi" w:cstheme="minorHAnsi"/>
                <w:bCs/>
                <w:sz w:val="20"/>
                <w:szCs w:val="20"/>
              </w:rPr>
              <w:t xml:space="preserve"> (80%) oraz aktywności i postawy podczas zajęć (20%), .</w:t>
            </w:r>
          </w:p>
        </w:tc>
      </w:tr>
      <w:tr w:rsidR="00C312FC" w:rsidRPr="005D66E3" w14:paraId="16AF025E"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FDE17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562CFB3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Nabycie przez studenta znajomości różnych metod badawczych wykorzystywanych w ekonomii oraz umiejętności ich zastosowania do rozwiązywania problemów praktycznych i teoretycznych, stanowiących element szerszych badań własnych studentów.</w:t>
            </w:r>
          </w:p>
        </w:tc>
      </w:tr>
      <w:tr w:rsidR="00C312FC" w:rsidRPr="005D66E3" w14:paraId="6522D93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2FA944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72168615"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Znaczenie prac naukowych w rozwoju dyscypliny. Źródła informacji naukowej i ich rola w tworzeniu opracowań naukowych z zakresu ekonomii. Technika pisania pracy naukowej – struktura pracy, wymagania formalne i redakcyjne. Zasady formułowania celów, pytań i hipotez badawczych. Metody badawcze stosowane w procesie tworzenia prac naukowych. Metody zbierania danych. Wykorzystanie narzędzi informatycznych oraz statystycznych w procesie tworzenia prac naukowych. Zasady opracowywania wyników badań własnych. Formy prezentacji wyników badań własnych.</w:t>
            </w:r>
          </w:p>
        </w:tc>
      </w:tr>
      <w:tr w:rsidR="00C312FC" w:rsidRPr="005D66E3" w14:paraId="1433E12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F45AD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2D4CC81D" w14:textId="77777777" w:rsidR="00C312FC" w:rsidRPr="005D66E3" w:rsidRDefault="00C312FC" w:rsidP="00C77FB9">
            <w:pPr>
              <w:pStyle w:val="Bezodstpw"/>
              <w:numPr>
                <w:ilvl w:val="0"/>
                <w:numId w:val="9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75A5BF3F" w14:textId="77777777" w:rsidR="00C312FC" w:rsidRPr="005D66E3" w:rsidRDefault="00C312FC" w:rsidP="00C77FB9">
            <w:pPr>
              <w:pStyle w:val="Nagwek1"/>
              <w:keepNext/>
              <w:numPr>
                <w:ilvl w:val="0"/>
                <w:numId w:val="34"/>
              </w:numPr>
              <w:spacing w:before="0" w:beforeAutospacing="0" w:after="0" w:afterAutospacing="0"/>
              <w:ind w:left="284" w:hanging="284"/>
              <w:rPr>
                <w:rFonts w:asciiTheme="minorHAnsi" w:eastAsia="Calibri" w:hAnsiTheme="minorHAnsi" w:cstheme="minorHAnsi"/>
                <w:b w:val="0"/>
                <w:sz w:val="20"/>
                <w:szCs w:val="20"/>
                <w:lang w:eastAsia="en-US"/>
              </w:rPr>
            </w:pPr>
            <w:r w:rsidRPr="005D66E3">
              <w:rPr>
                <w:rFonts w:asciiTheme="minorHAnsi" w:eastAsia="Calibri" w:hAnsiTheme="minorHAnsi" w:cstheme="minorHAnsi"/>
                <w:b w:val="0"/>
                <w:iCs/>
                <w:sz w:val="20"/>
                <w:szCs w:val="20"/>
                <w:lang w:eastAsia="en-US"/>
              </w:rPr>
              <w:t xml:space="preserve">J. Apanowicz, Metodologia ogólna, </w:t>
            </w:r>
            <w:proofErr w:type="spellStart"/>
            <w:r w:rsidRPr="005D66E3">
              <w:rPr>
                <w:rFonts w:asciiTheme="minorHAnsi" w:eastAsia="Calibri" w:hAnsiTheme="minorHAnsi" w:cstheme="minorHAnsi"/>
                <w:b w:val="0"/>
                <w:iCs/>
                <w:sz w:val="20"/>
                <w:szCs w:val="20"/>
                <w:lang w:eastAsia="en-US"/>
              </w:rPr>
              <w:t>Bernardinum</w:t>
            </w:r>
            <w:proofErr w:type="spellEnd"/>
            <w:r w:rsidRPr="005D66E3">
              <w:rPr>
                <w:rFonts w:asciiTheme="minorHAnsi" w:eastAsia="Calibri" w:hAnsiTheme="minorHAnsi" w:cstheme="minorHAnsi"/>
                <w:b w:val="0"/>
                <w:iCs/>
                <w:sz w:val="20"/>
                <w:szCs w:val="20"/>
                <w:lang w:eastAsia="en-US"/>
              </w:rPr>
              <w:t>,</w:t>
            </w:r>
            <w:r w:rsidRPr="005D66E3">
              <w:rPr>
                <w:rFonts w:asciiTheme="minorHAnsi" w:hAnsiTheme="minorHAnsi" w:cstheme="minorHAnsi"/>
                <w:b w:val="0"/>
                <w:sz w:val="20"/>
                <w:szCs w:val="20"/>
              </w:rPr>
              <w:t xml:space="preserve"> </w:t>
            </w:r>
            <w:r w:rsidRPr="005D66E3">
              <w:rPr>
                <w:rFonts w:asciiTheme="minorHAnsi" w:eastAsia="Calibri" w:hAnsiTheme="minorHAnsi" w:cstheme="minorHAnsi"/>
                <w:b w:val="0"/>
                <w:iCs/>
                <w:sz w:val="20"/>
                <w:szCs w:val="20"/>
                <w:lang w:eastAsia="en-US"/>
              </w:rPr>
              <w:t>Gdynia 2002.</w:t>
            </w:r>
          </w:p>
          <w:p w14:paraId="72A6D55C" w14:textId="77777777" w:rsidR="00C312FC" w:rsidRPr="005D66E3" w:rsidRDefault="00C312FC" w:rsidP="00C77FB9">
            <w:pPr>
              <w:pStyle w:val="Nagwek1"/>
              <w:keepNext/>
              <w:numPr>
                <w:ilvl w:val="0"/>
                <w:numId w:val="34"/>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H.G. Adamkiewicz-</w:t>
            </w:r>
            <w:proofErr w:type="spellStart"/>
            <w:r w:rsidRPr="005D66E3">
              <w:rPr>
                <w:rFonts w:asciiTheme="minorHAnsi" w:eastAsia="Calibri" w:hAnsiTheme="minorHAnsi" w:cstheme="minorHAnsi"/>
                <w:b w:val="0"/>
                <w:iCs/>
                <w:sz w:val="20"/>
                <w:szCs w:val="20"/>
                <w:lang w:eastAsia="en-US"/>
              </w:rPr>
              <w:t>Drwiłło</w:t>
            </w:r>
            <w:proofErr w:type="spellEnd"/>
            <w:r w:rsidRPr="005D66E3">
              <w:rPr>
                <w:rFonts w:asciiTheme="minorHAnsi" w:eastAsia="Calibri" w:hAnsiTheme="minorHAnsi" w:cstheme="minorHAnsi"/>
                <w:b w:val="0"/>
                <w:iCs/>
                <w:sz w:val="20"/>
                <w:szCs w:val="20"/>
                <w:lang w:eastAsia="en-US"/>
              </w:rPr>
              <w:t>, Współczesna metodologia nauk ekonomicznych, Dom Organizatora 2008</w:t>
            </w:r>
          </w:p>
          <w:p w14:paraId="055425D5" w14:textId="77777777" w:rsidR="00C312FC" w:rsidRPr="005D66E3" w:rsidRDefault="00C312FC" w:rsidP="00C77FB9">
            <w:pPr>
              <w:pStyle w:val="Nagwek1"/>
              <w:keepNext/>
              <w:numPr>
                <w:ilvl w:val="0"/>
                <w:numId w:val="34"/>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 xml:space="preserve">M. </w:t>
            </w:r>
            <w:proofErr w:type="spellStart"/>
            <w:r w:rsidRPr="005D66E3">
              <w:rPr>
                <w:rFonts w:asciiTheme="minorHAnsi" w:eastAsia="Calibri" w:hAnsiTheme="minorHAnsi" w:cstheme="minorHAnsi"/>
                <w:b w:val="0"/>
                <w:iCs/>
                <w:sz w:val="20"/>
                <w:szCs w:val="20"/>
                <w:lang w:eastAsia="en-US"/>
              </w:rPr>
              <w:t>Blaug</w:t>
            </w:r>
            <w:proofErr w:type="spellEnd"/>
            <w:r w:rsidRPr="005D66E3">
              <w:rPr>
                <w:rFonts w:asciiTheme="minorHAnsi" w:eastAsia="Calibri" w:hAnsiTheme="minorHAnsi" w:cstheme="minorHAnsi"/>
                <w:b w:val="0"/>
                <w:iCs/>
                <w:sz w:val="20"/>
                <w:szCs w:val="20"/>
                <w:lang w:eastAsia="en-US"/>
              </w:rPr>
              <w:t xml:space="preserve">, Metodologia ekonomii, PWN, 1995 </w:t>
            </w:r>
          </w:p>
          <w:p w14:paraId="083C1627" w14:textId="77777777" w:rsidR="00C312FC" w:rsidRPr="005D66E3" w:rsidRDefault="00C312FC" w:rsidP="00C77FB9">
            <w:pPr>
              <w:numPr>
                <w:ilvl w:val="0"/>
                <w:numId w:val="34"/>
              </w:numPr>
              <w:tabs>
                <w:tab w:val="left" w:pos="284"/>
              </w:tabs>
              <w:autoSpaceDN w:val="0"/>
              <w:spacing w:after="0" w:line="240" w:lineRule="auto"/>
              <w:ind w:left="284" w:hanging="284"/>
              <w:jc w:val="both"/>
              <w:rPr>
                <w:rFonts w:eastAsia="Calibri" w:cstheme="minorHAnsi"/>
                <w:sz w:val="20"/>
                <w:szCs w:val="20"/>
              </w:rPr>
            </w:pPr>
            <w:r w:rsidRPr="005D66E3">
              <w:rPr>
                <w:rFonts w:cstheme="minorHAnsi"/>
                <w:sz w:val="20"/>
                <w:szCs w:val="20"/>
              </w:rPr>
              <w:t xml:space="preserve">T. </w:t>
            </w:r>
            <w:proofErr w:type="spellStart"/>
            <w:r w:rsidRPr="005D66E3">
              <w:rPr>
                <w:rFonts w:cstheme="minorHAnsi"/>
                <w:sz w:val="20"/>
                <w:szCs w:val="20"/>
              </w:rPr>
              <w:t>Mayer</w:t>
            </w:r>
            <w:proofErr w:type="spellEnd"/>
            <w:r w:rsidRPr="005D66E3">
              <w:rPr>
                <w:rFonts w:cstheme="minorHAnsi"/>
                <w:sz w:val="20"/>
                <w:szCs w:val="20"/>
              </w:rPr>
              <w:t>, Prawda kontra precyzja w ekonomii, PWN, 1996,</w:t>
            </w:r>
          </w:p>
          <w:p w14:paraId="042A8B5F" w14:textId="77777777" w:rsidR="00C312FC" w:rsidRPr="005D66E3" w:rsidRDefault="00C312FC" w:rsidP="00C77FB9">
            <w:pPr>
              <w:numPr>
                <w:ilvl w:val="0"/>
                <w:numId w:val="34"/>
              </w:numPr>
              <w:tabs>
                <w:tab w:val="left" w:pos="284"/>
              </w:tabs>
              <w:autoSpaceDN w:val="0"/>
              <w:spacing w:after="0" w:line="240" w:lineRule="auto"/>
              <w:ind w:left="284" w:hanging="284"/>
              <w:jc w:val="both"/>
              <w:rPr>
                <w:rFonts w:cstheme="minorHAnsi"/>
                <w:sz w:val="20"/>
                <w:szCs w:val="20"/>
              </w:rPr>
            </w:pPr>
            <w:r w:rsidRPr="005D66E3">
              <w:rPr>
                <w:rFonts w:cstheme="minorHAnsi"/>
                <w:sz w:val="20"/>
                <w:szCs w:val="20"/>
              </w:rPr>
              <w:t>S. Nowak, Metodologia badań społecznych, PWN 2012</w:t>
            </w:r>
          </w:p>
          <w:p w14:paraId="6F316DA3" w14:textId="77777777" w:rsidR="00C312FC" w:rsidRPr="005D66E3" w:rsidRDefault="00C312FC" w:rsidP="00C77FB9">
            <w:pPr>
              <w:numPr>
                <w:ilvl w:val="0"/>
                <w:numId w:val="34"/>
              </w:numPr>
              <w:tabs>
                <w:tab w:val="left" w:pos="284"/>
              </w:tabs>
              <w:autoSpaceDN w:val="0"/>
              <w:spacing w:after="0" w:line="240" w:lineRule="auto"/>
              <w:ind w:left="284" w:hanging="284"/>
              <w:jc w:val="both"/>
              <w:rPr>
                <w:rFonts w:cstheme="minorHAnsi"/>
                <w:sz w:val="20"/>
                <w:szCs w:val="20"/>
              </w:rPr>
            </w:pPr>
            <w:r w:rsidRPr="005D66E3">
              <w:rPr>
                <w:rFonts w:cstheme="minorHAnsi"/>
                <w:sz w:val="20"/>
                <w:szCs w:val="20"/>
              </w:rPr>
              <w:lastRenderedPageBreak/>
              <w:t>M. Sławińska, H. Witczak, Podstawy metodologiczne prac doktorskich w naukach ekonomicznych, PWE, 2012</w:t>
            </w:r>
          </w:p>
          <w:p w14:paraId="5647F3E9" w14:textId="77777777" w:rsidR="00C312FC" w:rsidRPr="005D66E3" w:rsidRDefault="00C312FC" w:rsidP="00C77FB9">
            <w:pPr>
              <w:numPr>
                <w:ilvl w:val="0"/>
                <w:numId w:val="34"/>
              </w:numPr>
              <w:tabs>
                <w:tab w:val="left" w:pos="284"/>
              </w:tabs>
              <w:autoSpaceDN w:val="0"/>
              <w:spacing w:after="0" w:line="240" w:lineRule="auto"/>
              <w:ind w:left="284" w:hanging="284"/>
              <w:jc w:val="both"/>
              <w:rPr>
                <w:rFonts w:cstheme="minorHAnsi"/>
                <w:sz w:val="20"/>
                <w:szCs w:val="20"/>
              </w:rPr>
            </w:pPr>
            <w:r w:rsidRPr="005D66E3">
              <w:rPr>
                <w:rFonts w:cstheme="minorHAnsi"/>
                <w:sz w:val="20"/>
                <w:szCs w:val="20"/>
              </w:rPr>
              <w:t xml:space="preserve">S. </w:t>
            </w:r>
            <w:proofErr w:type="spellStart"/>
            <w:r w:rsidRPr="005D66E3">
              <w:rPr>
                <w:rFonts w:cstheme="minorHAnsi"/>
                <w:sz w:val="20"/>
                <w:szCs w:val="20"/>
              </w:rPr>
              <w:t>Stachak</w:t>
            </w:r>
            <w:proofErr w:type="spellEnd"/>
            <w:r w:rsidRPr="005D66E3">
              <w:rPr>
                <w:rFonts w:cstheme="minorHAnsi"/>
                <w:sz w:val="20"/>
                <w:szCs w:val="20"/>
              </w:rPr>
              <w:t>, Wstęp do metodologii nauk ekonomicznych, KiW,1997</w:t>
            </w:r>
          </w:p>
          <w:p w14:paraId="2165087D" w14:textId="77777777" w:rsidR="00C312FC" w:rsidRPr="005D66E3" w:rsidRDefault="00C312FC" w:rsidP="00C77FB9">
            <w:pPr>
              <w:numPr>
                <w:ilvl w:val="0"/>
                <w:numId w:val="34"/>
              </w:numPr>
              <w:tabs>
                <w:tab w:val="left" w:pos="284"/>
              </w:tabs>
              <w:autoSpaceDN w:val="0"/>
              <w:spacing w:after="0" w:line="240" w:lineRule="auto"/>
              <w:ind w:left="284" w:hanging="284"/>
              <w:jc w:val="both"/>
              <w:rPr>
                <w:rFonts w:cstheme="minorHAnsi"/>
                <w:sz w:val="20"/>
                <w:szCs w:val="20"/>
              </w:rPr>
            </w:pPr>
            <w:r w:rsidRPr="005D66E3">
              <w:rPr>
                <w:rFonts w:cstheme="minorHAnsi"/>
                <w:iCs/>
                <w:sz w:val="20"/>
                <w:szCs w:val="20"/>
              </w:rPr>
              <w:t>R. Wojciechowska, Logika procesu badawczego w ekonomii, SGH, 2016</w:t>
            </w:r>
          </w:p>
          <w:p w14:paraId="3C036AE4" w14:textId="77777777" w:rsidR="00C312FC" w:rsidRPr="005D66E3" w:rsidRDefault="00C312FC" w:rsidP="00C77FB9">
            <w:pPr>
              <w:pStyle w:val="Bezodstpw"/>
              <w:numPr>
                <w:ilvl w:val="0"/>
                <w:numId w:val="9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A28919B" w14:textId="77777777" w:rsidR="00C312FC" w:rsidRPr="005D66E3" w:rsidRDefault="00C312FC" w:rsidP="00C77FB9">
            <w:pPr>
              <w:pStyle w:val="Nagwek1"/>
              <w:keepNext/>
              <w:numPr>
                <w:ilvl w:val="0"/>
                <w:numId w:val="35"/>
              </w:numPr>
              <w:spacing w:before="0" w:beforeAutospacing="0" w:after="0" w:afterAutospacing="0"/>
              <w:rPr>
                <w:rFonts w:asciiTheme="minorHAnsi" w:eastAsia="Calibri" w:hAnsiTheme="minorHAnsi" w:cstheme="minorHAnsi"/>
                <w:b w:val="0"/>
                <w:sz w:val="20"/>
                <w:szCs w:val="20"/>
                <w:lang w:eastAsia="en-US"/>
              </w:rPr>
            </w:pPr>
            <w:r w:rsidRPr="005D66E3">
              <w:rPr>
                <w:rFonts w:asciiTheme="minorHAnsi" w:eastAsia="Calibri" w:hAnsiTheme="minorHAnsi" w:cstheme="minorHAnsi"/>
                <w:b w:val="0"/>
                <w:iCs/>
                <w:sz w:val="20"/>
                <w:szCs w:val="20"/>
                <w:lang w:eastAsia="en-US"/>
              </w:rPr>
              <w:t xml:space="preserve">H. </w:t>
            </w:r>
            <w:proofErr w:type="spellStart"/>
            <w:r w:rsidRPr="005D66E3">
              <w:rPr>
                <w:rFonts w:asciiTheme="minorHAnsi" w:eastAsia="Calibri" w:hAnsiTheme="minorHAnsi" w:cstheme="minorHAnsi"/>
                <w:b w:val="0"/>
                <w:iCs/>
                <w:sz w:val="20"/>
                <w:szCs w:val="20"/>
                <w:lang w:eastAsia="en-US"/>
              </w:rPr>
              <w:t>Kassyk</w:t>
            </w:r>
            <w:proofErr w:type="spellEnd"/>
            <w:r w:rsidRPr="005D66E3">
              <w:rPr>
                <w:rFonts w:asciiTheme="minorHAnsi" w:eastAsia="Calibri" w:hAnsiTheme="minorHAnsi" w:cstheme="minorHAnsi"/>
                <w:b w:val="0"/>
                <w:iCs/>
                <w:sz w:val="20"/>
                <w:szCs w:val="20"/>
                <w:lang w:eastAsia="en-US"/>
              </w:rPr>
              <w:t>-Rokicka, Mierniki statystyczne, PWE, 2001</w:t>
            </w:r>
          </w:p>
          <w:p w14:paraId="3166CCEA" w14:textId="77777777" w:rsidR="00C312FC" w:rsidRPr="005D66E3" w:rsidRDefault="00C312FC" w:rsidP="00C77FB9">
            <w:pPr>
              <w:pStyle w:val="Nagwek1"/>
              <w:keepNext/>
              <w:numPr>
                <w:ilvl w:val="0"/>
                <w:numId w:val="35"/>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Statystyka społeczna, red. nauk. T. Panek, PWE, 2014</w:t>
            </w:r>
          </w:p>
          <w:p w14:paraId="4FCFEC2C" w14:textId="77777777" w:rsidR="00C312FC" w:rsidRPr="005D66E3" w:rsidRDefault="00C312FC" w:rsidP="00C77FB9">
            <w:pPr>
              <w:pStyle w:val="Nagwek1"/>
              <w:keepNext/>
              <w:numPr>
                <w:ilvl w:val="0"/>
                <w:numId w:val="35"/>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Dobra praktyka badań naukowych. Rekomendacje, Zespół ds. Etyki w Nauce, Warszawa 2004.</w:t>
            </w:r>
          </w:p>
          <w:p w14:paraId="76A4328A" w14:textId="77777777" w:rsidR="00C312FC" w:rsidRPr="005D66E3" w:rsidRDefault="00C312FC" w:rsidP="00C77FB9">
            <w:pPr>
              <w:pStyle w:val="Nagwek1"/>
              <w:keepNext/>
              <w:numPr>
                <w:ilvl w:val="0"/>
                <w:numId w:val="35"/>
              </w:numPr>
              <w:spacing w:before="0" w:beforeAutospacing="0" w:after="0" w:afterAutospacing="0"/>
              <w:ind w:left="284" w:hanging="284"/>
              <w:rPr>
                <w:rFonts w:asciiTheme="minorHAnsi" w:hAnsiTheme="minorHAnsi" w:cstheme="minorHAnsi"/>
                <w:iCs/>
                <w:color w:val="FF0000"/>
                <w:sz w:val="20"/>
                <w:szCs w:val="20"/>
                <w:lang w:eastAsia="x-none"/>
              </w:rPr>
            </w:pPr>
            <w:r w:rsidRPr="005D66E3">
              <w:rPr>
                <w:rFonts w:asciiTheme="minorHAnsi" w:eastAsia="Calibri" w:hAnsiTheme="minorHAnsi" w:cstheme="minorHAnsi"/>
                <w:b w:val="0"/>
                <w:iCs/>
                <w:sz w:val="20"/>
                <w:szCs w:val="20"/>
                <w:lang w:eastAsia="en-US"/>
              </w:rPr>
              <w:t xml:space="preserve">E. </w:t>
            </w:r>
            <w:proofErr w:type="spellStart"/>
            <w:r w:rsidRPr="005D66E3">
              <w:rPr>
                <w:rFonts w:asciiTheme="minorHAnsi" w:eastAsia="Calibri" w:hAnsiTheme="minorHAnsi" w:cstheme="minorHAnsi"/>
                <w:b w:val="0"/>
                <w:iCs/>
                <w:sz w:val="20"/>
                <w:szCs w:val="20"/>
                <w:lang w:eastAsia="en-US"/>
              </w:rPr>
              <w:t>Babbie</w:t>
            </w:r>
            <w:proofErr w:type="spellEnd"/>
            <w:r w:rsidRPr="005D66E3">
              <w:rPr>
                <w:rFonts w:asciiTheme="minorHAnsi" w:eastAsia="Calibri" w:hAnsiTheme="minorHAnsi" w:cstheme="minorHAnsi"/>
                <w:b w:val="0"/>
                <w:iCs/>
                <w:sz w:val="20"/>
                <w:szCs w:val="20"/>
                <w:lang w:eastAsia="en-US"/>
              </w:rPr>
              <w:t xml:space="preserve">, Badania społeczne w praktyce, przeł. </w:t>
            </w:r>
            <w:proofErr w:type="spellStart"/>
            <w:r w:rsidRPr="005D66E3">
              <w:rPr>
                <w:rFonts w:asciiTheme="minorHAnsi" w:eastAsia="Calibri" w:hAnsiTheme="minorHAnsi" w:cstheme="minorHAnsi"/>
                <w:b w:val="0"/>
                <w:iCs/>
                <w:sz w:val="20"/>
                <w:szCs w:val="20"/>
                <w:lang w:eastAsia="en-US"/>
              </w:rPr>
              <w:t>Betkiewicz</w:t>
            </w:r>
            <w:proofErr w:type="spellEnd"/>
            <w:r w:rsidRPr="005D66E3">
              <w:rPr>
                <w:rFonts w:asciiTheme="minorHAnsi" w:eastAsia="Calibri" w:hAnsiTheme="minorHAnsi" w:cstheme="minorHAnsi"/>
                <w:b w:val="0"/>
                <w:iCs/>
                <w:sz w:val="20"/>
                <w:szCs w:val="20"/>
                <w:lang w:eastAsia="en-US"/>
              </w:rPr>
              <w:t xml:space="preserve"> i in., PWN, Warszawa 2004.</w:t>
            </w:r>
          </w:p>
        </w:tc>
      </w:tr>
      <w:tr w:rsidR="00C312FC" w:rsidRPr="005D66E3" w14:paraId="2BA26E3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5525DB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63E295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0689071A" w14:textId="77777777" w:rsidR="00C312FC" w:rsidRPr="005D66E3" w:rsidRDefault="00C312FC" w:rsidP="00C77FB9">
            <w:pPr>
              <w:pStyle w:val="Bezodstpw"/>
              <w:numPr>
                <w:ilvl w:val="0"/>
                <w:numId w:val="9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metodologię prowadzenia badań naukowych w ekonomii i dyscyplinach pokrewnych </w:t>
            </w:r>
            <w:r w:rsidRPr="005D66E3">
              <w:rPr>
                <w:rFonts w:asciiTheme="minorHAnsi" w:hAnsiTheme="minorHAnsi" w:cstheme="minorHAnsi"/>
                <w:bCs/>
                <w:sz w:val="20"/>
                <w:szCs w:val="20"/>
              </w:rPr>
              <w:t>(K_W06).</w:t>
            </w:r>
          </w:p>
          <w:p w14:paraId="51E21CA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6A7212F3" w14:textId="77777777" w:rsidR="00C312FC" w:rsidRPr="005D66E3" w:rsidRDefault="00C312FC" w:rsidP="00C77FB9">
            <w:pPr>
              <w:pStyle w:val="Bezodstpw"/>
              <w:numPr>
                <w:ilvl w:val="0"/>
                <w:numId w:val="9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formułować hipotezy związane z problemami badawczymi dotyczącymi zjawisk i procesów ekonomicznych (k_U06).</w:t>
            </w:r>
          </w:p>
          <w:p w14:paraId="354DDDC7" w14:textId="77777777" w:rsidR="00C312FC" w:rsidRPr="005D66E3" w:rsidRDefault="00C312FC" w:rsidP="00C77FB9">
            <w:pPr>
              <w:pStyle w:val="Bezodstpw"/>
              <w:numPr>
                <w:ilvl w:val="0"/>
                <w:numId w:val="9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współdziałać z innymi w realizacji prac zespołowych, w tym koordynować te prace (k_U09).</w:t>
            </w:r>
          </w:p>
          <w:p w14:paraId="0741EB8C" w14:textId="77777777" w:rsidR="00C312FC" w:rsidRPr="005D66E3" w:rsidRDefault="00C312FC" w:rsidP="00C77FB9">
            <w:pPr>
              <w:pStyle w:val="Bezodstpw"/>
              <w:numPr>
                <w:ilvl w:val="0"/>
                <w:numId w:val="9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wyznaczać kierunek osobistego rozwoju (k_U10).</w:t>
            </w:r>
          </w:p>
          <w:p w14:paraId="06F5FB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25C12C91" w14:textId="77777777" w:rsidR="00C312FC" w:rsidRPr="005D66E3" w:rsidRDefault="00C312FC" w:rsidP="00C77FB9">
            <w:pPr>
              <w:pStyle w:val="Bezodstpw"/>
              <w:numPr>
                <w:ilvl w:val="0"/>
                <w:numId w:val="9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udziału w badaniach i formułowania opinii dotyczących problemów ekonomicznych (k_K02).</w:t>
            </w:r>
          </w:p>
          <w:p w14:paraId="7ED77B4E" w14:textId="77777777" w:rsidR="00C312FC" w:rsidRPr="005D66E3" w:rsidRDefault="00C312FC" w:rsidP="00C77FB9">
            <w:pPr>
              <w:pStyle w:val="Bezodstpw"/>
              <w:numPr>
                <w:ilvl w:val="0"/>
                <w:numId w:val="91"/>
              </w:numPr>
              <w:suppressAutoHyphens/>
              <w:autoSpaceDN w:val="0"/>
              <w:rPr>
                <w:rFonts w:asciiTheme="minorHAnsi" w:hAnsiTheme="minorHAnsi" w:cstheme="minorHAnsi"/>
                <w:color w:val="FF0000"/>
                <w:sz w:val="20"/>
                <w:szCs w:val="20"/>
              </w:rPr>
            </w:pPr>
            <w:r w:rsidRPr="005D66E3">
              <w:rPr>
                <w:rFonts w:asciiTheme="minorHAnsi" w:hAnsiTheme="minorHAnsi" w:cstheme="minorHAnsi"/>
                <w:sz w:val="20"/>
                <w:szCs w:val="20"/>
              </w:rPr>
              <w:t>podejmowania działań ukierunkowanych na kreowanie nowych rozwiązań (k_K05).</w:t>
            </w:r>
          </w:p>
        </w:tc>
      </w:tr>
    </w:tbl>
    <w:p w14:paraId="116B6989" w14:textId="77777777" w:rsidR="00C312FC" w:rsidRPr="005D66E3" w:rsidRDefault="00C312FC" w:rsidP="00C312FC">
      <w:pPr>
        <w:rPr>
          <w:rFonts w:cstheme="minorHAnsi"/>
          <w:sz w:val="20"/>
          <w:szCs w:val="20"/>
        </w:rPr>
      </w:pPr>
    </w:p>
    <w:p w14:paraId="60BC64AA"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7B49DDE6"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66EBA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Badania naukowe sem.3</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10608E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F8FD0C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C312FC" w:rsidRPr="005D66E3" w14:paraId="3EF4A754"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BD2BEF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50554531"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AC411B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EE774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069DA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27ED72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B43BA7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715DADF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4C3A1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w:t>
            </w:r>
          </w:p>
        </w:tc>
      </w:tr>
      <w:tr w:rsidR="00C312FC" w:rsidRPr="005D66E3" w14:paraId="64E3835B" w14:textId="77777777" w:rsidTr="00C12AEF">
        <w:trPr>
          <w:trHeight w:val="148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1E8CC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AEAF1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roofErr w:type="spellStart"/>
            <w:r w:rsidRPr="005D66E3">
              <w:rPr>
                <w:rFonts w:asciiTheme="minorHAnsi" w:hAnsiTheme="minorHAnsi" w:cstheme="minorHAnsi"/>
                <w:sz w:val="20"/>
                <w:szCs w:val="20"/>
              </w:rPr>
              <w:t>sem</w:t>
            </w:r>
            <w:proofErr w:type="spellEnd"/>
          </w:p>
          <w:p w14:paraId="3249AA6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4F1AB56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30 </w:t>
            </w:r>
          </w:p>
          <w:p w14:paraId="4EAD88D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26816F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E46FB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45h/1,8ECTS</w:t>
            </w:r>
          </w:p>
          <w:p w14:paraId="242BF0D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30h</w:t>
            </w:r>
          </w:p>
          <w:p w14:paraId="44C4161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Kontakt bezpośredni: 15h</w:t>
            </w:r>
          </w:p>
          <w:p w14:paraId="318F647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30</w:t>
            </w:r>
            <w:r w:rsidRPr="005D66E3">
              <w:rPr>
                <w:rFonts w:asciiTheme="minorHAnsi" w:hAnsiTheme="minorHAnsi" w:cstheme="minorHAnsi"/>
                <w:bCs/>
                <w:sz w:val="20"/>
                <w:szCs w:val="20"/>
              </w:rPr>
              <w:t>h /1,2 ECTS</w:t>
            </w:r>
          </w:p>
          <w:p w14:paraId="650DFE5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metodyki badań naukowych: 15h</w:t>
            </w:r>
          </w:p>
        </w:tc>
      </w:tr>
      <w:tr w:rsidR="00C312FC" w:rsidRPr="005D66E3" w14:paraId="0ED7557C"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73330E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51E79E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AC0E2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0CA78D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12EEAB4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92D6DBA"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30DE5E01"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F7328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2759BBD6" w14:textId="77777777" w:rsidR="00C312FC" w:rsidRPr="005D66E3" w:rsidRDefault="00C312FC" w:rsidP="00C12AEF">
            <w:pPr>
              <w:pStyle w:val="Bezodstpw"/>
              <w:rPr>
                <w:rFonts w:asciiTheme="minorHAnsi" w:hAnsiTheme="minorHAnsi" w:cstheme="minorHAnsi"/>
                <w:sz w:val="20"/>
                <w:szCs w:val="20"/>
              </w:rPr>
            </w:pPr>
          </w:p>
          <w:p w14:paraId="3887B81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praca w grupach, dyskusja, analiza tekstów źródłowych</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9AF134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C83E7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4B47CB3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metodyki badań naukowych adekwatnej do wybranego problemu naukowego (efekty 1,2,3,6,7)</w:t>
            </w:r>
          </w:p>
          <w:p w14:paraId="1C4CB79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Aktywność i postawa podczas zajęć (efekty 4,5).</w:t>
            </w:r>
          </w:p>
          <w:p w14:paraId="462C83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4D029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Ustalenie oceny końcowej na podstawie</w:t>
            </w:r>
            <w:r w:rsidRPr="005D66E3">
              <w:rPr>
                <w:rFonts w:asciiTheme="minorHAnsi" w:hAnsiTheme="minorHAnsi" w:cstheme="minorHAnsi"/>
                <w:sz w:val="20"/>
                <w:szCs w:val="20"/>
              </w:rPr>
              <w:t xml:space="preserve"> opisu metodyki badań naukowych adekwatnej do wybranego problemu naukowego </w:t>
            </w:r>
            <w:r w:rsidRPr="005D66E3">
              <w:rPr>
                <w:rFonts w:asciiTheme="minorHAnsi" w:hAnsiTheme="minorHAnsi" w:cstheme="minorHAnsi"/>
                <w:bCs/>
                <w:sz w:val="20"/>
                <w:szCs w:val="20"/>
              </w:rPr>
              <w:t>(80%) oraz aktywności i postawy podczas zajęć (20%), .</w:t>
            </w:r>
          </w:p>
        </w:tc>
      </w:tr>
      <w:tr w:rsidR="00C312FC" w:rsidRPr="005D66E3" w14:paraId="5C0B7220"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DC9092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04701C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Nabycie przez studenta znajomości różnych metod badawczych wykorzystywanych w ekonomii oraz umiejętności ich zastosowania do rozwiązywania problemów praktycznych i teoretycznych, stanowiących element szerszych badań własnych studentów.</w:t>
            </w:r>
          </w:p>
        </w:tc>
      </w:tr>
      <w:tr w:rsidR="00C312FC" w:rsidRPr="005D66E3" w14:paraId="58FD1B7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E260B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Opis (zakres tematów):</w:t>
            </w:r>
          </w:p>
          <w:p w14:paraId="54A4FFFB"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Warsztat badacza – studia przypadków i analiza wybranych materiałów źródłowych jako egzemplifikacja praktyki badań naukowych w obszarze ekonomii</w:t>
            </w:r>
          </w:p>
        </w:tc>
      </w:tr>
      <w:tr w:rsidR="00C312FC" w:rsidRPr="005D66E3" w14:paraId="75CCC8D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112C76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48784582" w14:textId="77777777" w:rsidR="00C312FC" w:rsidRPr="005D66E3" w:rsidRDefault="00C312FC" w:rsidP="00C77FB9">
            <w:pPr>
              <w:pStyle w:val="Bezodstpw"/>
              <w:numPr>
                <w:ilvl w:val="0"/>
                <w:numId w:val="9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490F6192" w14:textId="77777777" w:rsidR="00C312FC" w:rsidRPr="005D66E3" w:rsidRDefault="00C312FC" w:rsidP="00C77FB9">
            <w:pPr>
              <w:pStyle w:val="Nagwek1"/>
              <w:keepNext/>
              <w:numPr>
                <w:ilvl w:val="0"/>
                <w:numId w:val="93"/>
              </w:numPr>
              <w:spacing w:before="0" w:beforeAutospacing="0" w:after="0" w:afterAutospacing="0"/>
              <w:rPr>
                <w:rFonts w:asciiTheme="minorHAnsi" w:eastAsia="Calibri" w:hAnsiTheme="minorHAnsi" w:cstheme="minorHAnsi"/>
                <w:b w:val="0"/>
                <w:sz w:val="20"/>
                <w:szCs w:val="20"/>
                <w:lang w:eastAsia="en-US"/>
              </w:rPr>
            </w:pPr>
            <w:r w:rsidRPr="005D66E3">
              <w:rPr>
                <w:rFonts w:asciiTheme="minorHAnsi" w:eastAsia="Calibri" w:hAnsiTheme="minorHAnsi" w:cstheme="minorHAnsi"/>
                <w:b w:val="0"/>
                <w:iCs/>
                <w:sz w:val="20"/>
                <w:szCs w:val="20"/>
                <w:lang w:eastAsia="en-US"/>
              </w:rPr>
              <w:t xml:space="preserve">J. Apanowicz, Metodologia ogólna, </w:t>
            </w:r>
            <w:proofErr w:type="spellStart"/>
            <w:r w:rsidRPr="005D66E3">
              <w:rPr>
                <w:rFonts w:asciiTheme="minorHAnsi" w:eastAsia="Calibri" w:hAnsiTheme="minorHAnsi" w:cstheme="minorHAnsi"/>
                <w:b w:val="0"/>
                <w:iCs/>
                <w:sz w:val="20"/>
                <w:szCs w:val="20"/>
                <w:lang w:eastAsia="en-US"/>
              </w:rPr>
              <w:t>Bernardinum</w:t>
            </w:r>
            <w:proofErr w:type="spellEnd"/>
            <w:r w:rsidRPr="005D66E3">
              <w:rPr>
                <w:rFonts w:asciiTheme="minorHAnsi" w:eastAsia="Calibri" w:hAnsiTheme="minorHAnsi" w:cstheme="minorHAnsi"/>
                <w:b w:val="0"/>
                <w:iCs/>
                <w:sz w:val="20"/>
                <w:szCs w:val="20"/>
                <w:lang w:eastAsia="en-US"/>
              </w:rPr>
              <w:t>,</w:t>
            </w:r>
            <w:r w:rsidRPr="005D66E3">
              <w:rPr>
                <w:rFonts w:asciiTheme="minorHAnsi" w:hAnsiTheme="minorHAnsi" w:cstheme="minorHAnsi"/>
                <w:b w:val="0"/>
                <w:sz w:val="20"/>
                <w:szCs w:val="20"/>
              </w:rPr>
              <w:t xml:space="preserve"> </w:t>
            </w:r>
            <w:r w:rsidRPr="005D66E3">
              <w:rPr>
                <w:rFonts w:asciiTheme="minorHAnsi" w:eastAsia="Calibri" w:hAnsiTheme="minorHAnsi" w:cstheme="minorHAnsi"/>
                <w:b w:val="0"/>
                <w:iCs/>
                <w:sz w:val="20"/>
                <w:szCs w:val="20"/>
                <w:lang w:eastAsia="en-US"/>
              </w:rPr>
              <w:t>Gdynia 2002.</w:t>
            </w:r>
          </w:p>
          <w:p w14:paraId="6E1EFF12" w14:textId="77777777" w:rsidR="00C312FC" w:rsidRPr="005D66E3" w:rsidRDefault="00C312FC" w:rsidP="00C77FB9">
            <w:pPr>
              <w:pStyle w:val="Nagwek1"/>
              <w:keepNext/>
              <w:numPr>
                <w:ilvl w:val="0"/>
                <w:numId w:val="93"/>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H.G. Adamkiewicz-</w:t>
            </w:r>
            <w:proofErr w:type="spellStart"/>
            <w:r w:rsidRPr="005D66E3">
              <w:rPr>
                <w:rFonts w:asciiTheme="minorHAnsi" w:eastAsia="Calibri" w:hAnsiTheme="minorHAnsi" w:cstheme="minorHAnsi"/>
                <w:b w:val="0"/>
                <w:iCs/>
                <w:sz w:val="20"/>
                <w:szCs w:val="20"/>
                <w:lang w:eastAsia="en-US"/>
              </w:rPr>
              <w:t>Drwiłło</w:t>
            </w:r>
            <w:proofErr w:type="spellEnd"/>
            <w:r w:rsidRPr="005D66E3">
              <w:rPr>
                <w:rFonts w:asciiTheme="minorHAnsi" w:eastAsia="Calibri" w:hAnsiTheme="minorHAnsi" w:cstheme="minorHAnsi"/>
                <w:b w:val="0"/>
                <w:iCs/>
                <w:sz w:val="20"/>
                <w:szCs w:val="20"/>
                <w:lang w:eastAsia="en-US"/>
              </w:rPr>
              <w:t>, Współczesna metodologia nauk ekonomicznych, Dom Organizatora 2008</w:t>
            </w:r>
          </w:p>
          <w:p w14:paraId="362C37FF" w14:textId="77777777" w:rsidR="00C312FC" w:rsidRPr="005D66E3" w:rsidRDefault="00C312FC" w:rsidP="00C77FB9">
            <w:pPr>
              <w:pStyle w:val="Nagwek1"/>
              <w:keepNext/>
              <w:numPr>
                <w:ilvl w:val="0"/>
                <w:numId w:val="93"/>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 xml:space="preserve">M. </w:t>
            </w:r>
            <w:proofErr w:type="spellStart"/>
            <w:r w:rsidRPr="005D66E3">
              <w:rPr>
                <w:rFonts w:asciiTheme="minorHAnsi" w:eastAsia="Calibri" w:hAnsiTheme="minorHAnsi" w:cstheme="minorHAnsi"/>
                <w:b w:val="0"/>
                <w:iCs/>
                <w:sz w:val="20"/>
                <w:szCs w:val="20"/>
                <w:lang w:eastAsia="en-US"/>
              </w:rPr>
              <w:t>Blaug</w:t>
            </w:r>
            <w:proofErr w:type="spellEnd"/>
            <w:r w:rsidRPr="005D66E3">
              <w:rPr>
                <w:rFonts w:asciiTheme="minorHAnsi" w:eastAsia="Calibri" w:hAnsiTheme="minorHAnsi" w:cstheme="minorHAnsi"/>
                <w:b w:val="0"/>
                <w:iCs/>
                <w:sz w:val="20"/>
                <w:szCs w:val="20"/>
                <w:lang w:eastAsia="en-US"/>
              </w:rPr>
              <w:t xml:space="preserve">, Metodologia ekonomii, PWN, 1995 </w:t>
            </w:r>
          </w:p>
          <w:p w14:paraId="596CFF30" w14:textId="77777777" w:rsidR="00C312FC" w:rsidRPr="005D66E3" w:rsidRDefault="00C312FC" w:rsidP="00C77FB9">
            <w:pPr>
              <w:numPr>
                <w:ilvl w:val="0"/>
                <w:numId w:val="93"/>
              </w:numPr>
              <w:tabs>
                <w:tab w:val="left" w:pos="284"/>
              </w:tabs>
              <w:autoSpaceDN w:val="0"/>
              <w:spacing w:after="0" w:line="240" w:lineRule="auto"/>
              <w:ind w:left="284" w:hanging="284"/>
              <w:jc w:val="both"/>
              <w:rPr>
                <w:rFonts w:eastAsia="Calibri" w:cstheme="minorHAnsi"/>
                <w:sz w:val="20"/>
                <w:szCs w:val="20"/>
              </w:rPr>
            </w:pPr>
            <w:r w:rsidRPr="005D66E3">
              <w:rPr>
                <w:rFonts w:cstheme="minorHAnsi"/>
                <w:sz w:val="20"/>
                <w:szCs w:val="20"/>
              </w:rPr>
              <w:t xml:space="preserve">T. </w:t>
            </w:r>
            <w:proofErr w:type="spellStart"/>
            <w:r w:rsidRPr="005D66E3">
              <w:rPr>
                <w:rFonts w:cstheme="minorHAnsi"/>
                <w:sz w:val="20"/>
                <w:szCs w:val="20"/>
              </w:rPr>
              <w:t>Mayer</w:t>
            </w:r>
            <w:proofErr w:type="spellEnd"/>
            <w:r w:rsidRPr="005D66E3">
              <w:rPr>
                <w:rFonts w:cstheme="minorHAnsi"/>
                <w:sz w:val="20"/>
                <w:szCs w:val="20"/>
              </w:rPr>
              <w:t>, Prawda kontra precyzja w ekonomii, PWN, 1996,</w:t>
            </w:r>
          </w:p>
          <w:p w14:paraId="4586AE34" w14:textId="77777777" w:rsidR="00C312FC" w:rsidRPr="005D66E3" w:rsidRDefault="00C312FC" w:rsidP="00C77FB9">
            <w:pPr>
              <w:numPr>
                <w:ilvl w:val="0"/>
                <w:numId w:val="93"/>
              </w:numPr>
              <w:tabs>
                <w:tab w:val="left" w:pos="284"/>
              </w:tabs>
              <w:autoSpaceDN w:val="0"/>
              <w:spacing w:after="0" w:line="240" w:lineRule="auto"/>
              <w:ind w:left="284" w:hanging="284"/>
              <w:jc w:val="both"/>
              <w:rPr>
                <w:rFonts w:cstheme="minorHAnsi"/>
                <w:sz w:val="20"/>
                <w:szCs w:val="20"/>
              </w:rPr>
            </w:pPr>
            <w:r w:rsidRPr="005D66E3">
              <w:rPr>
                <w:rFonts w:cstheme="minorHAnsi"/>
                <w:sz w:val="20"/>
                <w:szCs w:val="20"/>
              </w:rPr>
              <w:t>S. Nowak, Metodologia badań społecznych, PWN 2012</w:t>
            </w:r>
          </w:p>
          <w:p w14:paraId="5AD5CB98" w14:textId="77777777" w:rsidR="00C312FC" w:rsidRPr="005D66E3" w:rsidRDefault="00C312FC" w:rsidP="00C77FB9">
            <w:pPr>
              <w:numPr>
                <w:ilvl w:val="0"/>
                <w:numId w:val="93"/>
              </w:numPr>
              <w:tabs>
                <w:tab w:val="left" w:pos="284"/>
              </w:tabs>
              <w:autoSpaceDN w:val="0"/>
              <w:spacing w:after="0" w:line="240" w:lineRule="auto"/>
              <w:ind w:left="284" w:hanging="284"/>
              <w:jc w:val="both"/>
              <w:rPr>
                <w:rFonts w:cstheme="minorHAnsi"/>
                <w:sz w:val="20"/>
                <w:szCs w:val="20"/>
              </w:rPr>
            </w:pPr>
            <w:r w:rsidRPr="005D66E3">
              <w:rPr>
                <w:rFonts w:cstheme="minorHAnsi"/>
                <w:sz w:val="20"/>
                <w:szCs w:val="20"/>
              </w:rPr>
              <w:t>M. Sławińska, H. Witczak, Podstawy metodologiczne prac doktorskich w naukach ekonomicznych, PWE, 2012</w:t>
            </w:r>
          </w:p>
          <w:p w14:paraId="56F063BA" w14:textId="77777777" w:rsidR="00C312FC" w:rsidRPr="005D66E3" w:rsidRDefault="00C312FC" w:rsidP="00C77FB9">
            <w:pPr>
              <w:numPr>
                <w:ilvl w:val="0"/>
                <w:numId w:val="93"/>
              </w:numPr>
              <w:tabs>
                <w:tab w:val="left" w:pos="284"/>
              </w:tabs>
              <w:autoSpaceDN w:val="0"/>
              <w:spacing w:after="0" w:line="240" w:lineRule="auto"/>
              <w:ind w:left="284" w:hanging="284"/>
              <w:jc w:val="both"/>
              <w:rPr>
                <w:rFonts w:cstheme="minorHAnsi"/>
                <w:sz w:val="20"/>
                <w:szCs w:val="20"/>
              </w:rPr>
            </w:pPr>
            <w:r w:rsidRPr="005D66E3">
              <w:rPr>
                <w:rFonts w:cstheme="minorHAnsi"/>
                <w:sz w:val="20"/>
                <w:szCs w:val="20"/>
              </w:rPr>
              <w:t xml:space="preserve">S. </w:t>
            </w:r>
            <w:proofErr w:type="spellStart"/>
            <w:r w:rsidRPr="005D66E3">
              <w:rPr>
                <w:rFonts w:cstheme="minorHAnsi"/>
                <w:sz w:val="20"/>
                <w:szCs w:val="20"/>
              </w:rPr>
              <w:t>Stachak</w:t>
            </w:r>
            <w:proofErr w:type="spellEnd"/>
            <w:r w:rsidRPr="005D66E3">
              <w:rPr>
                <w:rFonts w:cstheme="minorHAnsi"/>
                <w:sz w:val="20"/>
                <w:szCs w:val="20"/>
              </w:rPr>
              <w:t>, Wstęp do metodologii nauk ekonomicznych, KiW,1997</w:t>
            </w:r>
          </w:p>
          <w:p w14:paraId="5F2ECAC8" w14:textId="77777777" w:rsidR="00C312FC" w:rsidRPr="005D66E3" w:rsidRDefault="00C312FC" w:rsidP="00C77FB9">
            <w:pPr>
              <w:numPr>
                <w:ilvl w:val="0"/>
                <w:numId w:val="93"/>
              </w:numPr>
              <w:tabs>
                <w:tab w:val="left" w:pos="284"/>
              </w:tabs>
              <w:autoSpaceDN w:val="0"/>
              <w:spacing w:after="0" w:line="240" w:lineRule="auto"/>
              <w:ind w:left="284" w:hanging="284"/>
              <w:jc w:val="both"/>
              <w:rPr>
                <w:rFonts w:cstheme="minorHAnsi"/>
                <w:sz w:val="20"/>
                <w:szCs w:val="20"/>
              </w:rPr>
            </w:pPr>
            <w:r w:rsidRPr="005D66E3">
              <w:rPr>
                <w:rFonts w:cstheme="minorHAnsi"/>
                <w:iCs/>
                <w:sz w:val="20"/>
                <w:szCs w:val="20"/>
              </w:rPr>
              <w:t>R. Wojciechowska, Logika procesu badawczego w ekonomii, SGH, 2016</w:t>
            </w:r>
          </w:p>
          <w:p w14:paraId="2126504C" w14:textId="77777777" w:rsidR="00C312FC" w:rsidRPr="005D66E3" w:rsidRDefault="00C312FC" w:rsidP="00C77FB9">
            <w:pPr>
              <w:pStyle w:val="Bezodstpw"/>
              <w:numPr>
                <w:ilvl w:val="0"/>
                <w:numId w:val="9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55E32DD4" w14:textId="77777777" w:rsidR="00C312FC" w:rsidRPr="005D66E3" w:rsidRDefault="00C312FC" w:rsidP="00C77FB9">
            <w:pPr>
              <w:pStyle w:val="Nagwek1"/>
              <w:keepNext/>
              <w:numPr>
                <w:ilvl w:val="0"/>
                <w:numId w:val="94"/>
              </w:numPr>
              <w:spacing w:before="0" w:beforeAutospacing="0" w:after="0" w:afterAutospacing="0"/>
              <w:rPr>
                <w:rFonts w:asciiTheme="minorHAnsi" w:eastAsia="Calibri" w:hAnsiTheme="minorHAnsi" w:cstheme="minorHAnsi"/>
                <w:b w:val="0"/>
                <w:sz w:val="20"/>
                <w:szCs w:val="20"/>
                <w:lang w:eastAsia="en-US"/>
              </w:rPr>
            </w:pPr>
            <w:r w:rsidRPr="005D66E3">
              <w:rPr>
                <w:rFonts w:asciiTheme="minorHAnsi" w:eastAsia="Calibri" w:hAnsiTheme="minorHAnsi" w:cstheme="minorHAnsi"/>
                <w:b w:val="0"/>
                <w:iCs/>
                <w:sz w:val="20"/>
                <w:szCs w:val="20"/>
                <w:lang w:eastAsia="en-US"/>
              </w:rPr>
              <w:t xml:space="preserve">H. </w:t>
            </w:r>
            <w:proofErr w:type="spellStart"/>
            <w:r w:rsidRPr="005D66E3">
              <w:rPr>
                <w:rFonts w:asciiTheme="minorHAnsi" w:eastAsia="Calibri" w:hAnsiTheme="minorHAnsi" w:cstheme="minorHAnsi"/>
                <w:b w:val="0"/>
                <w:iCs/>
                <w:sz w:val="20"/>
                <w:szCs w:val="20"/>
                <w:lang w:eastAsia="en-US"/>
              </w:rPr>
              <w:t>Kassyk</w:t>
            </w:r>
            <w:proofErr w:type="spellEnd"/>
            <w:r w:rsidRPr="005D66E3">
              <w:rPr>
                <w:rFonts w:asciiTheme="minorHAnsi" w:eastAsia="Calibri" w:hAnsiTheme="minorHAnsi" w:cstheme="minorHAnsi"/>
                <w:b w:val="0"/>
                <w:iCs/>
                <w:sz w:val="20"/>
                <w:szCs w:val="20"/>
                <w:lang w:eastAsia="en-US"/>
              </w:rPr>
              <w:t>-Rokicka, Mierniki statystyczne, PWE, 2001</w:t>
            </w:r>
          </w:p>
          <w:p w14:paraId="0761FD07" w14:textId="77777777" w:rsidR="00C312FC" w:rsidRPr="005D66E3" w:rsidRDefault="00C312FC" w:rsidP="00C77FB9">
            <w:pPr>
              <w:pStyle w:val="Nagwek1"/>
              <w:keepNext/>
              <w:numPr>
                <w:ilvl w:val="0"/>
                <w:numId w:val="94"/>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Statystyka społeczna, red. nauk. T. Panek, PWE, 2014</w:t>
            </w:r>
          </w:p>
          <w:p w14:paraId="5534B54E" w14:textId="77777777" w:rsidR="00C312FC" w:rsidRPr="005D66E3" w:rsidRDefault="00C312FC" w:rsidP="00C77FB9">
            <w:pPr>
              <w:pStyle w:val="Nagwek1"/>
              <w:keepNext/>
              <w:numPr>
                <w:ilvl w:val="0"/>
                <w:numId w:val="94"/>
              </w:numPr>
              <w:spacing w:before="0" w:beforeAutospacing="0" w:after="0" w:afterAutospacing="0"/>
              <w:ind w:left="284" w:hanging="284"/>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Dobra praktyka badań naukowych. Rekomendacje, Zespół ds. Etyki w Nauce, Warszawa 2004.</w:t>
            </w:r>
          </w:p>
          <w:p w14:paraId="621C6147" w14:textId="77777777" w:rsidR="00C312FC" w:rsidRPr="005D66E3" w:rsidRDefault="00C312FC" w:rsidP="00C77FB9">
            <w:pPr>
              <w:pStyle w:val="Nagwek1"/>
              <w:keepNext/>
              <w:numPr>
                <w:ilvl w:val="0"/>
                <w:numId w:val="94"/>
              </w:numPr>
              <w:spacing w:before="0" w:beforeAutospacing="0" w:after="0" w:afterAutospacing="0"/>
              <w:ind w:left="284" w:hanging="284"/>
              <w:rPr>
                <w:rFonts w:asciiTheme="minorHAnsi" w:hAnsiTheme="minorHAnsi" w:cstheme="minorHAnsi"/>
                <w:iCs/>
                <w:color w:val="FF0000"/>
                <w:sz w:val="20"/>
                <w:szCs w:val="20"/>
                <w:lang w:eastAsia="x-none"/>
              </w:rPr>
            </w:pPr>
            <w:r w:rsidRPr="005D66E3">
              <w:rPr>
                <w:rFonts w:asciiTheme="minorHAnsi" w:eastAsia="Calibri" w:hAnsiTheme="minorHAnsi" w:cstheme="minorHAnsi"/>
                <w:b w:val="0"/>
                <w:iCs/>
                <w:sz w:val="20"/>
                <w:szCs w:val="20"/>
                <w:lang w:eastAsia="en-US"/>
              </w:rPr>
              <w:t xml:space="preserve">E. </w:t>
            </w:r>
            <w:proofErr w:type="spellStart"/>
            <w:r w:rsidRPr="005D66E3">
              <w:rPr>
                <w:rFonts w:asciiTheme="minorHAnsi" w:eastAsia="Calibri" w:hAnsiTheme="minorHAnsi" w:cstheme="minorHAnsi"/>
                <w:b w:val="0"/>
                <w:iCs/>
                <w:sz w:val="20"/>
                <w:szCs w:val="20"/>
                <w:lang w:eastAsia="en-US"/>
              </w:rPr>
              <w:t>Babbie</w:t>
            </w:r>
            <w:proofErr w:type="spellEnd"/>
            <w:r w:rsidRPr="005D66E3">
              <w:rPr>
                <w:rFonts w:asciiTheme="minorHAnsi" w:eastAsia="Calibri" w:hAnsiTheme="minorHAnsi" w:cstheme="minorHAnsi"/>
                <w:b w:val="0"/>
                <w:iCs/>
                <w:sz w:val="20"/>
                <w:szCs w:val="20"/>
                <w:lang w:eastAsia="en-US"/>
              </w:rPr>
              <w:t xml:space="preserve">, Badania społeczne w praktyce, przeł. </w:t>
            </w:r>
            <w:proofErr w:type="spellStart"/>
            <w:r w:rsidRPr="005D66E3">
              <w:rPr>
                <w:rFonts w:asciiTheme="minorHAnsi" w:eastAsia="Calibri" w:hAnsiTheme="minorHAnsi" w:cstheme="minorHAnsi"/>
                <w:b w:val="0"/>
                <w:iCs/>
                <w:sz w:val="20"/>
                <w:szCs w:val="20"/>
                <w:lang w:eastAsia="en-US"/>
              </w:rPr>
              <w:t>Betkiewicz</w:t>
            </w:r>
            <w:proofErr w:type="spellEnd"/>
            <w:r w:rsidRPr="005D66E3">
              <w:rPr>
                <w:rFonts w:asciiTheme="minorHAnsi" w:eastAsia="Calibri" w:hAnsiTheme="minorHAnsi" w:cstheme="minorHAnsi"/>
                <w:b w:val="0"/>
                <w:iCs/>
                <w:sz w:val="20"/>
                <w:szCs w:val="20"/>
                <w:lang w:eastAsia="en-US"/>
              </w:rPr>
              <w:t xml:space="preserve"> i in., PWN, Warszawa 2004.</w:t>
            </w:r>
          </w:p>
        </w:tc>
      </w:tr>
      <w:tr w:rsidR="00C312FC" w:rsidRPr="005D66E3" w14:paraId="33F65B77"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42D1F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A7D474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7324F749" w14:textId="77777777" w:rsidR="00C312FC" w:rsidRPr="005D66E3" w:rsidRDefault="00C312FC" w:rsidP="00C77FB9">
            <w:pPr>
              <w:pStyle w:val="Bezodstpw"/>
              <w:numPr>
                <w:ilvl w:val="0"/>
                <w:numId w:val="9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metodologię prowadzenia badań naukowych w ekonomii i dyscyplinach pokrewnych </w:t>
            </w:r>
            <w:r w:rsidRPr="005D66E3">
              <w:rPr>
                <w:rFonts w:asciiTheme="minorHAnsi" w:hAnsiTheme="minorHAnsi" w:cstheme="minorHAnsi"/>
                <w:bCs/>
                <w:sz w:val="20"/>
                <w:szCs w:val="20"/>
              </w:rPr>
              <w:t>(K_W06).</w:t>
            </w:r>
          </w:p>
          <w:p w14:paraId="6C2FB310" w14:textId="77777777" w:rsidR="00C312FC" w:rsidRPr="005D66E3" w:rsidRDefault="00C312FC" w:rsidP="00C77FB9">
            <w:pPr>
              <w:pStyle w:val="Bezodstpw"/>
              <w:numPr>
                <w:ilvl w:val="0"/>
                <w:numId w:val="9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metody i narzędzia stosowane do opisu, interpretacji i prezentacji danych ekonomicznych; ma wiedzę z zakresu metod modelowania i prognozowania, wnioskowania statystycznego  </w:t>
            </w:r>
            <w:r w:rsidRPr="005D66E3">
              <w:rPr>
                <w:rFonts w:asciiTheme="minorHAnsi" w:hAnsiTheme="minorHAnsi" w:cstheme="minorHAnsi"/>
                <w:bCs/>
                <w:sz w:val="20"/>
                <w:szCs w:val="20"/>
              </w:rPr>
              <w:t>(K_W07).</w:t>
            </w:r>
          </w:p>
          <w:p w14:paraId="7CF55D4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6C085F5B" w14:textId="77777777" w:rsidR="00C312FC" w:rsidRPr="005D66E3" w:rsidRDefault="00C312FC" w:rsidP="00C77FB9">
            <w:pPr>
              <w:pStyle w:val="Bezodstpw"/>
              <w:numPr>
                <w:ilvl w:val="0"/>
                <w:numId w:val="9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formułować hipotezy związane z problemami badawczymi dotyczącymi zjawisk i procesów ekonomicznych (k_U06).</w:t>
            </w:r>
          </w:p>
          <w:p w14:paraId="183F1BEC" w14:textId="77777777" w:rsidR="00C312FC" w:rsidRPr="005D66E3" w:rsidRDefault="00C312FC" w:rsidP="00C77FB9">
            <w:pPr>
              <w:pStyle w:val="Bezodstpw"/>
              <w:numPr>
                <w:ilvl w:val="0"/>
                <w:numId w:val="9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współdziałać z innymi w realizacji prac zespołowych, w tym koordynować te prace (k_U09).</w:t>
            </w:r>
          </w:p>
          <w:p w14:paraId="481EFBEF" w14:textId="77777777" w:rsidR="00C312FC" w:rsidRPr="005D66E3" w:rsidRDefault="00C312FC" w:rsidP="00C77FB9">
            <w:pPr>
              <w:pStyle w:val="Bezodstpw"/>
              <w:numPr>
                <w:ilvl w:val="0"/>
                <w:numId w:val="9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wyznaczać kierunek osobistego rozwoju (k_U10).</w:t>
            </w:r>
          </w:p>
          <w:p w14:paraId="67B3D97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79A980D0" w14:textId="77777777" w:rsidR="00C312FC" w:rsidRPr="005D66E3" w:rsidRDefault="00C312FC" w:rsidP="00C77FB9">
            <w:pPr>
              <w:pStyle w:val="Bezodstpw"/>
              <w:numPr>
                <w:ilvl w:val="0"/>
                <w:numId w:val="9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udziału w badaniach i formułowania opinii dotyczących problemów ekonomicznych (k_K02).</w:t>
            </w:r>
          </w:p>
          <w:p w14:paraId="76BFB7AD" w14:textId="77777777" w:rsidR="00C312FC" w:rsidRPr="005D66E3" w:rsidRDefault="00C312FC" w:rsidP="00C77FB9">
            <w:pPr>
              <w:pStyle w:val="Bezodstpw"/>
              <w:numPr>
                <w:ilvl w:val="0"/>
                <w:numId w:val="95"/>
              </w:numPr>
              <w:suppressAutoHyphens/>
              <w:autoSpaceDN w:val="0"/>
              <w:rPr>
                <w:rFonts w:asciiTheme="minorHAnsi" w:hAnsiTheme="minorHAnsi" w:cstheme="minorHAnsi"/>
                <w:color w:val="FF0000"/>
                <w:sz w:val="20"/>
                <w:szCs w:val="20"/>
              </w:rPr>
            </w:pPr>
            <w:r w:rsidRPr="005D66E3">
              <w:rPr>
                <w:rFonts w:asciiTheme="minorHAnsi" w:hAnsiTheme="minorHAnsi" w:cstheme="minorHAnsi"/>
                <w:sz w:val="20"/>
                <w:szCs w:val="20"/>
              </w:rPr>
              <w:t>podejmowania działań ukierunkowanych na kreowanie nowych rozwiązań (k_K05).</w:t>
            </w:r>
          </w:p>
        </w:tc>
      </w:tr>
    </w:tbl>
    <w:p w14:paraId="0D1FA233" w14:textId="77777777" w:rsidR="00C312FC" w:rsidRPr="005D66E3" w:rsidRDefault="00C312FC" w:rsidP="00C312FC">
      <w:pPr>
        <w:rPr>
          <w:rFonts w:cstheme="minorHAnsi"/>
          <w:sz w:val="20"/>
          <w:szCs w:val="20"/>
        </w:rPr>
      </w:pPr>
    </w:p>
    <w:p w14:paraId="119E3A53"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60F6EA7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3033A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Innowacje w gospodarce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A3B768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63EC4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1170CB3C"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B8DFE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75709407"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F3164E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14F812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0BF4827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E3D7E2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81D41C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5E0DDF1F"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EBC79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dr Anna Jasińska-</w:t>
            </w:r>
            <w:proofErr w:type="spellStart"/>
            <w:r w:rsidRPr="005D66E3">
              <w:rPr>
                <w:rFonts w:asciiTheme="minorHAnsi" w:hAnsiTheme="minorHAnsi" w:cstheme="minorHAnsi"/>
                <w:sz w:val="20"/>
                <w:szCs w:val="20"/>
              </w:rPr>
              <w:t>Biliczak</w:t>
            </w:r>
            <w:proofErr w:type="spellEnd"/>
          </w:p>
          <w:p w14:paraId="425550E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Prowadzący przedmiot: dr Anna Jasińska-</w:t>
            </w:r>
            <w:proofErr w:type="spellStart"/>
            <w:r w:rsidRPr="005D66E3">
              <w:rPr>
                <w:rFonts w:asciiTheme="minorHAnsi" w:hAnsiTheme="minorHAnsi" w:cstheme="minorHAnsi"/>
                <w:sz w:val="20"/>
                <w:szCs w:val="20"/>
              </w:rPr>
              <w:t>Biliczak</w:t>
            </w:r>
            <w:proofErr w:type="spellEnd"/>
          </w:p>
        </w:tc>
      </w:tr>
      <w:tr w:rsidR="00C312FC" w:rsidRPr="005D66E3" w14:paraId="16D47772" w14:textId="77777777" w:rsidTr="00C12AEF">
        <w:trPr>
          <w:trHeight w:val="180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35985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0422AA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 / ćwiczenia</w:t>
            </w:r>
          </w:p>
          <w:p w14:paraId="40FBBED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14D4225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15h / 15h</w:t>
            </w:r>
          </w:p>
          <w:p w14:paraId="2935D8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zaliczenie z oceną / zaliczenie z oceną</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C01E4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256CA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50h/ 2 ECTS</w:t>
            </w:r>
          </w:p>
          <w:p w14:paraId="26A97DB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30h</w:t>
            </w:r>
          </w:p>
          <w:p w14:paraId="4F4820B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20h</w:t>
            </w:r>
          </w:p>
          <w:p w14:paraId="1D1C849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50</w:t>
            </w:r>
            <w:r w:rsidRPr="005D66E3">
              <w:rPr>
                <w:rFonts w:asciiTheme="minorHAnsi" w:hAnsiTheme="minorHAnsi" w:cstheme="minorHAnsi"/>
                <w:bCs/>
                <w:sz w:val="20"/>
                <w:szCs w:val="20"/>
              </w:rPr>
              <w:t>h / 2 ECTS</w:t>
            </w:r>
          </w:p>
          <w:p w14:paraId="6A16985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30 h</w:t>
            </w:r>
          </w:p>
          <w:p w14:paraId="7FDE865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20 h</w:t>
            </w:r>
          </w:p>
        </w:tc>
      </w:tr>
      <w:tr w:rsidR="00C312FC" w:rsidRPr="005D66E3" w14:paraId="1F90E46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FF720F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76B861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A7A6C9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65A5BD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26556A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24BA711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Znajomość mikro- i makroekonomii</w:t>
            </w:r>
          </w:p>
        </w:tc>
      </w:tr>
      <w:tr w:rsidR="00C312FC" w:rsidRPr="005D66E3" w14:paraId="54D9A47F"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4964E7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654CA396" w14:textId="77777777" w:rsidR="00C312FC" w:rsidRPr="005D66E3" w:rsidRDefault="00C312FC" w:rsidP="00C12AEF">
            <w:pPr>
              <w:pStyle w:val="Bezodstpw"/>
              <w:rPr>
                <w:rFonts w:asciiTheme="minorHAnsi" w:hAnsiTheme="minorHAnsi" w:cstheme="minorHAnsi"/>
                <w:sz w:val="20"/>
                <w:szCs w:val="20"/>
              </w:rPr>
            </w:pPr>
          </w:p>
          <w:p w14:paraId="482C9D7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w:t>
            </w:r>
          </w:p>
          <w:p w14:paraId="72A1AE4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odwrócony</w:t>
            </w:r>
          </w:p>
          <w:p w14:paraId="3FA6CD27" w14:textId="77777777" w:rsidR="00C312FC" w:rsidRPr="005D66E3" w:rsidRDefault="00C312FC" w:rsidP="00C12AEF">
            <w:pPr>
              <w:pStyle w:val="Bezodstpw"/>
              <w:rPr>
                <w:rFonts w:asciiTheme="minorHAnsi" w:hAnsiTheme="minorHAnsi" w:cstheme="minorHAnsi"/>
                <w:sz w:val="20"/>
                <w:szCs w:val="20"/>
              </w:rPr>
            </w:pPr>
          </w:p>
          <w:p w14:paraId="7D192D67" w14:textId="77777777" w:rsidR="00C312FC" w:rsidRPr="005D66E3" w:rsidRDefault="00C312FC" w:rsidP="00C12AEF">
            <w:pPr>
              <w:pStyle w:val="Bezodstpw"/>
              <w:rPr>
                <w:rFonts w:asciiTheme="minorHAnsi" w:hAnsiTheme="minorHAnsi" w:cstheme="minorHAnsi"/>
                <w:sz w:val="20"/>
                <w:szCs w:val="20"/>
              </w:rPr>
            </w:pPr>
          </w:p>
          <w:p w14:paraId="49EFB94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w:t>
            </w:r>
          </w:p>
          <w:p w14:paraId="0CA3081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studium przypadku, m. seminaryjna, dyskusja, stoliki eksperckie </w:t>
            </w:r>
          </w:p>
          <w:p w14:paraId="657A68DE" w14:textId="77777777" w:rsidR="00C312FC" w:rsidRPr="005D66E3" w:rsidRDefault="00C312FC" w:rsidP="00C12AEF">
            <w:pPr>
              <w:pStyle w:val="Bezodstpw"/>
              <w:rPr>
                <w:rFonts w:asciiTheme="minorHAnsi" w:hAnsiTheme="minorHAnsi" w:cstheme="minorHAnsi"/>
                <w:bCs/>
                <w:sz w:val="20"/>
                <w:szCs w:val="20"/>
              </w:rPr>
            </w:pPr>
          </w:p>
          <w:p w14:paraId="2415F8EC" w14:textId="77777777" w:rsidR="00C312FC" w:rsidRPr="005D66E3" w:rsidRDefault="00C312FC" w:rsidP="00C12AEF">
            <w:pPr>
              <w:pStyle w:val="Bezodstpw"/>
              <w:rPr>
                <w:rFonts w:asciiTheme="minorHAnsi" w:hAnsiTheme="minorHAnsi" w:cstheme="minorHAnsi"/>
                <w:bCs/>
                <w:sz w:val="20"/>
                <w:szCs w:val="20"/>
              </w:rPr>
            </w:pPr>
          </w:p>
          <w:p w14:paraId="79FB3B44"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361D8F1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708760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AA39A6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Wykład: </w:t>
            </w:r>
          </w:p>
          <w:p w14:paraId="4166D79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Zaliczenie na podstawie testu (1,3,4). </w:t>
            </w:r>
          </w:p>
          <w:p w14:paraId="216A10A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Ćwiczenia: </w:t>
            </w:r>
          </w:p>
          <w:p w14:paraId="7D0DAB1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Zaliczenie na podstawie przygotowania do zajęć (2,4,8), </w:t>
            </w:r>
          </w:p>
          <w:p w14:paraId="106A463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Udział w dyskusji (5,6), </w:t>
            </w:r>
          </w:p>
          <w:p w14:paraId="581454F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(6,7,8).</w:t>
            </w:r>
          </w:p>
          <w:p w14:paraId="1F0C6F4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B15F8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Ustalenie oceny końcowej na podstawie: testu zaliczeniowego (40%), przygotowania do zajęć (30%), współpraca w grupie (15%) i aktywności i postawy podczas zajęć (15%).</w:t>
            </w:r>
          </w:p>
        </w:tc>
      </w:tr>
      <w:tr w:rsidR="00C312FC" w:rsidRPr="005D66E3" w14:paraId="57CF550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C8888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5CEBA96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Nabycie wiedzy o innowacjach i ich wpływie na gospodarkę. Umiejętność oceny innowacyjności podmiotów ekonomicznych, wskazania quasi innowacji, predykcja rozwoju gospodarek na podstawie ich innowacyjność. </w:t>
            </w:r>
          </w:p>
        </w:tc>
      </w:tr>
      <w:tr w:rsidR="00C312FC" w:rsidRPr="005D66E3" w14:paraId="79AF6C8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7FE8BC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B44D950"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rPr>
            </w:pPr>
            <w:r w:rsidRPr="005D66E3">
              <w:rPr>
                <w:rFonts w:asciiTheme="minorHAnsi" w:hAnsiTheme="minorHAnsi" w:cstheme="minorHAnsi"/>
                <w:sz w:val="20"/>
                <w:szCs w:val="20"/>
              </w:rPr>
              <w:t>Podstawy teorii innowacji: wynalazek, innowacja projekt dyfuzja. Innowacja i jej rodzaje; cechy innowacji, źródła i korzyści z innowacji</w:t>
            </w:r>
          </w:p>
          <w:p w14:paraId="6B51963F"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rPr>
            </w:pPr>
            <w:r w:rsidRPr="005D66E3">
              <w:rPr>
                <w:rFonts w:asciiTheme="minorHAnsi" w:hAnsiTheme="minorHAnsi" w:cstheme="minorHAnsi"/>
                <w:sz w:val="20"/>
                <w:szCs w:val="20"/>
              </w:rPr>
              <w:t>Cykl życia produktu innowacyjnego, specyfika procesu innowacyjnego: generacja procesów innowacyjnych i ich cechy, bariery w procesach innowacyjnych</w:t>
            </w:r>
          </w:p>
          <w:p w14:paraId="33FDD3F7"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rPr>
            </w:pPr>
            <w:r w:rsidRPr="005D66E3">
              <w:rPr>
                <w:rFonts w:asciiTheme="minorHAnsi" w:hAnsiTheme="minorHAnsi" w:cstheme="minorHAnsi"/>
                <w:sz w:val="20"/>
                <w:szCs w:val="20"/>
              </w:rPr>
              <w:t>Transfer wiedzy a gospodarka innowacyjna</w:t>
            </w:r>
          </w:p>
          <w:p w14:paraId="2BB985EB"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rPr>
            </w:pPr>
            <w:r w:rsidRPr="005D66E3">
              <w:rPr>
                <w:rFonts w:asciiTheme="minorHAnsi" w:hAnsiTheme="minorHAnsi" w:cstheme="minorHAnsi"/>
                <w:sz w:val="20"/>
                <w:szCs w:val="20"/>
              </w:rPr>
              <w:t>Innowacje społeczne</w:t>
            </w:r>
          </w:p>
          <w:p w14:paraId="07536463"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NTBT (new technology based firms), </w:t>
            </w:r>
            <w:proofErr w:type="spellStart"/>
            <w:r w:rsidRPr="005D66E3">
              <w:rPr>
                <w:rFonts w:asciiTheme="minorHAnsi" w:hAnsiTheme="minorHAnsi" w:cstheme="minorHAnsi"/>
                <w:sz w:val="20"/>
                <w:szCs w:val="20"/>
                <w:lang w:val="en-US"/>
              </w:rPr>
              <w:t>technopolie</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klastry</w:t>
            </w:r>
            <w:proofErr w:type="spellEnd"/>
          </w:p>
          <w:p w14:paraId="253EDF8A"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Innowacje</w:t>
            </w:r>
            <w:proofErr w:type="spellEnd"/>
            <w:r w:rsidRPr="005D66E3">
              <w:rPr>
                <w:rFonts w:asciiTheme="minorHAnsi" w:hAnsiTheme="minorHAnsi" w:cstheme="minorHAnsi"/>
                <w:sz w:val="20"/>
                <w:szCs w:val="20"/>
                <w:lang w:val="en-US"/>
              </w:rPr>
              <w:t xml:space="preserve"> w e-</w:t>
            </w:r>
            <w:proofErr w:type="spellStart"/>
            <w:r w:rsidRPr="005D66E3">
              <w:rPr>
                <w:rFonts w:asciiTheme="minorHAnsi" w:hAnsiTheme="minorHAnsi" w:cstheme="minorHAnsi"/>
                <w:sz w:val="20"/>
                <w:szCs w:val="20"/>
                <w:lang w:val="en-US"/>
              </w:rPr>
              <w:t>gospodarce</w:t>
            </w:r>
            <w:proofErr w:type="spellEnd"/>
          </w:p>
          <w:p w14:paraId="78128619" w14:textId="77777777" w:rsidR="00C312FC" w:rsidRPr="005D66E3" w:rsidRDefault="00C312FC" w:rsidP="00C77FB9">
            <w:pPr>
              <w:pStyle w:val="NormalnyWeb"/>
              <w:numPr>
                <w:ilvl w:val="0"/>
                <w:numId w:val="36"/>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rPr>
              <w:t>Polityka innowacji w UE, Chinach i Singapurze. Ewolucja i instrumenty polityk.</w:t>
            </w:r>
          </w:p>
        </w:tc>
      </w:tr>
      <w:tr w:rsidR="00C312FC" w:rsidRPr="005D66E3" w14:paraId="79C6D57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9E39C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0BF9FD3C" w14:textId="77777777" w:rsidR="00C312FC" w:rsidRPr="005D66E3" w:rsidRDefault="00C312FC" w:rsidP="00C77FB9">
            <w:pPr>
              <w:pStyle w:val="Bezodstpw"/>
              <w:numPr>
                <w:ilvl w:val="0"/>
                <w:numId w:val="9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10748DC3" w14:textId="77777777" w:rsidR="00C312FC" w:rsidRPr="005D66E3" w:rsidRDefault="00C312FC" w:rsidP="00C12AEF">
            <w:pPr>
              <w:pStyle w:val="Bezodstpw"/>
              <w:rPr>
                <w:rFonts w:asciiTheme="minorHAnsi" w:hAnsiTheme="minorHAnsi" w:cstheme="minorHAnsi"/>
                <w:sz w:val="20"/>
                <w:szCs w:val="20"/>
                <w:shd w:val="clear" w:color="auto" w:fill="FFFFFF"/>
              </w:rPr>
            </w:pPr>
            <w:r w:rsidRPr="005D66E3">
              <w:rPr>
                <w:rFonts w:asciiTheme="minorHAnsi" w:hAnsiTheme="minorHAnsi" w:cstheme="minorHAnsi"/>
                <w:sz w:val="20"/>
                <w:szCs w:val="20"/>
                <w:shd w:val="clear" w:color="auto" w:fill="FFFFFF"/>
              </w:rPr>
              <w:t>1.Perez, K. </w:t>
            </w:r>
            <w:r w:rsidRPr="005D66E3">
              <w:rPr>
                <w:rFonts w:asciiTheme="minorHAnsi" w:hAnsiTheme="minorHAnsi" w:cstheme="minorHAnsi"/>
                <w:iCs/>
                <w:sz w:val="20"/>
                <w:szCs w:val="20"/>
                <w:shd w:val="clear" w:color="auto" w:fill="FFFFFF"/>
              </w:rPr>
              <w:t>Innowacje Finansowe W Gospodarce 4.0</w:t>
            </w:r>
            <w:r w:rsidRPr="005D66E3">
              <w:rPr>
                <w:rFonts w:asciiTheme="minorHAnsi" w:hAnsiTheme="minorHAnsi" w:cstheme="minorHAnsi"/>
                <w:sz w:val="20"/>
                <w:szCs w:val="20"/>
                <w:shd w:val="clear" w:color="auto" w:fill="FFFFFF"/>
              </w:rPr>
              <w:t>. 1st ed. Poznań: Uniwersytet Ekonomiczny w Poznaniu, 2021.</w:t>
            </w:r>
          </w:p>
          <w:p w14:paraId="626F36B2" w14:textId="77777777" w:rsidR="00C312FC" w:rsidRPr="005D66E3" w:rsidRDefault="00C312FC" w:rsidP="00C12AEF">
            <w:pPr>
              <w:pStyle w:val="Bezodstpw"/>
              <w:rPr>
                <w:rFonts w:asciiTheme="minorHAnsi" w:hAnsiTheme="minorHAnsi" w:cstheme="minorHAnsi"/>
                <w:sz w:val="20"/>
                <w:szCs w:val="20"/>
                <w:shd w:val="clear" w:color="auto" w:fill="FFFFFF"/>
              </w:rPr>
            </w:pPr>
            <w:r w:rsidRPr="005D66E3">
              <w:rPr>
                <w:rFonts w:asciiTheme="minorHAnsi" w:hAnsiTheme="minorHAnsi" w:cstheme="minorHAnsi"/>
                <w:sz w:val="20"/>
                <w:szCs w:val="20"/>
                <w:shd w:val="clear" w:color="auto" w:fill="FFFFFF"/>
              </w:rPr>
              <w:t>2.Izabela Ostoj ; Kamila Bartuś. </w:t>
            </w:r>
            <w:r w:rsidRPr="005D66E3">
              <w:rPr>
                <w:rFonts w:asciiTheme="minorHAnsi" w:hAnsiTheme="minorHAnsi" w:cstheme="minorHAnsi"/>
                <w:iCs/>
                <w:sz w:val="20"/>
                <w:szCs w:val="20"/>
                <w:shd w:val="clear" w:color="auto" w:fill="FFFFFF"/>
              </w:rPr>
              <w:t>Innowacje Na Poziomie Mikro- I Makroekonomicznym</w:t>
            </w:r>
            <w:r w:rsidRPr="005D66E3">
              <w:rPr>
                <w:rFonts w:asciiTheme="minorHAnsi" w:hAnsiTheme="minorHAnsi" w:cstheme="minorHAnsi"/>
                <w:sz w:val="20"/>
                <w:szCs w:val="20"/>
                <w:shd w:val="clear" w:color="auto" w:fill="FFFFFF"/>
              </w:rPr>
              <w:t>. 1st ed. Katowice: Wydawnictwo Uniwersytetu Ekonomicznego W Katowicach, 2020. Web.</w:t>
            </w:r>
          </w:p>
          <w:p w14:paraId="5F924818" w14:textId="77777777" w:rsidR="00C312FC" w:rsidRPr="005D66E3" w:rsidRDefault="00C312FC" w:rsidP="00C12AEF">
            <w:pPr>
              <w:pStyle w:val="Bezodstpw"/>
              <w:rPr>
                <w:rFonts w:asciiTheme="minorHAnsi" w:hAnsiTheme="minorHAnsi" w:cstheme="minorHAnsi"/>
                <w:sz w:val="20"/>
                <w:szCs w:val="20"/>
                <w:shd w:val="clear" w:color="auto" w:fill="FFFFFF"/>
              </w:rPr>
            </w:pPr>
            <w:r w:rsidRPr="005D66E3">
              <w:rPr>
                <w:rFonts w:asciiTheme="minorHAnsi" w:hAnsiTheme="minorHAnsi" w:cstheme="minorHAnsi"/>
                <w:sz w:val="20"/>
                <w:szCs w:val="20"/>
                <w:shd w:val="clear" w:color="auto" w:fill="FFFFFF"/>
              </w:rPr>
              <w:t>3.Guliński, J., and Marciniec, B.M. </w:t>
            </w:r>
            <w:r w:rsidRPr="005D66E3">
              <w:rPr>
                <w:rFonts w:asciiTheme="minorHAnsi" w:hAnsiTheme="minorHAnsi" w:cstheme="minorHAnsi"/>
                <w:iCs/>
                <w:sz w:val="20"/>
                <w:szCs w:val="20"/>
                <w:shd w:val="clear" w:color="auto" w:fill="FFFFFF"/>
              </w:rPr>
              <w:t>Innowacje : Podaż, Popyt, Instrumenty Transferu, Finansowanie</w:t>
            </w:r>
            <w:r w:rsidRPr="005D66E3">
              <w:rPr>
                <w:rFonts w:asciiTheme="minorHAnsi" w:hAnsiTheme="minorHAnsi" w:cstheme="minorHAnsi"/>
                <w:sz w:val="20"/>
                <w:szCs w:val="20"/>
                <w:shd w:val="clear" w:color="auto" w:fill="FFFFFF"/>
              </w:rPr>
              <w:t xml:space="preserve">. Poznań: Wydaw. Poznańskie, 2000. </w:t>
            </w:r>
            <w:proofErr w:type="spellStart"/>
            <w:r w:rsidRPr="005D66E3">
              <w:rPr>
                <w:rFonts w:asciiTheme="minorHAnsi" w:hAnsiTheme="minorHAnsi" w:cstheme="minorHAnsi"/>
                <w:sz w:val="20"/>
                <w:szCs w:val="20"/>
                <w:shd w:val="clear" w:color="auto" w:fill="FFFFFF"/>
              </w:rPr>
              <w:t>Print</w:t>
            </w:r>
            <w:proofErr w:type="spellEnd"/>
            <w:r w:rsidRPr="005D66E3">
              <w:rPr>
                <w:rFonts w:asciiTheme="minorHAnsi" w:hAnsiTheme="minorHAnsi" w:cstheme="minorHAnsi"/>
                <w:sz w:val="20"/>
                <w:szCs w:val="20"/>
                <w:shd w:val="clear" w:color="auto" w:fill="FFFFFF"/>
              </w:rPr>
              <w:t>. Innowacje - Przedsiębiorczość - Rozwój Regionalny.</w:t>
            </w:r>
          </w:p>
          <w:p w14:paraId="09E49D1C" w14:textId="77777777" w:rsidR="00C312FC" w:rsidRPr="005D66E3" w:rsidRDefault="00C312FC" w:rsidP="00C12AEF">
            <w:pPr>
              <w:pStyle w:val="Bezodstpw"/>
              <w:rPr>
                <w:rFonts w:asciiTheme="minorHAnsi" w:hAnsiTheme="minorHAnsi" w:cstheme="minorHAnsi"/>
                <w:sz w:val="20"/>
                <w:szCs w:val="20"/>
                <w:shd w:val="clear" w:color="auto" w:fill="FFFFFF"/>
              </w:rPr>
            </w:pPr>
            <w:r w:rsidRPr="005D66E3">
              <w:rPr>
                <w:rFonts w:asciiTheme="minorHAnsi" w:hAnsiTheme="minorHAnsi" w:cstheme="minorHAnsi"/>
                <w:sz w:val="20"/>
                <w:szCs w:val="20"/>
                <w:shd w:val="clear" w:color="auto" w:fill="FFFFFF"/>
              </w:rPr>
              <w:t xml:space="preserve">4.Hronowska, K., </w:t>
            </w:r>
            <w:proofErr w:type="spellStart"/>
            <w:r w:rsidRPr="005D66E3">
              <w:rPr>
                <w:rFonts w:asciiTheme="minorHAnsi" w:hAnsiTheme="minorHAnsi" w:cstheme="minorHAnsi"/>
                <w:sz w:val="20"/>
                <w:szCs w:val="20"/>
                <w:shd w:val="clear" w:color="auto" w:fill="FFFFFF"/>
              </w:rPr>
              <w:t>Płyś</w:t>
            </w:r>
            <w:proofErr w:type="spellEnd"/>
            <w:r w:rsidRPr="005D66E3">
              <w:rPr>
                <w:rFonts w:asciiTheme="minorHAnsi" w:hAnsiTheme="minorHAnsi" w:cstheme="minorHAnsi"/>
                <w:sz w:val="20"/>
                <w:szCs w:val="20"/>
                <w:shd w:val="clear" w:color="auto" w:fill="FFFFFF"/>
              </w:rPr>
              <w:t>, P. and Fundacja Uniwersytetu Ekonomicznego. </w:t>
            </w:r>
            <w:r w:rsidRPr="005D66E3">
              <w:rPr>
                <w:rFonts w:asciiTheme="minorHAnsi" w:hAnsiTheme="minorHAnsi" w:cstheme="minorHAnsi"/>
                <w:iCs/>
                <w:sz w:val="20"/>
                <w:szCs w:val="20"/>
                <w:shd w:val="clear" w:color="auto" w:fill="FFFFFF"/>
              </w:rPr>
              <w:t>Innowacje XXI Wieku : Wyzwania, Trendy, Problemy</w:t>
            </w:r>
            <w:r w:rsidRPr="005D66E3">
              <w:rPr>
                <w:rFonts w:asciiTheme="minorHAnsi" w:hAnsiTheme="minorHAnsi" w:cstheme="minorHAnsi"/>
                <w:sz w:val="20"/>
                <w:szCs w:val="20"/>
                <w:shd w:val="clear" w:color="auto" w:fill="FFFFFF"/>
              </w:rPr>
              <w:t xml:space="preserve">. Kraków: Fundacja Uniwersytetu Ekonomicznego, 2016. </w:t>
            </w:r>
            <w:proofErr w:type="spellStart"/>
            <w:r w:rsidRPr="005D66E3">
              <w:rPr>
                <w:rFonts w:asciiTheme="minorHAnsi" w:hAnsiTheme="minorHAnsi" w:cstheme="minorHAnsi"/>
                <w:sz w:val="20"/>
                <w:szCs w:val="20"/>
                <w:shd w:val="clear" w:color="auto" w:fill="FFFFFF"/>
              </w:rPr>
              <w:t>Print</w:t>
            </w:r>
            <w:proofErr w:type="spellEnd"/>
            <w:r w:rsidRPr="005D66E3">
              <w:rPr>
                <w:rFonts w:asciiTheme="minorHAnsi" w:hAnsiTheme="minorHAnsi" w:cstheme="minorHAnsi"/>
                <w:sz w:val="20"/>
                <w:szCs w:val="20"/>
                <w:shd w:val="clear" w:color="auto" w:fill="FFFFFF"/>
              </w:rPr>
              <w:t>.</w:t>
            </w:r>
          </w:p>
          <w:p w14:paraId="226BED3A" w14:textId="77777777" w:rsidR="00C312FC" w:rsidRPr="005D66E3" w:rsidRDefault="00C312FC" w:rsidP="00C77FB9">
            <w:pPr>
              <w:pStyle w:val="Bezodstpw"/>
              <w:numPr>
                <w:ilvl w:val="0"/>
                <w:numId w:val="9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1788A70" w14:textId="77777777" w:rsidR="00C312FC" w:rsidRPr="005D66E3" w:rsidRDefault="00C312FC" w:rsidP="00C12AEF">
            <w:pPr>
              <w:shd w:val="clear" w:color="auto" w:fill="FFFFFF"/>
              <w:spacing w:after="0" w:line="336" w:lineRule="atLeast"/>
              <w:rPr>
                <w:rFonts w:eastAsia="Times New Roman" w:cstheme="minorHAnsi"/>
                <w:sz w:val="20"/>
                <w:szCs w:val="20"/>
                <w:lang w:eastAsia="pl-PL"/>
              </w:rPr>
            </w:pPr>
            <w:r w:rsidRPr="005D66E3">
              <w:rPr>
                <w:rFonts w:cstheme="minorHAnsi"/>
                <w:sz w:val="20"/>
                <w:szCs w:val="20"/>
                <w:lang w:val="fr-FR"/>
              </w:rPr>
              <w:t>1.</w:t>
            </w:r>
            <w:r w:rsidRPr="005D66E3">
              <w:rPr>
                <w:rFonts w:cstheme="minorHAnsi"/>
                <w:sz w:val="20"/>
                <w:szCs w:val="20"/>
                <w:shd w:val="clear" w:color="auto" w:fill="FFFFFF"/>
              </w:rPr>
              <w:t xml:space="preserve"> </w:t>
            </w:r>
            <w:proofErr w:type="spellStart"/>
            <w:r w:rsidRPr="005D66E3">
              <w:rPr>
                <w:rFonts w:cstheme="minorHAnsi"/>
                <w:sz w:val="20"/>
                <w:szCs w:val="20"/>
                <w:shd w:val="clear" w:color="auto" w:fill="FFFFFF"/>
              </w:rPr>
              <w:t>Tarapata</w:t>
            </w:r>
            <w:proofErr w:type="spellEnd"/>
            <w:r w:rsidRPr="005D66E3">
              <w:rPr>
                <w:rFonts w:cstheme="minorHAnsi"/>
                <w:sz w:val="20"/>
                <w:szCs w:val="20"/>
                <w:shd w:val="clear" w:color="auto" w:fill="FFFFFF"/>
              </w:rPr>
              <w:t xml:space="preserve"> J., Woźniak, J. </w:t>
            </w:r>
            <w:r w:rsidRPr="005D66E3">
              <w:rPr>
                <w:rFonts w:cstheme="minorHAnsi"/>
                <w:sz w:val="20"/>
                <w:szCs w:val="20"/>
              </w:rPr>
              <w:t xml:space="preserve">Odporność organizacji : cyfryzacja, bezpieczeństwo, innowacje, </w:t>
            </w:r>
            <w:proofErr w:type="spellStart"/>
            <w:r w:rsidRPr="005D66E3">
              <w:rPr>
                <w:rFonts w:eastAsia="Times New Roman" w:cstheme="minorHAnsi"/>
                <w:sz w:val="20"/>
                <w:szCs w:val="20"/>
                <w:lang w:eastAsia="pl-PL"/>
              </w:rPr>
              <w:t>Difin</w:t>
            </w:r>
            <w:proofErr w:type="spellEnd"/>
            <w:r w:rsidRPr="005D66E3">
              <w:rPr>
                <w:rFonts w:eastAsia="Times New Roman" w:cstheme="minorHAnsi"/>
                <w:sz w:val="20"/>
                <w:szCs w:val="20"/>
                <w:lang w:eastAsia="pl-PL"/>
              </w:rPr>
              <w:t>, Warszawa 2022.</w:t>
            </w:r>
          </w:p>
          <w:p w14:paraId="28639F4A" w14:textId="77777777" w:rsidR="00C312FC" w:rsidRPr="005D66E3" w:rsidRDefault="00C312FC" w:rsidP="00C12AEF">
            <w:pPr>
              <w:spacing w:after="0" w:line="240" w:lineRule="auto"/>
              <w:rPr>
                <w:rFonts w:eastAsia="Calibri" w:cstheme="minorHAnsi"/>
                <w:sz w:val="20"/>
                <w:szCs w:val="20"/>
              </w:rPr>
            </w:pPr>
            <w:r w:rsidRPr="005D66E3">
              <w:rPr>
                <w:rFonts w:cstheme="minorHAnsi"/>
                <w:sz w:val="20"/>
                <w:szCs w:val="20"/>
                <w:lang w:val="fr-FR"/>
              </w:rPr>
              <w:t xml:space="preserve">2. Chaffey D., Digital Business i E-Commerce Management. </w:t>
            </w:r>
            <w:r w:rsidRPr="005D66E3">
              <w:rPr>
                <w:rFonts w:cstheme="minorHAnsi"/>
                <w:sz w:val="20"/>
                <w:szCs w:val="20"/>
              </w:rPr>
              <w:t>Strategia, Realizacja, Praktyka, WN PWN, Warszawa, 2016.</w:t>
            </w:r>
          </w:p>
          <w:p w14:paraId="10E2A0FE" w14:textId="77777777" w:rsidR="00C312FC" w:rsidRPr="005D66E3" w:rsidRDefault="00C312FC" w:rsidP="00C12AEF">
            <w:pPr>
              <w:pStyle w:val="Bezodstpw"/>
              <w:rPr>
                <w:rFonts w:asciiTheme="minorHAnsi" w:hAnsiTheme="minorHAnsi" w:cstheme="minorHAnsi"/>
                <w:sz w:val="20"/>
                <w:szCs w:val="20"/>
                <w:shd w:val="clear" w:color="auto" w:fill="FFFFFF"/>
              </w:rPr>
            </w:pPr>
            <w:r w:rsidRPr="005D66E3">
              <w:rPr>
                <w:rStyle w:val="Uwydatnienie"/>
                <w:rFonts w:asciiTheme="minorHAnsi" w:hAnsiTheme="minorHAnsi" w:cstheme="minorHAnsi"/>
                <w:i w:val="0"/>
                <w:iCs w:val="0"/>
                <w:sz w:val="20"/>
                <w:szCs w:val="20"/>
                <w:shd w:val="clear" w:color="auto" w:fill="FFFFFF"/>
              </w:rPr>
              <w:t>3. Matusiak, K.B.</w:t>
            </w:r>
            <w:r w:rsidRPr="005D66E3">
              <w:rPr>
                <w:rFonts w:asciiTheme="minorHAnsi" w:hAnsiTheme="minorHAnsi" w:cstheme="minorHAnsi"/>
                <w:sz w:val="20"/>
                <w:szCs w:val="20"/>
                <w:shd w:val="clear" w:color="auto" w:fill="FFFFFF"/>
              </w:rPr>
              <w:t>. </w:t>
            </w:r>
            <w:r w:rsidRPr="005D66E3">
              <w:rPr>
                <w:rStyle w:val="Uwydatnienie"/>
                <w:rFonts w:asciiTheme="minorHAnsi" w:hAnsiTheme="minorHAnsi" w:cstheme="minorHAnsi"/>
                <w:i w:val="0"/>
                <w:iCs w:val="0"/>
                <w:sz w:val="20"/>
                <w:szCs w:val="20"/>
                <w:shd w:val="clear" w:color="auto" w:fill="FFFFFF"/>
              </w:rPr>
              <w:t>Innowacje</w:t>
            </w:r>
            <w:r w:rsidRPr="005D66E3">
              <w:rPr>
                <w:rFonts w:asciiTheme="minorHAnsi" w:hAnsiTheme="minorHAnsi" w:cstheme="minorHAnsi"/>
                <w:sz w:val="20"/>
                <w:szCs w:val="20"/>
                <w:shd w:val="clear" w:color="auto" w:fill="FFFFFF"/>
              </w:rPr>
              <w:t> i </w:t>
            </w:r>
            <w:r w:rsidRPr="005D66E3">
              <w:rPr>
                <w:rStyle w:val="Uwydatnienie"/>
                <w:rFonts w:asciiTheme="minorHAnsi" w:hAnsiTheme="minorHAnsi" w:cstheme="minorHAnsi"/>
                <w:i w:val="0"/>
                <w:iCs w:val="0"/>
                <w:sz w:val="20"/>
                <w:szCs w:val="20"/>
                <w:shd w:val="clear" w:color="auto" w:fill="FFFFFF"/>
              </w:rPr>
              <w:t>transfer technologii</w:t>
            </w:r>
            <w:r w:rsidRPr="005D66E3">
              <w:rPr>
                <w:rFonts w:asciiTheme="minorHAnsi" w:hAnsiTheme="minorHAnsi" w:cstheme="minorHAnsi"/>
                <w:sz w:val="20"/>
                <w:szCs w:val="20"/>
                <w:shd w:val="clear" w:color="auto" w:fill="FFFFFF"/>
              </w:rPr>
              <w:t>. </w:t>
            </w:r>
            <w:r w:rsidRPr="005D66E3">
              <w:rPr>
                <w:rStyle w:val="Uwydatnienie"/>
                <w:rFonts w:asciiTheme="minorHAnsi" w:hAnsiTheme="minorHAnsi" w:cstheme="minorHAnsi"/>
                <w:i w:val="0"/>
                <w:iCs w:val="0"/>
                <w:sz w:val="20"/>
                <w:szCs w:val="20"/>
                <w:shd w:val="clear" w:color="auto" w:fill="FFFFFF"/>
              </w:rPr>
              <w:t>Słownik pojęć</w:t>
            </w:r>
            <w:r w:rsidRPr="005D66E3">
              <w:rPr>
                <w:rFonts w:asciiTheme="minorHAnsi" w:hAnsiTheme="minorHAnsi" w:cstheme="minorHAnsi"/>
                <w:sz w:val="20"/>
                <w:szCs w:val="20"/>
                <w:shd w:val="clear" w:color="auto" w:fill="FFFFFF"/>
              </w:rPr>
              <w:t>. PARP, Warszawa 2011.</w:t>
            </w:r>
          </w:p>
          <w:p w14:paraId="6146F2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iCs/>
                <w:sz w:val="20"/>
                <w:szCs w:val="20"/>
                <w:shd w:val="clear" w:color="auto" w:fill="FFFFFF"/>
              </w:rPr>
              <w:t>4. Badania Naukowe I Innowacje</w:t>
            </w:r>
            <w:r w:rsidRPr="005D66E3">
              <w:rPr>
                <w:rFonts w:asciiTheme="minorHAnsi" w:hAnsiTheme="minorHAnsi" w:cstheme="minorHAnsi"/>
                <w:sz w:val="20"/>
                <w:szCs w:val="20"/>
                <w:shd w:val="clear" w:color="auto" w:fill="FFFFFF"/>
              </w:rPr>
              <w:t xml:space="preserve">. </w:t>
            </w:r>
            <w:proofErr w:type="spellStart"/>
            <w:r w:rsidRPr="005D66E3">
              <w:rPr>
                <w:rFonts w:asciiTheme="minorHAnsi" w:hAnsiTheme="minorHAnsi" w:cstheme="minorHAnsi"/>
                <w:sz w:val="20"/>
                <w:szCs w:val="20"/>
                <w:shd w:val="clear" w:color="auto" w:fill="FFFFFF"/>
              </w:rPr>
              <w:t>Luxembourg</w:t>
            </w:r>
            <w:proofErr w:type="spellEnd"/>
            <w:r w:rsidRPr="005D66E3">
              <w:rPr>
                <w:rFonts w:asciiTheme="minorHAnsi" w:hAnsiTheme="minorHAnsi" w:cstheme="minorHAnsi"/>
                <w:sz w:val="20"/>
                <w:szCs w:val="20"/>
                <w:shd w:val="clear" w:color="auto" w:fill="FFFFFF"/>
              </w:rPr>
              <w:t xml:space="preserve">: Publications Office, 2020. Co Robi UE? Web. </w:t>
            </w:r>
          </w:p>
        </w:tc>
      </w:tr>
      <w:tr w:rsidR="00C312FC" w:rsidRPr="005D66E3" w14:paraId="140B4D34"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BF7F3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524625A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681E9C67"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 pogłębionym stopniu zasady funkcjonowania innowacyjnej gospodarki rynkowej oraz uwarunkowania rozwoju społeczno-gospodarczego</w:t>
            </w:r>
            <w:r w:rsidRPr="005D66E3">
              <w:rPr>
                <w:rFonts w:asciiTheme="minorHAnsi" w:hAnsiTheme="minorHAnsi" w:cstheme="minorHAnsi"/>
                <w:bCs/>
                <w:sz w:val="20"/>
                <w:szCs w:val="20"/>
              </w:rPr>
              <w:t xml:space="preserve"> (K_W02).</w:t>
            </w:r>
          </w:p>
          <w:p w14:paraId="7963127A"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 pogłębionym stopniu metody i narzędzia stosowane do opisu, interpretacji i prezentacji danych ekonomicznych oraz wspomagające proces podejmowania decyzji</w:t>
            </w:r>
            <w:r w:rsidRPr="005D66E3">
              <w:rPr>
                <w:rFonts w:asciiTheme="minorHAnsi" w:hAnsiTheme="minorHAnsi" w:cstheme="minorHAnsi"/>
                <w:bCs/>
                <w:sz w:val="20"/>
                <w:szCs w:val="20"/>
              </w:rPr>
              <w:t xml:space="preserve"> (K_W07).</w:t>
            </w:r>
          </w:p>
          <w:p w14:paraId="68C8C436"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Ekonomiczne zasady oraz uwarunkowania podejmowania decyzji gospodarczych i prowadzenia działalności gospodarczej </w:t>
            </w:r>
            <w:r w:rsidRPr="005D66E3">
              <w:rPr>
                <w:rFonts w:asciiTheme="minorHAnsi" w:hAnsiTheme="minorHAnsi" w:cstheme="minorHAnsi"/>
                <w:bCs/>
                <w:sz w:val="20"/>
                <w:szCs w:val="20"/>
              </w:rPr>
              <w:t>(K_W10).</w:t>
            </w:r>
          </w:p>
          <w:p w14:paraId="791C290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485FC4F8"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1D1431A4"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Obserwować, wyciągać wnioski oraz formułować i prezentować opinie na temat problemów ekonomicznych, w szczególności w obszarze innowacyjności (K_U04)</w:t>
            </w:r>
          </w:p>
          <w:p w14:paraId="2AC1285C"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Dyskutować na tematy ekonomiczne (K_U07).</w:t>
            </w:r>
          </w:p>
          <w:p w14:paraId="4F362B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6C37BA3C" w14:textId="77777777" w:rsidR="00C312FC" w:rsidRPr="005D66E3" w:rsidRDefault="00C312FC" w:rsidP="00C77FB9">
            <w:pPr>
              <w:pStyle w:val="Bezodstpw"/>
              <w:numPr>
                <w:ilvl w:val="0"/>
                <w:numId w:val="9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lastRenderedPageBreak/>
              <w:t>Krytycznej oceny odbieranych treści, posiadanej wiedzy ekonomicznej oraz jej uzupełniania i doskonalenia</w:t>
            </w:r>
            <w:r w:rsidRPr="005D66E3">
              <w:rPr>
                <w:rFonts w:asciiTheme="minorHAnsi" w:hAnsiTheme="minorHAnsi" w:cstheme="minorHAnsi"/>
                <w:bCs/>
                <w:sz w:val="20"/>
                <w:szCs w:val="20"/>
              </w:rPr>
              <w:t xml:space="preserve"> (K_K01).</w:t>
            </w:r>
          </w:p>
          <w:p w14:paraId="30F076D3" w14:textId="77777777" w:rsidR="00C312FC" w:rsidRPr="005D66E3" w:rsidRDefault="00C312FC" w:rsidP="00C77FB9">
            <w:pPr>
              <w:pStyle w:val="Bezodstpw"/>
              <w:numPr>
                <w:ilvl w:val="0"/>
                <w:numId w:val="97"/>
              </w:numPr>
              <w:suppressAutoHyphens/>
              <w:autoSpaceDN w:val="0"/>
              <w:rPr>
                <w:rFonts w:asciiTheme="minorHAnsi" w:hAnsiTheme="minorHAnsi" w:cstheme="minorHAnsi"/>
                <w:color w:val="FF0000"/>
                <w:sz w:val="20"/>
                <w:szCs w:val="20"/>
              </w:rPr>
            </w:pPr>
            <w:r w:rsidRPr="005D66E3">
              <w:rPr>
                <w:rFonts w:asciiTheme="minorHAnsi" w:hAnsiTheme="minorHAnsi" w:cstheme="minorHAnsi"/>
                <w:sz w:val="20"/>
                <w:szCs w:val="20"/>
              </w:rPr>
              <w:t xml:space="preserve">Podejmowania działań ukierunkowanych na kreowanie nowych rozwiązań oraz wykorzystywanie szans pojawiających się w otoczeniu społeczno-ekonomicznym </w:t>
            </w:r>
            <w:r w:rsidRPr="005D66E3">
              <w:rPr>
                <w:rFonts w:asciiTheme="minorHAnsi" w:hAnsiTheme="minorHAnsi" w:cstheme="minorHAnsi"/>
                <w:bCs/>
                <w:sz w:val="20"/>
                <w:szCs w:val="20"/>
              </w:rPr>
              <w:t>(K_K05).</w:t>
            </w:r>
          </w:p>
        </w:tc>
      </w:tr>
    </w:tbl>
    <w:p w14:paraId="109D817C" w14:textId="77777777" w:rsidR="00C312FC" w:rsidRPr="005D66E3" w:rsidRDefault="00C312FC" w:rsidP="00C312FC">
      <w:pPr>
        <w:rPr>
          <w:rFonts w:cstheme="minorHAnsi"/>
          <w:sz w:val="20"/>
          <w:szCs w:val="20"/>
        </w:rPr>
      </w:pPr>
      <w:r w:rsidRPr="005D66E3">
        <w:rPr>
          <w:rFonts w:cstheme="minorHAnsi"/>
          <w:sz w:val="20"/>
          <w:szCs w:val="20"/>
        </w:rPr>
        <w:lastRenderedPageBreak/>
        <w:t xml:space="preserve"> </w:t>
      </w:r>
    </w:p>
    <w:p w14:paraId="057D315D"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109DC767"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EDB82E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EKONOMIA MIĘDZYNARODOWA</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63A4BC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4.B.49</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57B2740" w14:textId="37E2D30A"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ECTS: </w:t>
            </w:r>
            <w:r w:rsidR="009E6433">
              <w:rPr>
                <w:rFonts w:asciiTheme="minorHAnsi" w:hAnsiTheme="minorHAnsi" w:cstheme="minorHAnsi"/>
                <w:sz w:val="20"/>
                <w:szCs w:val="20"/>
              </w:rPr>
              <w:t>4</w:t>
            </w:r>
          </w:p>
        </w:tc>
      </w:tr>
      <w:tr w:rsidR="00C312FC" w:rsidRPr="005D66E3" w14:paraId="20F80A9C"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FF7655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36AADB08"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6BBBF23"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4BA091F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6A0C419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733D12A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902420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47D66A44"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3A1A45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Bartosz </w:t>
            </w:r>
            <w:proofErr w:type="spellStart"/>
            <w:r w:rsidRPr="005D66E3">
              <w:rPr>
                <w:rFonts w:asciiTheme="minorHAnsi" w:hAnsiTheme="minorHAnsi" w:cstheme="minorHAnsi"/>
                <w:sz w:val="20"/>
                <w:szCs w:val="20"/>
              </w:rPr>
              <w:t>Fortuński</w:t>
            </w:r>
            <w:proofErr w:type="spellEnd"/>
          </w:p>
          <w:p w14:paraId="7B2B512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Bartosz </w:t>
            </w:r>
            <w:proofErr w:type="spellStart"/>
            <w:r w:rsidRPr="005D66E3">
              <w:rPr>
                <w:rFonts w:asciiTheme="minorHAnsi" w:hAnsiTheme="minorHAnsi" w:cstheme="minorHAnsi"/>
                <w:sz w:val="20"/>
                <w:szCs w:val="20"/>
              </w:rPr>
              <w:t>Fortuński</w:t>
            </w:r>
            <w:proofErr w:type="spellEnd"/>
          </w:p>
        </w:tc>
      </w:tr>
      <w:tr w:rsidR="00C312FC" w:rsidRPr="005D66E3" w14:paraId="62C6E204" w14:textId="77777777" w:rsidTr="00C12AEF">
        <w:trPr>
          <w:trHeight w:val="1808"/>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7B785A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268F0E1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591B771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0DB3BFA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 Liczba godzin: 15 godz./15 godz.</w:t>
            </w:r>
          </w:p>
          <w:p w14:paraId="43CC933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zaliczenie z oceną /zaliczenie z oceną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A391A4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BB2A39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 godz./ 2 ECTS</w:t>
            </w:r>
          </w:p>
          <w:p w14:paraId="2F3B74E2"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30 godz.</w:t>
            </w:r>
          </w:p>
          <w:p w14:paraId="16FFDA72"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706C00CE" w14:textId="4361AC86"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009E6433">
              <w:rPr>
                <w:rFonts w:asciiTheme="minorHAnsi" w:hAnsiTheme="minorHAnsi" w:cstheme="minorHAnsi"/>
                <w:bCs/>
                <w:sz w:val="20"/>
                <w:szCs w:val="20"/>
              </w:rPr>
              <w:t>50</w:t>
            </w:r>
            <w:r w:rsidRPr="005D66E3">
              <w:rPr>
                <w:rFonts w:asciiTheme="minorHAnsi" w:hAnsiTheme="minorHAnsi" w:cstheme="minorHAnsi"/>
                <w:bCs/>
                <w:sz w:val="20"/>
                <w:szCs w:val="20"/>
              </w:rPr>
              <w:t xml:space="preserve"> godz./ </w:t>
            </w:r>
            <w:r w:rsidR="009E6433">
              <w:rPr>
                <w:rFonts w:asciiTheme="minorHAnsi" w:hAnsiTheme="minorHAnsi" w:cstheme="minorHAnsi"/>
                <w:bCs/>
                <w:sz w:val="20"/>
                <w:szCs w:val="20"/>
              </w:rPr>
              <w:t>2</w:t>
            </w:r>
            <w:r w:rsidRPr="005D66E3">
              <w:rPr>
                <w:rFonts w:asciiTheme="minorHAnsi" w:hAnsiTheme="minorHAnsi" w:cstheme="minorHAnsi"/>
                <w:bCs/>
                <w:sz w:val="20"/>
                <w:szCs w:val="20"/>
              </w:rPr>
              <w:t xml:space="preserve"> ECTS</w:t>
            </w:r>
          </w:p>
          <w:p w14:paraId="7A67E448" w14:textId="1FA94340"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 xml:space="preserve">Przygotowanie do zajęć: </w:t>
            </w:r>
            <w:r w:rsidR="009E6433">
              <w:rPr>
                <w:rFonts w:asciiTheme="minorHAnsi" w:hAnsiTheme="minorHAnsi" w:cstheme="minorHAnsi"/>
                <w:bCs/>
                <w:sz w:val="20"/>
                <w:szCs w:val="20"/>
              </w:rPr>
              <w:t>30</w:t>
            </w:r>
            <w:r w:rsidRPr="005D66E3">
              <w:rPr>
                <w:rFonts w:asciiTheme="minorHAnsi" w:hAnsiTheme="minorHAnsi" w:cstheme="minorHAnsi"/>
                <w:bCs/>
                <w:sz w:val="20"/>
                <w:szCs w:val="20"/>
              </w:rPr>
              <w:t xml:space="preserve"> godz.</w:t>
            </w:r>
          </w:p>
          <w:p w14:paraId="7EAD8B53" w14:textId="11A8621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 xml:space="preserve">Przygotowanie do zaliczenia: </w:t>
            </w:r>
            <w:r w:rsidR="009E6433">
              <w:rPr>
                <w:rFonts w:asciiTheme="minorHAnsi" w:hAnsiTheme="minorHAnsi" w:cstheme="minorHAnsi"/>
                <w:bCs/>
                <w:sz w:val="20"/>
                <w:szCs w:val="20"/>
              </w:rPr>
              <w:t>2</w:t>
            </w:r>
            <w:r w:rsidRPr="005D66E3">
              <w:rPr>
                <w:rFonts w:asciiTheme="minorHAnsi" w:hAnsiTheme="minorHAnsi" w:cstheme="minorHAnsi"/>
                <w:bCs/>
                <w:sz w:val="20"/>
                <w:szCs w:val="20"/>
              </w:rPr>
              <w:t>0 godz.</w:t>
            </w:r>
          </w:p>
        </w:tc>
      </w:tr>
      <w:tr w:rsidR="00C312FC" w:rsidRPr="005D66E3" w14:paraId="575196F6"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2D99ED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71AEE9A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E46A62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5761FC8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 podstawowy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65212A9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446AFBF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1478EF72" w14:textId="77777777" w:rsidTr="00C12AEF">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70193FD8"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t>Metody dydaktyczne</w:t>
            </w:r>
            <w:r w:rsidRPr="005D66E3">
              <w:rPr>
                <w:rFonts w:asciiTheme="minorHAnsi" w:hAnsiTheme="minorHAnsi" w:cstheme="minorHAnsi"/>
                <w:sz w:val="20"/>
                <w:szCs w:val="20"/>
                <w:u w:val="single"/>
              </w:rPr>
              <w:t>:</w:t>
            </w:r>
          </w:p>
          <w:p w14:paraId="13B33191" w14:textId="77777777" w:rsidR="00C312FC" w:rsidRPr="005D66E3" w:rsidRDefault="00C312FC" w:rsidP="00C12AEF">
            <w:pPr>
              <w:pStyle w:val="Bezodstpw"/>
              <w:spacing w:line="256" w:lineRule="auto"/>
              <w:rPr>
                <w:rFonts w:asciiTheme="minorHAnsi" w:hAnsiTheme="minorHAnsi" w:cstheme="minorHAnsi"/>
                <w:bCs/>
                <w:sz w:val="20"/>
                <w:szCs w:val="20"/>
              </w:rPr>
            </w:pPr>
          </w:p>
          <w:p w14:paraId="5C8130F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w:t>
            </w:r>
          </w:p>
          <w:p w14:paraId="63402A6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z prezentacją multimedialną, dyskusja</w:t>
            </w:r>
          </w:p>
          <w:p w14:paraId="2FA8885E" w14:textId="77777777" w:rsidR="00C312FC" w:rsidRPr="005D66E3" w:rsidRDefault="00C312FC" w:rsidP="00C12AEF">
            <w:pPr>
              <w:pStyle w:val="Bezodstpw"/>
              <w:spacing w:line="256" w:lineRule="auto"/>
              <w:rPr>
                <w:rFonts w:asciiTheme="minorHAnsi" w:hAnsiTheme="minorHAnsi" w:cstheme="minorHAnsi"/>
                <w:bCs/>
                <w:sz w:val="20"/>
                <w:szCs w:val="20"/>
              </w:rPr>
            </w:pPr>
          </w:p>
          <w:p w14:paraId="6F843FC8"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Ćwiczenia:</w:t>
            </w:r>
          </w:p>
          <w:p w14:paraId="3F8FE05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projekty, dyskusja i debata</w:t>
            </w:r>
          </w:p>
          <w:p w14:paraId="0D9ED0EA"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20C149E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323D9CF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0BB1BA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zaliczenie pisemne testowe (1, 2)</w:t>
            </w:r>
          </w:p>
          <w:p w14:paraId="2520956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Ćwiczenia: projekty oraz aktywność i postawa studentów podczas zajęć (3, 4, 5, 6)</w:t>
            </w:r>
          </w:p>
          <w:p w14:paraId="6E118CE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2576D7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wykładu na podstawie punktów uzyskanych z testu</w:t>
            </w:r>
          </w:p>
          <w:p w14:paraId="5F106ED6" w14:textId="77777777" w:rsidR="00C312FC" w:rsidRPr="005D66E3" w:rsidRDefault="00C312FC" w:rsidP="00C12AEF">
            <w:pPr>
              <w:pStyle w:val="Bezodstpw"/>
              <w:spacing w:line="256" w:lineRule="auto"/>
              <w:rPr>
                <w:rFonts w:asciiTheme="minorHAnsi" w:hAnsiTheme="minorHAnsi" w:cstheme="minorHAnsi"/>
                <w:bCs/>
                <w:color w:val="FF0000"/>
                <w:sz w:val="20"/>
                <w:szCs w:val="20"/>
              </w:rPr>
            </w:pPr>
            <w:r w:rsidRPr="005D66E3">
              <w:rPr>
                <w:rFonts w:asciiTheme="minorHAnsi" w:hAnsiTheme="minorHAnsi" w:cstheme="minorHAnsi"/>
                <w:bCs/>
                <w:sz w:val="20"/>
                <w:szCs w:val="20"/>
              </w:rPr>
              <w:t>Ocena z ćwiczeń na podstawie średniej arytmetycznej ocen uzyskanych z projektów (90%) oraz punktów z aktywności i postawy na zajęciach (10%)</w:t>
            </w:r>
          </w:p>
        </w:tc>
      </w:tr>
      <w:tr w:rsidR="00C312FC" w:rsidRPr="005D66E3" w14:paraId="78BB012B"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7E86AAD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0F5631A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Nabycie przez studenta umiejętności rozpoznawania i rozumienia istotnych elementów ekonomicznych w skali międzynarodowej.</w:t>
            </w:r>
          </w:p>
        </w:tc>
      </w:tr>
      <w:tr w:rsidR="00C312FC" w:rsidRPr="005D66E3" w14:paraId="49F05C84"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928CF5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6DA7659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Poszerzenie wiedzy studenta z zakresu ekonomii międzynarodowej. Pogłębić wiedzę studenta z problemem globalizacji, konkurencyjnością międzynarodową. Ukazać w szerszym świetle problematykę zadłużenia na świecie oraz kryzysów finansowych, jak również zapoznanie z najważniejszymi organizacjami międzynarodowymi oraz z problematyką czarnego rynku na świecie. Kolejnym elementem są aktualne problemy na świecie i ich analiza.</w:t>
            </w:r>
          </w:p>
        </w:tc>
      </w:tr>
      <w:tr w:rsidR="00C312FC" w:rsidRPr="005D66E3" w14:paraId="36423C96"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251A231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Zakres tematów:</w:t>
            </w:r>
          </w:p>
          <w:p w14:paraId="76C051B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w:t>
            </w:r>
          </w:p>
          <w:p w14:paraId="4B0AB93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Wprowadzenie do Ekonomii Międzynarodowej </w:t>
            </w:r>
          </w:p>
          <w:p w14:paraId="7570123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Integracja, globalizacja, regionalizacja</w:t>
            </w:r>
          </w:p>
          <w:p w14:paraId="67780B1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Konkurencja na rynku międzynarodowym</w:t>
            </w:r>
          </w:p>
          <w:p w14:paraId="034E714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Raje podatkowe</w:t>
            </w:r>
          </w:p>
          <w:p w14:paraId="735BCD2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Zadłużenie międzynarodowe</w:t>
            </w:r>
          </w:p>
          <w:p w14:paraId="23D9A19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Organizacje międzynarodowe</w:t>
            </w:r>
          </w:p>
          <w:p w14:paraId="6F19019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Czarny rynek</w:t>
            </w:r>
          </w:p>
          <w:p w14:paraId="2D5EA844" w14:textId="77777777" w:rsidR="00C312FC" w:rsidRPr="005D66E3" w:rsidRDefault="00C312FC" w:rsidP="00C12AEF">
            <w:pPr>
              <w:pStyle w:val="Bezodstpw"/>
              <w:spacing w:line="256" w:lineRule="auto"/>
              <w:rPr>
                <w:rFonts w:asciiTheme="minorHAnsi" w:hAnsiTheme="minorHAnsi" w:cstheme="minorHAnsi"/>
                <w:sz w:val="20"/>
                <w:szCs w:val="20"/>
              </w:rPr>
            </w:pP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w:t>
            </w:r>
          </w:p>
          <w:p w14:paraId="236A0B5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Aktualne globalne problemy</w:t>
            </w:r>
          </w:p>
        </w:tc>
      </w:tr>
      <w:tr w:rsidR="00C312FC" w:rsidRPr="005D66E3" w14:paraId="3280CC27"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61B058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75AF1CD9" w14:textId="77777777" w:rsidR="00C312FC" w:rsidRPr="005D66E3" w:rsidRDefault="00C312FC" w:rsidP="00C77FB9">
            <w:pPr>
              <w:pStyle w:val="Bezodstpw"/>
              <w:numPr>
                <w:ilvl w:val="0"/>
                <w:numId w:val="9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59F29BC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P. Bożyk, Międzynarodowe stosunki ekonomiczne, PWE, Warszawa 2008</w:t>
            </w:r>
          </w:p>
          <w:p w14:paraId="4B4E1CB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A. Budnikowski, Międzynarodowe stosunki gospodarcze, PWE, Warszawa 2006</w:t>
            </w:r>
          </w:p>
          <w:p w14:paraId="0EB198D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 xml:space="preserve">P.R. </w:t>
            </w:r>
            <w:proofErr w:type="spellStart"/>
            <w:r w:rsidRPr="005D66E3">
              <w:rPr>
                <w:rFonts w:asciiTheme="minorHAnsi" w:hAnsiTheme="minorHAnsi" w:cstheme="minorHAnsi"/>
                <w:sz w:val="20"/>
                <w:szCs w:val="20"/>
              </w:rPr>
              <w:t>Krugman</w:t>
            </w:r>
            <w:proofErr w:type="spellEnd"/>
            <w:r w:rsidRPr="005D66E3">
              <w:rPr>
                <w:rFonts w:asciiTheme="minorHAnsi" w:hAnsiTheme="minorHAnsi" w:cstheme="minorHAnsi"/>
                <w:sz w:val="20"/>
                <w:szCs w:val="20"/>
              </w:rPr>
              <w:t xml:space="preserve">, M. </w:t>
            </w:r>
            <w:proofErr w:type="spellStart"/>
            <w:r w:rsidRPr="005D66E3">
              <w:rPr>
                <w:rFonts w:asciiTheme="minorHAnsi" w:hAnsiTheme="minorHAnsi" w:cstheme="minorHAnsi"/>
                <w:sz w:val="20"/>
                <w:szCs w:val="20"/>
              </w:rPr>
              <w:t>Obstfeld</w:t>
            </w:r>
            <w:proofErr w:type="spellEnd"/>
            <w:r w:rsidRPr="005D66E3">
              <w:rPr>
                <w:rFonts w:asciiTheme="minorHAnsi" w:hAnsiTheme="minorHAnsi" w:cstheme="minorHAnsi"/>
                <w:sz w:val="20"/>
                <w:szCs w:val="20"/>
              </w:rPr>
              <w:t>, Ekonomia Międzynarodowa. Teoria i praktyka T1. T2, PWN, Warszawa 2007</w:t>
            </w:r>
          </w:p>
          <w:p w14:paraId="4E42291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 xml:space="preserve">J. Świerkocki, Zarys Ekonomii Międzynarodowej, PWE, Warszawa 2011 </w:t>
            </w:r>
          </w:p>
          <w:p w14:paraId="5B2ED97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 xml:space="preserve">A. Budnikowski, Ekonomia międzynarodowa, PWE, 2021 </w:t>
            </w:r>
          </w:p>
          <w:p w14:paraId="2F59144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 xml:space="preserve">Stosunki międzynarodowe. Teoria i praktyka. Pod red. A. Dorosz, Z. Olesiński, L. Pastusiak, PWE, 2018 </w:t>
            </w:r>
          </w:p>
          <w:p w14:paraId="076BB92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t xml:space="preserve">P.R. </w:t>
            </w:r>
            <w:proofErr w:type="spellStart"/>
            <w:r w:rsidRPr="005D66E3">
              <w:rPr>
                <w:rFonts w:asciiTheme="minorHAnsi" w:hAnsiTheme="minorHAnsi" w:cstheme="minorHAnsi"/>
                <w:sz w:val="20"/>
                <w:szCs w:val="20"/>
              </w:rPr>
              <w:t>Krugman</w:t>
            </w:r>
            <w:proofErr w:type="spellEnd"/>
            <w:r w:rsidRPr="005D66E3">
              <w:rPr>
                <w:rFonts w:asciiTheme="minorHAnsi" w:hAnsiTheme="minorHAnsi" w:cstheme="minorHAnsi"/>
                <w:sz w:val="20"/>
                <w:szCs w:val="20"/>
              </w:rPr>
              <w:t xml:space="preserve">, M. </w:t>
            </w:r>
            <w:proofErr w:type="spellStart"/>
            <w:r w:rsidRPr="005D66E3">
              <w:rPr>
                <w:rFonts w:asciiTheme="minorHAnsi" w:hAnsiTheme="minorHAnsi" w:cstheme="minorHAnsi"/>
                <w:sz w:val="20"/>
                <w:szCs w:val="20"/>
              </w:rPr>
              <w:t>Obstfeld</w:t>
            </w:r>
            <w:proofErr w:type="spellEnd"/>
            <w:r w:rsidRPr="005D66E3">
              <w:rPr>
                <w:rFonts w:asciiTheme="minorHAnsi" w:hAnsiTheme="minorHAnsi" w:cstheme="minorHAnsi"/>
                <w:sz w:val="20"/>
                <w:szCs w:val="20"/>
              </w:rPr>
              <w:t xml:space="preserve">, M.J. </w:t>
            </w:r>
            <w:proofErr w:type="spellStart"/>
            <w:r w:rsidRPr="005D66E3">
              <w:rPr>
                <w:rFonts w:asciiTheme="minorHAnsi" w:hAnsiTheme="minorHAnsi" w:cstheme="minorHAnsi"/>
                <w:sz w:val="20"/>
                <w:szCs w:val="20"/>
              </w:rPr>
              <w:t>Melitz</w:t>
            </w:r>
            <w:proofErr w:type="spellEnd"/>
            <w:r w:rsidRPr="005D66E3">
              <w:rPr>
                <w:rFonts w:asciiTheme="minorHAnsi" w:hAnsiTheme="minorHAnsi" w:cstheme="minorHAnsi"/>
                <w:sz w:val="20"/>
                <w:szCs w:val="20"/>
              </w:rPr>
              <w:t>, Ekonomia międzynarodowa. Teoria i polityka Tom.1 i 2. PWN, 2018</w:t>
            </w:r>
          </w:p>
          <w:p w14:paraId="4AAB6423" w14:textId="77777777" w:rsidR="00C312FC" w:rsidRPr="005D66E3" w:rsidRDefault="00C312FC" w:rsidP="00C77FB9">
            <w:pPr>
              <w:pStyle w:val="Bezodstpw"/>
              <w:numPr>
                <w:ilvl w:val="0"/>
                <w:numId w:val="9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uzupełniająca* </w:t>
            </w:r>
          </w:p>
          <w:p w14:paraId="2C2D716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J. Rymarczyk, Międzynarodowe stosunki gospodarcze, PWE, Warszawa 2010</w:t>
            </w:r>
          </w:p>
          <w:p w14:paraId="66652CD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 xml:space="preserve">P. Bożyk, J. </w:t>
            </w:r>
            <w:proofErr w:type="spellStart"/>
            <w:r w:rsidRPr="005D66E3">
              <w:rPr>
                <w:rFonts w:asciiTheme="minorHAnsi" w:hAnsiTheme="minorHAnsi" w:cstheme="minorHAnsi"/>
                <w:sz w:val="20"/>
                <w:szCs w:val="20"/>
              </w:rPr>
              <w:t>Misala</w:t>
            </w:r>
            <w:proofErr w:type="spellEnd"/>
            <w:r w:rsidRPr="005D66E3">
              <w:rPr>
                <w:rFonts w:asciiTheme="minorHAnsi" w:hAnsiTheme="minorHAnsi" w:cstheme="minorHAnsi"/>
                <w:sz w:val="20"/>
                <w:szCs w:val="20"/>
              </w:rPr>
              <w:t>, M. Puławski, Międzynarodowe stosunki ekonomiczne, PWE, 2002</w:t>
            </w:r>
          </w:p>
          <w:p w14:paraId="5276814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Pod red H. Treder, Podstawy Handlu Zagranicznego, WUG, Gdańsk, 2005</w:t>
            </w:r>
          </w:p>
          <w:p w14:paraId="2749A78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 xml:space="preserve">Pod red J. Dudziński, Podstawy Handlu Zagranicznego,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2010</w:t>
            </w:r>
          </w:p>
          <w:p w14:paraId="4FADBF9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Pod red J. Rymarczyk, M. Niemiec, Współczesne tendencje w handlu międzynarodowym.</w:t>
            </w:r>
          </w:p>
          <w:p w14:paraId="579CB96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Dokumenty Ministerstwa Gospodarki, UE GUS i Eurostatu oraz inne dokumenty i raporty dotyczące tematyki przedmiotu</w:t>
            </w:r>
          </w:p>
        </w:tc>
      </w:tr>
      <w:tr w:rsidR="00C312FC" w:rsidRPr="005D66E3" w14:paraId="21468DB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1224CF0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2928329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062990EB" w14:textId="77777777" w:rsidR="00C312FC" w:rsidRPr="005D66E3" w:rsidRDefault="00C312FC" w:rsidP="00C77FB9">
            <w:pPr>
              <w:pStyle w:val="Bezodstpw"/>
              <w:numPr>
                <w:ilvl w:val="0"/>
                <w:numId w:val="9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zasady funkcjonowania gospodarki międzynarodowej oraz uwarunkowania rozwoju społeczno-gospodarczego w ujęciu międzynarodowymi (K_W02).</w:t>
            </w:r>
          </w:p>
          <w:p w14:paraId="03A9347B" w14:textId="77777777" w:rsidR="00C312FC" w:rsidRPr="005D66E3" w:rsidRDefault="00C312FC" w:rsidP="00C77FB9">
            <w:pPr>
              <w:pStyle w:val="Bezodstpw"/>
              <w:numPr>
                <w:ilvl w:val="0"/>
                <w:numId w:val="9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normy i reguły organizujące struktury i instytucje funkcjonujące w gospodarce międzynarodowej oraz mechanizmy ekonomiczne działające w sferze wymiany międzynarodowej (k_W08).</w:t>
            </w:r>
          </w:p>
          <w:p w14:paraId="0D4F138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2DABCD8C" w14:textId="77777777" w:rsidR="00C312FC" w:rsidRPr="005D66E3" w:rsidRDefault="00C312FC" w:rsidP="00C77FB9">
            <w:pPr>
              <w:pStyle w:val="Bezodstpw"/>
              <w:numPr>
                <w:ilvl w:val="0"/>
                <w:numId w:val="99"/>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 przestrzeni międzynarodowej wykorzystując istniejące lub proponując własne metody i narzędzia (k_U02);</w:t>
            </w:r>
          </w:p>
          <w:p w14:paraId="32F9489B" w14:textId="77777777" w:rsidR="00C312FC" w:rsidRPr="005D66E3" w:rsidRDefault="00C312FC" w:rsidP="00C77FB9">
            <w:pPr>
              <w:pStyle w:val="Bezodstpw"/>
              <w:numPr>
                <w:ilvl w:val="0"/>
                <w:numId w:val="99"/>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formułować i prezentować opinie na temat problemów ekonomicznych o charakterze międzynarodowym (k_U04).</w:t>
            </w:r>
          </w:p>
          <w:p w14:paraId="2063267F" w14:textId="77777777" w:rsidR="00C312FC" w:rsidRPr="005D66E3" w:rsidRDefault="00C312FC" w:rsidP="00C77FB9">
            <w:pPr>
              <w:pStyle w:val="Bezodstpw"/>
              <w:numPr>
                <w:ilvl w:val="0"/>
                <w:numId w:val="99"/>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współdziałać z innymi w realizacji prac zespołowych, w tym koordynować te prace (k_U09).</w:t>
            </w:r>
          </w:p>
          <w:p w14:paraId="16C894D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28034A4F" w14:textId="77777777" w:rsidR="00C312FC" w:rsidRPr="005D66E3" w:rsidRDefault="00C312FC" w:rsidP="00C77FB9">
            <w:pPr>
              <w:pStyle w:val="Bezodstpw"/>
              <w:numPr>
                <w:ilvl w:val="0"/>
                <w:numId w:val="99"/>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inicjowania i realizacji działań na rzecz interesu publicznego, w tym przejrzystości procesu decyzyjnego, równoważenia sprzecznych interesów oraz rozpatrywania decyzji ekonomicznych nie tylko w interesie prywatnym, ale również w kontekście dobra wspólnego (k_K04).</w:t>
            </w:r>
          </w:p>
        </w:tc>
      </w:tr>
    </w:tbl>
    <w:p w14:paraId="2AB89215" w14:textId="77777777" w:rsidR="00C312FC" w:rsidRPr="005D66E3" w:rsidRDefault="00C312FC" w:rsidP="00C312FC">
      <w:pPr>
        <w:rPr>
          <w:rFonts w:eastAsia="Calibri" w:cstheme="minorHAnsi"/>
          <w:sz w:val="20"/>
          <w:szCs w:val="20"/>
        </w:rPr>
      </w:pPr>
    </w:p>
    <w:p w14:paraId="05C9043A"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17496DD7"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B3DB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Seminarium dyplomowe sem.3</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DF19FC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98A3C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C312FC" w:rsidRPr="005D66E3" w14:paraId="77D1EA26"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7078D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067DE99"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10B3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ACB02F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93E94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0DD78B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B6D050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4BB19C08"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D37E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w:t>
            </w:r>
          </w:p>
        </w:tc>
      </w:tr>
      <w:tr w:rsidR="00C312FC" w:rsidRPr="005D66E3" w14:paraId="67B3A22F" w14:textId="77777777" w:rsidTr="00C12AEF">
        <w:trPr>
          <w:trHeight w:val="160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BBBF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Formy zajęć, sposób ich realizacji i przypisana im liczba godzin:</w:t>
            </w:r>
          </w:p>
          <w:p w14:paraId="78AB1D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roofErr w:type="spellStart"/>
            <w:r w:rsidRPr="005D66E3">
              <w:rPr>
                <w:rFonts w:asciiTheme="minorHAnsi" w:hAnsiTheme="minorHAnsi" w:cstheme="minorHAnsi"/>
                <w:sz w:val="20"/>
                <w:szCs w:val="20"/>
              </w:rPr>
              <w:t>sem</w:t>
            </w:r>
            <w:proofErr w:type="spellEnd"/>
          </w:p>
          <w:p w14:paraId="57996E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3424D15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30 </w:t>
            </w:r>
          </w:p>
          <w:p w14:paraId="037F253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FC43E9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66A2383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30h/1,2ECTS</w:t>
            </w:r>
          </w:p>
          <w:p w14:paraId="78537E8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30h</w:t>
            </w:r>
          </w:p>
          <w:p w14:paraId="3629039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20</w:t>
            </w:r>
            <w:r w:rsidRPr="005D66E3">
              <w:rPr>
                <w:rFonts w:asciiTheme="minorHAnsi" w:hAnsiTheme="minorHAnsi" w:cstheme="minorHAnsi"/>
                <w:bCs/>
                <w:sz w:val="20"/>
                <w:szCs w:val="20"/>
              </w:rPr>
              <w:t>h /0,8 ECTS</w:t>
            </w:r>
          </w:p>
          <w:p w14:paraId="5E7C757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pierwszych rozdziałów pracy magisterskiej: 20h</w:t>
            </w:r>
          </w:p>
        </w:tc>
      </w:tr>
      <w:tr w:rsidR="00C312FC" w:rsidRPr="005D66E3" w14:paraId="7D4742B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161CF3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50588C7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1260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0C17126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C28B85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713444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Zaliczone Badania naukowe w semestrze 2</w:t>
            </w:r>
          </w:p>
        </w:tc>
      </w:tr>
      <w:tr w:rsidR="00C312FC" w:rsidRPr="005D66E3" w14:paraId="41D81262" w14:textId="77777777" w:rsidTr="00C12AEF">
        <w:trPr>
          <w:trHeight w:val="25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1D6AE1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13E057FC" w14:textId="77777777" w:rsidR="00C312FC" w:rsidRPr="005D66E3" w:rsidRDefault="00C312FC" w:rsidP="00C12AEF">
            <w:pPr>
              <w:pStyle w:val="Bezodstpw"/>
              <w:rPr>
                <w:rFonts w:asciiTheme="minorHAnsi" w:hAnsiTheme="minorHAnsi" w:cstheme="minorHAnsi"/>
                <w:sz w:val="20"/>
                <w:szCs w:val="20"/>
              </w:rPr>
            </w:pPr>
          </w:p>
          <w:p w14:paraId="209C0C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konwersatoryjny,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D9A6B4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4812EF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197D66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Koncepcja pracy magisterskiej i pierwsze rozdziały pracy (efekty 1,2,3,5,6)</w:t>
            </w:r>
          </w:p>
          <w:p w14:paraId="7AE205A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Aktywność i postawa podczas zajęć (efekty 4).</w:t>
            </w:r>
          </w:p>
          <w:p w14:paraId="4BFFF86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5E8DFA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Ustalenie oceny końcowej na podstawie</w:t>
            </w:r>
            <w:r w:rsidRPr="005D66E3">
              <w:rPr>
                <w:rFonts w:asciiTheme="minorHAnsi" w:hAnsiTheme="minorHAnsi" w:cstheme="minorHAnsi"/>
                <w:sz w:val="20"/>
                <w:szCs w:val="20"/>
              </w:rPr>
              <w:t xml:space="preserve"> pierwszych rozdziałów pracy magisterskiej</w:t>
            </w:r>
            <w:r w:rsidRPr="005D66E3">
              <w:rPr>
                <w:rFonts w:asciiTheme="minorHAnsi" w:hAnsiTheme="minorHAnsi" w:cstheme="minorHAnsi"/>
                <w:bCs/>
                <w:sz w:val="20"/>
                <w:szCs w:val="20"/>
              </w:rPr>
              <w:t xml:space="preserve"> (80%) oraz aktywności i postawy podczas zajęć (20%), .</w:t>
            </w:r>
          </w:p>
        </w:tc>
      </w:tr>
      <w:tr w:rsidR="00C312FC" w:rsidRPr="005D66E3" w14:paraId="384ED73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9460CD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2F67B3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Celem przedmiotu jest przygotowanie studentów do napisania i obrony pracy magisterskiej na kierunku ekonomia.</w:t>
            </w:r>
          </w:p>
        </w:tc>
      </w:tr>
      <w:tr w:rsidR="00C312FC" w:rsidRPr="005D66E3" w14:paraId="3E29F0DA"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3A352F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6BB29C7A"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Zapoznanie studentów z wymogami formalnymi i merytorycznymi dotyczącymi prac magisterskich. Omówienie zakresu problematyki badawczej pod kątem spójności z zainteresowaniami studentów. Formułowanie tematów prac, tez, celów i problemów badawczych. Konstruowanie i omawianie planów prac magisterskich. Omawianie napisanych pierwszych rozdziałów prac magisterskich.</w:t>
            </w:r>
          </w:p>
        </w:tc>
      </w:tr>
      <w:tr w:rsidR="00C312FC" w:rsidRPr="005D66E3" w14:paraId="36FFFD7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A09B0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10D1F330" w14:textId="77777777" w:rsidR="00C312FC" w:rsidRPr="005D66E3" w:rsidRDefault="00C312FC" w:rsidP="00C77FB9">
            <w:pPr>
              <w:pStyle w:val="Bezodstpw"/>
              <w:numPr>
                <w:ilvl w:val="0"/>
                <w:numId w:val="10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616B2C10" w14:textId="77777777" w:rsidR="00C312FC" w:rsidRPr="005D66E3" w:rsidRDefault="00C312FC" w:rsidP="00C77FB9">
            <w:pPr>
              <w:numPr>
                <w:ilvl w:val="0"/>
                <w:numId w:val="37"/>
              </w:numPr>
              <w:tabs>
                <w:tab w:val="left" w:pos="851"/>
              </w:tabs>
              <w:autoSpaceDN w:val="0"/>
              <w:spacing w:after="0" w:line="240" w:lineRule="auto"/>
              <w:jc w:val="both"/>
              <w:rPr>
                <w:rFonts w:cstheme="minorHAnsi"/>
                <w:sz w:val="20"/>
                <w:szCs w:val="20"/>
              </w:rPr>
            </w:pPr>
            <w:proofErr w:type="spellStart"/>
            <w:r w:rsidRPr="005D66E3">
              <w:rPr>
                <w:rFonts w:cstheme="minorHAnsi"/>
                <w:sz w:val="20"/>
                <w:szCs w:val="20"/>
              </w:rPr>
              <w:t>Roszczypała</w:t>
            </w:r>
            <w:proofErr w:type="spellEnd"/>
            <w:r w:rsidRPr="005D66E3">
              <w:rPr>
                <w:rFonts w:cstheme="minorHAnsi"/>
                <w:sz w:val="20"/>
                <w:szCs w:val="20"/>
              </w:rPr>
              <w:t xml:space="preserve"> J., Metodyka przygotowania prac licencjackich i magisterskich, Wyższa Szkoła Ekonomiczna 2003</w:t>
            </w:r>
          </w:p>
          <w:p w14:paraId="6786416B" w14:textId="77777777" w:rsidR="00C312FC" w:rsidRPr="005D66E3" w:rsidRDefault="00C312FC" w:rsidP="00C77FB9">
            <w:pPr>
              <w:numPr>
                <w:ilvl w:val="0"/>
                <w:numId w:val="37"/>
              </w:numPr>
              <w:tabs>
                <w:tab w:val="left" w:pos="284"/>
              </w:tabs>
              <w:autoSpaceDN w:val="0"/>
              <w:spacing w:after="0" w:line="240" w:lineRule="auto"/>
              <w:jc w:val="both"/>
              <w:rPr>
                <w:rFonts w:cstheme="minorHAnsi"/>
                <w:sz w:val="20"/>
                <w:szCs w:val="20"/>
              </w:rPr>
            </w:pPr>
            <w:proofErr w:type="spellStart"/>
            <w:r w:rsidRPr="005D66E3">
              <w:rPr>
                <w:rFonts w:cstheme="minorHAnsi"/>
                <w:sz w:val="20"/>
                <w:szCs w:val="20"/>
              </w:rPr>
              <w:t>Zenderowski</w:t>
            </w:r>
            <w:proofErr w:type="spellEnd"/>
            <w:r w:rsidRPr="005D66E3">
              <w:rPr>
                <w:rFonts w:cstheme="minorHAnsi"/>
                <w:sz w:val="20"/>
                <w:szCs w:val="20"/>
              </w:rPr>
              <w:t xml:space="preserve"> R., Praca magisterska, licencjat. Krótki przewodnik po metodologii pisania pracy dyplomowej, </w:t>
            </w:r>
            <w:proofErr w:type="spellStart"/>
            <w:r w:rsidRPr="005D66E3">
              <w:rPr>
                <w:rFonts w:cstheme="minorHAnsi"/>
                <w:sz w:val="20"/>
                <w:szCs w:val="20"/>
              </w:rPr>
              <w:t>CeDeWu</w:t>
            </w:r>
            <w:proofErr w:type="spellEnd"/>
            <w:r w:rsidRPr="005D66E3">
              <w:rPr>
                <w:rFonts w:cstheme="minorHAnsi"/>
                <w:sz w:val="20"/>
                <w:szCs w:val="20"/>
              </w:rPr>
              <w:t xml:space="preserve"> 2009</w:t>
            </w:r>
          </w:p>
          <w:p w14:paraId="24889D62" w14:textId="77777777" w:rsidR="00C312FC" w:rsidRPr="005D66E3" w:rsidRDefault="00C312FC" w:rsidP="00C77FB9">
            <w:pPr>
              <w:pStyle w:val="Bezodstpw"/>
              <w:numPr>
                <w:ilvl w:val="0"/>
                <w:numId w:val="10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80A8794" w14:textId="77777777" w:rsidR="00C312FC" w:rsidRPr="005D66E3" w:rsidRDefault="00C312FC" w:rsidP="00C77FB9">
            <w:pPr>
              <w:pStyle w:val="Nagwek1"/>
              <w:keepNext/>
              <w:numPr>
                <w:ilvl w:val="0"/>
                <w:numId w:val="101"/>
              </w:numPr>
              <w:spacing w:before="0" w:beforeAutospacing="0" w:after="0" w:afterAutospacing="0"/>
              <w:rPr>
                <w:rFonts w:asciiTheme="minorHAnsi" w:hAnsiTheme="minorHAnsi" w:cstheme="minorHAnsi"/>
                <w:b w:val="0"/>
                <w:color w:val="FF0000"/>
                <w:sz w:val="20"/>
                <w:szCs w:val="20"/>
              </w:rPr>
            </w:pPr>
            <w:r w:rsidRPr="005D66E3">
              <w:rPr>
                <w:rFonts w:asciiTheme="minorHAnsi" w:eastAsia="Calibri" w:hAnsiTheme="minorHAnsi" w:cstheme="minorHAnsi"/>
                <w:b w:val="0"/>
                <w:iCs/>
                <w:sz w:val="20"/>
                <w:szCs w:val="20"/>
                <w:lang w:eastAsia="en-US"/>
              </w:rPr>
              <w:t>Adamkiewicz-</w:t>
            </w:r>
            <w:proofErr w:type="spellStart"/>
            <w:r w:rsidRPr="005D66E3">
              <w:rPr>
                <w:rFonts w:asciiTheme="minorHAnsi" w:eastAsia="Calibri" w:hAnsiTheme="minorHAnsi" w:cstheme="minorHAnsi"/>
                <w:b w:val="0"/>
                <w:iCs/>
                <w:sz w:val="20"/>
                <w:szCs w:val="20"/>
                <w:lang w:eastAsia="en-US"/>
              </w:rPr>
              <w:t>Drwiłło</w:t>
            </w:r>
            <w:proofErr w:type="spellEnd"/>
            <w:r w:rsidRPr="005D66E3">
              <w:rPr>
                <w:rFonts w:asciiTheme="minorHAnsi" w:eastAsia="Calibri" w:hAnsiTheme="minorHAnsi" w:cstheme="minorHAnsi"/>
                <w:b w:val="0"/>
                <w:iCs/>
                <w:sz w:val="20"/>
                <w:szCs w:val="20"/>
                <w:lang w:eastAsia="en-US"/>
              </w:rPr>
              <w:t xml:space="preserve"> H.G., Współczesna metodologia nauk ekonomicznych, Dom Organizatora 2008</w:t>
            </w:r>
          </w:p>
        </w:tc>
      </w:tr>
      <w:tr w:rsidR="00C312FC" w:rsidRPr="005D66E3" w14:paraId="724E9092"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ABFA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01B3F2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6F675772" w14:textId="77777777" w:rsidR="00C312FC" w:rsidRPr="005D66E3" w:rsidRDefault="00C312FC" w:rsidP="00C77FB9">
            <w:pPr>
              <w:pStyle w:val="Bezodstpw"/>
              <w:numPr>
                <w:ilvl w:val="0"/>
                <w:numId w:val="10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metodologię prowadzenia badań naukowych w ekonomii i dyscyplinach pokrewnych </w:t>
            </w:r>
            <w:r w:rsidRPr="005D66E3">
              <w:rPr>
                <w:rFonts w:asciiTheme="minorHAnsi" w:hAnsiTheme="minorHAnsi" w:cstheme="minorHAnsi"/>
                <w:bCs/>
                <w:sz w:val="20"/>
                <w:szCs w:val="20"/>
              </w:rPr>
              <w:t>(K_W06).</w:t>
            </w:r>
          </w:p>
          <w:p w14:paraId="6A929E2F" w14:textId="77777777" w:rsidR="00C312FC" w:rsidRPr="005D66E3" w:rsidRDefault="00C312FC" w:rsidP="00C77FB9">
            <w:pPr>
              <w:pStyle w:val="Bezodstpw"/>
              <w:numPr>
                <w:ilvl w:val="0"/>
                <w:numId w:val="10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metody i narzędzia stosowane do opisu, interpretacji i prezentacji danych ekonomicznych; ma wiedzę z zakresu metod modelowania i prognozowania, wnioskowania statystycznego  </w:t>
            </w:r>
            <w:r w:rsidRPr="005D66E3">
              <w:rPr>
                <w:rFonts w:asciiTheme="minorHAnsi" w:hAnsiTheme="minorHAnsi" w:cstheme="minorHAnsi"/>
                <w:bCs/>
                <w:sz w:val="20"/>
                <w:szCs w:val="20"/>
              </w:rPr>
              <w:t>(K_W07).</w:t>
            </w:r>
          </w:p>
          <w:p w14:paraId="15CB65E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37109620" w14:textId="77777777" w:rsidR="00C312FC" w:rsidRPr="005D66E3" w:rsidRDefault="00C312FC" w:rsidP="00C77FB9">
            <w:pPr>
              <w:pStyle w:val="Bezodstpw"/>
              <w:numPr>
                <w:ilvl w:val="0"/>
                <w:numId w:val="10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formułować hipotezy związane z problemami badawczymi dotyczącymi zjawisk i procesów ekonomicznych (k_U06).</w:t>
            </w:r>
          </w:p>
          <w:p w14:paraId="125C093E" w14:textId="77777777" w:rsidR="00C312FC" w:rsidRPr="005D66E3" w:rsidRDefault="00C312FC" w:rsidP="00C77FB9">
            <w:pPr>
              <w:pStyle w:val="Bezodstpw"/>
              <w:numPr>
                <w:ilvl w:val="0"/>
                <w:numId w:val="10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(k_U09).</w:t>
            </w:r>
          </w:p>
          <w:p w14:paraId="6FDB4B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ADF7A93" w14:textId="77777777" w:rsidR="00C312FC" w:rsidRPr="005D66E3" w:rsidRDefault="00C312FC" w:rsidP="00C77FB9">
            <w:pPr>
              <w:pStyle w:val="Bezodstpw"/>
              <w:numPr>
                <w:ilvl w:val="0"/>
                <w:numId w:val="10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udziału w badaniach i formułowania opinii dotyczących problemów ekonomicznych (k_K02).</w:t>
            </w:r>
          </w:p>
          <w:p w14:paraId="7A6E3E07" w14:textId="77777777" w:rsidR="00C312FC" w:rsidRPr="005D66E3" w:rsidRDefault="00C312FC" w:rsidP="00C77FB9">
            <w:pPr>
              <w:pStyle w:val="Bezodstpw"/>
              <w:numPr>
                <w:ilvl w:val="0"/>
                <w:numId w:val="102"/>
              </w:numPr>
              <w:suppressAutoHyphens/>
              <w:autoSpaceDN w:val="0"/>
              <w:rPr>
                <w:rFonts w:asciiTheme="minorHAnsi" w:hAnsiTheme="minorHAnsi" w:cstheme="minorHAnsi"/>
                <w:color w:val="FF0000"/>
                <w:sz w:val="20"/>
                <w:szCs w:val="20"/>
              </w:rPr>
            </w:pPr>
            <w:r w:rsidRPr="005D66E3">
              <w:rPr>
                <w:rFonts w:asciiTheme="minorHAnsi" w:hAnsiTheme="minorHAnsi" w:cstheme="minorHAnsi"/>
                <w:sz w:val="20"/>
                <w:szCs w:val="20"/>
              </w:rPr>
              <w:t>podejmowania działań ukierunkowanych na kreowanie nowych rozwiązań (k_K05).</w:t>
            </w:r>
          </w:p>
        </w:tc>
      </w:tr>
    </w:tbl>
    <w:p w14:paraId="4B0D1EF5" w14:textId="77777777" w:rsidR="00C312FC" w:rsidRPr="005D66E3" w:rsidRDefault="00C312FC" w:rsidP="00C312FC">
      <w:pPr>
        <w:rPr>
          <w:rFonts w:cstheme="minorHAnsi"/>
          <w:sz w:val="20"/>
          <w:szCs w:val="20"/>
        </w:rPr>
      </w:pPr>
    </w:p>
    <w:p w14:paraId="516988D3"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4409259A"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8B2EF1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Seminarium dyplomowe sem.4</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38B9A3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DA87E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20</w:t>
            </w:r>
          </w:p>
        </w:tc>
      </w:tr>
      <w:tr w:rsidR="00C312FC" w:rsidRPr="005D66E3" w14:paraId="115E2848"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DF4549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2BAE873F"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43C1C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712081F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0726259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5D7DC5E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D1D64B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1AF72B89"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18734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Koordynator przedmiotu: </w:t>
            </w:r>
          </w:p>
        </w:tc>
      </w:tr>
      <w:tr w:rsidR="00C312FC" w:rsidRPr="005D66E3" w14:paraId="5B173CD9" w14:textId="77777777" w:rsidTr="00C12AEF">
        <w:trPr>
          <w:trHeight w:val="1520"/>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4DF05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240A6E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roofErr w:type="spellStart"/>
            <w:r w:rsidRPr="005D66E3">
              <w:rPr>
                <w:rFonts w:asciiTheme="minorHAnsi" w:hAnsiTheme="minorHAnsi" w:cstheme="minorHAnsi"/>
                <w:sz w:val="20"/>
                <w:szCs w:val="20"/>
              </w:rPr>
              <w:t>sem</w:t>
            </w:r>
            <w:proofErr w:type="spellEnd"/>
          </w:p>
          <w:p w14:paraId="3F3A711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401122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30 </w:t>
            </w:r>
          </w:p>
          <w:p w14:paraId="6C6B02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05E5EB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F64F6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70h/2,8ECTS</w:t>
            </w:r>
          </w:p>
          <w:p w14:paraId="7F3FA9C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zajęciach: 30h</w:t>
            </w:r>
          </w:p>
          <w:p w14:paraId="4860664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Kontakt bezpośredni: 40h</w:t>
            </w:r>
          </w:p>
          <w:p w14:paraId="35413DF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430</w:t>
            </w:r>
            <w:r w:rsidRPr="005D66E3">
              <w:rPr>
                <w:rFonts w:asciiTheme="minorHAnsi" w:hAnsiTheme="minorHAnsi" w:cstheme="minorHAnsi"/>
                <w:bCs/>
                <w:sz w:val="20"/>
                <w:szCs w:val="20"/>
              </w:rPr>
              <w:t>h /17,2 ECTS</w:t>
            </w:r>
          </w:p>
          <w:p w14:paraId="22F2E3BB"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całej pracy magisterskiej: 20h</w:t>
            </w:r>
          </w:p>
        </w:tc>
      </w:tr>
      <w:tr w:rsidR="00C312FC" w:rsidRPr="005D66E3" w14:paraId="2C71AE41"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586285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26C6BE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17A375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38A8BAA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C0E44A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0A6DAC2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Zaliczone Seminarium dyplomowe w semestrze 3</w:t>
            </w:r>
          </w:p>
        </w:tc>
      </w:tr>
      <w:tr w:rsidR="00C312FC" w:rsidRPr="005D66E3" w14:paraId="5BB2518B" w14:textId="77777777" w:rsidTr="00C12AEF">
        <w:trPr>
          <w:trHeight w:val="18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036D0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71F8E6DC" w14:textId="77777777" w:rsidR="00C312FC" w:rsidRPr="005D66E3" w:rsidRDefault="00C312FC" w:rsidP="00C12AEF">
            <w:pPr>
              <w:pStyle w:val="Bezodstpw"/>
              <w:rPr>
                <w:rFonts w:asciiTheme="minorHAnsi" w:hAnsiTheme="minorHAnsi" w:cstheme="minorHAnsi"/>
                <w:sz w:val="20"/>
                <w:szCs w:val="20"/>
              </w:rPr>
            </w:pPr>
          </w:p>
          <w:p w14:paraId="74BD87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konwersatoryjny,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614484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7325495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787AA8D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Napisana praca magisterska (efekty 1,2,3,4,5,6,)</w:t>
            </w:r>
          </w:p>
          <w:p w14:paraId="14AC99E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Postawa studenta (efekty 7,8,9,10).</w:t>
            </w:r>
          </w:p>
          <w:p w14:paraId="3C99CD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7377F30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Ustalenie oceny końcowej na podstawie napisanej</w:t>
            </w:r>
            <w:r w:rsidRPr="005D66E3">
              <w:rPr>
                <w:rFonts w:asciiTheme="minorHAnsi" w:hAnsiTheme="minorHAnsi" w:cstheme="minorHAnsi"/>
                <w:sz w:val="20"/>
                <w:szCs w:val="20"/>
              </w:rPr>
              <w:t xml:space="preserve"> pracy magisterskiej</w:t>
            </w:r>
            <w:r w:rsidRPr="005D66E3">
              <w:rPr>
                <w:rFonts w:asciiTheme="minorHAnsi" w:hAnsiTheme="minorHAnsi" w:cstheme="minorHAnsi"/>
                <w:bCs/>
                <w:sz w:val="20"/>
                <w:szCs w:val="20"/>
              </w:rPr>
              <w:t xml:space="preserve"> (80%) oraz postawy studenta (20%).</w:t>
            </w:r>
          </w:p>
        </w:tc>
      </w:tr>
      <w:tr w:rsidR="00C312FC" w:rsidRPr="005D66E3" w14:paraId="3D8EE57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2EF15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0923CD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Celem przedmiotu jest przygotowanie studentów do napisania i obrony pracy magisterskiej na kierunku ekonomia.</w:t>
            </w:r>
          </w:p>
        </w:tc>
      </w:tr>
      <w:tr w:rsidR="00C312FC" w:rsidRPr="005D66E3" w14:paraId="09B0148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E06C54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54CAF89A"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Omawianie kolejnych rozdziałów prac magisterskich.</w:t>
            </w:r>
          </w:p>
        </w:tc>
      </w:tr>
      <w:tr w:rsidR="00C312FC" w:rsidRPr="005D66E3" w14:paraId="53060FF3"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11083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7F74F926" w14:textId="77777777" w:rsidR="00C312FC" w:rsidRPr="005D66E3" w:rsidRDefault="00C312FC" w:rsidP="00C77FB9">
            <w:pPr>
              <w:pStyle w:val="Bezodstpw"/>
              <w:numPr>
                <w:ilvl w:val="0"/>
                <w:numId w:val="10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45871879" w14:textId="77777777" w:rsidR="00C312FC" w:rsidRPr="005D66E3" w:rsidRDefault="00C312FC" w:rsidP="00C77FB9">
            <w:pPr>
              <w:numPr>
                <w:ilvl w:val="0"/>
                <w:numId w:val="104"/>
              </w:numPr>
              <w:tabs>
                <w:tab w:val="left" w:pos="851"/>
              </w:tabs>
              <w:autoSpaceDN w:val="0"/>
              <w:spacing w:after="0" w:line="240" w:lineRule="auto"/>
              <w:jc w:val="both"/>
              <w:rPr>
                <w:rFonts w:cstheme="minorHAnsi"/>
                <w:sz w:val="20"/>
                <w:szCs w:val="20"/>
              </w:rPr>
            </w:pPr>
            <w:proofErr w:type="spellStart"/>
            <w:r w:rsidRPr="005D66E3">
              <w:rPr>
                <w:rFonts w:cstheme="minorHAnsi"/>
                <w:sz w:val="20"/>
                <w:szCs w:val="20"/>
              </w:rPr>
              <w:t>Roszczypała</w:t>
            </w:r>
            <w:proofErr w:type="spellEnd"/>
            <w:r w:rsidRPr="005D66E3">
              <w:rPr>
                <w:rFonts w:cstheme="minorHAnsi"/>
                <w:sz w:val="20"/>
                <w:szCs w:val="20"/>
              </w:rPr>
              <w:t xml:space="preserve"> J., Metodyka przygotowania prac licencjackich i magisterskich, Wyższa Szkoła Ekonomiczna 2003</w:t>
            </w:r>
          </w:p>
          <w:p w14:paraId="6AC2A28F" w14:textId="77777777" w:rsidR="00C312FC" w:rsidRPr="005D66E3" w:rsidRDefault="00C312FC" w:rsidP="00C77FB9">
            <w:pPr>
              <w:numPr>
                <w:ilvl w:val="0"/>
                <w:numId w:val="104"/>
              </w:numPr>
              <w:tabs>
                <w:tab w:val="left" w:pos="284"/>
              </w:tabs>
              <w:autoSpaceDN w:val="0"/>
              <w:spacing w:after="0" w:line="240" w:lineRule="auto"/>
              <w:jc w:val="both"/>
              <w:rPr>
                <w:rFonts w:cstheme="minorHAnsi"/>
                <w:sz w:val="20"/>
                <w:szCs w:val="20"/>
              </w:rPr>
            </w:pPr>
            <w:proofErr w:type="spellStart"/>
            <w:r w:rsidRPr="005D66E3">
              <w:rPr>
                <w:rFonts w:cstheme="minorHAnsi"/>
                <w:sz w:val="20"/>
                <w:szCs w:val="20"/>
              </w:rPr>
              <w:t>Zenderowski</w:t>
            </w:r>
            <w:proofErr w:type="spellEnd"/>
            <w:r w:rsidRPr="005D66E3">
              <w:rPr>
                <w:rFonts w:cstheme="minorHAnsi"/>
                <w:sz w:val="20"/>
                <w:szCs w:val="20"/>
              </w:rPr>
              <w:t xml:space="preserve"> R., Praca magisterska, licencjat. Krótki przewodnik po metodologii pisania pracy dyplomowej, </w:t>
            </w:r>
            <w:proofErr w:type="spellStart"/>
            <w:r w:rsidRPr="005D66E3">
              <w:rPr>
                <w:rFonts w:cstheme="minorHAnsi"/>
                <w:sz w:val="20"/>
                <w:szCs w:val="20"/>
              </w:rPr>
              <w:t>CeDeWu</w:t>
            </w:r>
            <w:proofErr w:type="spellEnd"/>
            <w:r w:rsidRPr="005D66E3">
              <w:rPr>
                <w:rFonts w:cstheme="minorHAnsi"/>
                <w:sz w:val="20"/>
                <w:szCs w:val="20"/>
              </w:rPr>
              <w:t xml:space="preserve"> 2009</w:t>
            </w:r>
          </w:p>
          <w:p w14:paraId="47E34887" w14:textId="77777777" w:rsidR="00C312FC" w:rsidRPr="005D66E3" w:rsidRDefault="00C312FC" w:rsidP="00C77FB9">
            <w:pPr>
              <w:pStyle w:val="Bezodstpw"/>
              <w:numPr>
                <w:ilvl w:val="0"/>
                <w:numId w:val="10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75623131" w14:textId="77777777" w:rsidR="00C312FC" w:rsidRPr="005D66E3" w:rsidRDefault="00C312FC" w:rsidP="00C77FB9">
            <w:pPr>
              <w:pStyle w:val="Nagwek1"/>
              <w:keepNext/>
              <w:numPr>
                <w:ilvl w:val="0"/>
                <w:numId w:val="105"/>
              </w:numPr>
              <w:spacing w:before="0" w:beforeAutospacing="0" w:after="0" w:afterAutospacing="0"/>
              <w:rPr>
                <w:rFonts w:asciiTheme="minorHAnsi" w:hAnsiTheme="minorHAnsi" w:cstheme="minorHAnsi"/>
                <w:b w:val="0"/>
                <w:color w:val="FF0000"/>
                <w:sz w:val="20"/>
                <w:szCs w:val="20"/>
              </w:rPr>
            </w:pPr>
            <w:r w:rsidRPr="005D66E3">
              <w:rPr>
                <w:rFonts w:asciiTheme="minorHAnsi" w:eastAsia="Calibri" w:hAnsiTheme="minorHAnsi" w:cstheme="minorHAnsi"/>
                <w:b w:val="0"/>
                <w:iCs/>
                <w:sz w:val="20"/>
                <w:szCs w:val="20"/>
                <w:lang w:eastAsia="en-US"/>
              </w:rPr>
              <w:t>Adamkiewicz-</w:t>
            </w:r>
            <w:proofErr w:type="spellStart"/>
            <w:r w:rsidRPr="005D66E3">
              <w:rPr>
                <w:rFonts w:asciiTheme="minorHAnsi" w:eastAsia="Calibri" w:hAnsiTheme="minorHAnsi" w:cstheme="minorHAnsi"/>
                <w:b w:val="0"/>
                <w:iCs/>
                <w:sz w:val="20"/>
                <w:szCs w:val="20"/>
                <w:lang w:eastAsia="en-US"/>
              </w:rPr>
              <w:t>Drwiłło</w:t>
            </w:r>
            <w:proofErr w:type="spellEnd"/>
            <w:r w:rsidRPr="005D66E3">
              <w:rPr>
                <w:rFonts w:asciiTheme="minorHAnsi" w:eastAsia="Calibri" w:hAnsiTheme="minorHAnsi" w:cstheme="minorHAnsi"/>
                <w:b w:val="0"/>
                <w:iCs/>
                <w:sz w:val="20"/>
                <w:szCs w:val="20"/>
                <w:lang w:eastAsia="en-US"/>
              </w:rPr>
              <w:t xml:space="preserve"> H.G., Współczesna metodologia nauk ekonomicznych, Dom Organizatora 2008</w:t>
            </w:r>
          </w:p>
        </w:tc>
      </w:tr>
      <w:tr w:rsidR="00C312FC" w:rsidRPr="005D66E3" w14:paraId="4FAAF0C0"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9EAD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2473DC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0BD0876D"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metodologię prowadzenia badań naukowych w ekonomii i dyscyplinach pokrewnych </w:t>
            </w:r>
            <w:r w:rsidRPr="005D66E3">
              <w:rPr>
                <w:rFonts w:asciiTheme="minorHAnsi" w:hAnsiTheme="minorHAnsi" w:cstheme="minorHAnsi"/>
                <w:bCs/>
                <w:sz w:val="20"/>
                <w:szCs w:val="20"/>
              </w:rPr>
              <w:t>(K_W06).</w:t>
            </w:r>
          </w:p>
          <w:p w14:paraId="59E8253B"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bCs/>
                <w:sz w:val="20"/>
                <w:szCs w:val="20"/>
              </w:rPr>
              <w:t>metody i narzędzia stosowane do opisu, interpretacji i prezentacji danych ekonomicznych (K_W07).</w:t>
            </w:r>
          </w:p>
          <w:p w14:paraId="39E930F6"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bCs/>
                <w:sz w:val="20"/>
                <w:szCs w:val="20"/>
              </w:rPr>
              <w:t>zasady ochrony prawa autorskiego (K_W10).</w:t>
            </w:r>
          </w:p>
          <w:p w14:paraId="42080F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A513668"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28A0FEB6"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integrować wiedzę bazując na dorobku teorii ekonomii i dyscyplin pokrewnych (k_U03).</w:t>
            </w:r>
          </w:p>
          <w:p w14:paraId="4358582B"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formułować i testować hipotezy związane z problemami badawczymi dotyczącymi zjawisk i procesów ekonomicznych (k_U06).</w:t>
            </w:r>
          </w:p>
          <w:p w14:paraId="2F3B5179"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(k_U09).</w:t>
            </w:r>
          </w:p>
          <w:p w14:paraId="11B15F5C"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wyznaczać kierunek osobistego rozwoju (k_U10).</w:t>
            </w:r>
          </w:p>
          <w:p w14:paraId="5CA3FC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1A0A52D3" w14:textId="77777777" w:rsidR="00C312FC" w:rsidRPr="005D66E3" w:rsidRDefault="00C312FC" w:rsidP="00C77FB9">
            <w:pPr>
              <w:pStyle w:val="Bezodstpw"/>
              <w:numPr>
                <w:ilvl w:val="0"/>
                <w:numId w:val="10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udziału w badaniach i formułowania opinii dotyczących problemów ekonomicznych (k_K02).</w:t>
            </w:r>
          </w:p>
          <w:p w14:paraId="19182E0A" w14:textId="77777777" w:rsidR="00C312FC" w:rsidRPr="005D66E3" w:rsidRDefault="00C312FC" w:rsidP="00C77FB9">
            <w:pPr>
              <w:pStyle w:val="Bezodstpw"/>
              <w:numPr>
                <w:ilvl w:val="0"/>
                <w:numId w:val="106"/>
              </w:numPr>
              <w:suppressAutoHyphens/>
              <w:autoSpaceDN w:val="0"/>
              <w:rPr>
                <w:rFonts w:asciiTheme="minorHAnsi" w:hAnsiTheme="minorHAnsi" w:cstheme="minorHAnsi"/>
                <w:color w:val="FF0000"/>
                <w:sz w:val="20"/>
                <w:szCs w:val="20"/>
              </w:rPr>
            </w:pPr>
            <w:r w:rsidRPr="005D66E3">
              <w:rPr>
                <w:rFonts w:asciiTheme="minorHAnsi" w:hAnsiTheme="minorHAnsi" w:cstheme="minorHAnsi"/>
                <w:sz w:val="20"/>
                <w:szCs w:val="20"/>
              </w:rPr>
              <w:t>podejmowania działań ukierunkowanych na kreowanie nowych rozwiązań (k_K05).</w:t>
            </w:r>
          </w:p>
        </w:tc>
      </w:tr>
    </w:tbl>
    <w:p w14:paraId="6BE2DBA6" w14:textId="77777777" w:rsidR="00C312FC" w:rsidRPr="005D66E3" w:rsidRDefault="00C312FC" w:rsidP="00C312FC">
      <w:pPr>
        <w:rPr>
          <w:rFonts w:cstheme="minorHAnsi"/>
          <w:sz w:val="20"/>
          <w:szCs w:val="20"/>
        </w:rPr>
      </w:pPr>
    </w:p>
    <w:p w14:paraId="791170B4" w14:textId="77777777" w:rsidR="00C312FC" w:rsidRPr="005D66E3" w:rsidRDefault="00C312FC" w:rsidP="00C312FC">
      <w:pPr>
        <w:jc w:val="center"/>
        <w:rPr>
          <w:rFonts w:eastAsia="Calibri" w:cstheme="minorHAnsi"/>
          <w:b/>
          <w:sz w:val="20"/>
          <w:szCs w:val="20"/>
        </w:rPr>
      </w:pPr>
      <w:r w:rsidRPr="005D66E3">
        <w:rPr>
          <w:rFonts w:eastAsia="Calibri" w:cstheme="minorHAnsi"/>
          <w:b/>
          <w:sz w:val="20"/>
          <w:szCs w:val="20"/>
        </w:rPr>
        <w:t>PRZEDMIOTY KIERUNKOWE DO WYBORU</w:t>
      </w:r>
    </w:p>
    <w:p w14:paraId="2D1D9DE8"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1D10FE82" w14:textId="77777777" w:rsidTr="00C12AEF">
        <w:trPr>
          <w:trHeight w:val="391"/>
        </w:trPr>
        <w:tc>
          <w:tcPr>
            <w:tcW w:w="49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43F922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EKONOMIA BEHAWIORALNA</w:t>
            </w:r>
          </w:p>
        </w:tc>
        <w:tc>
          <w:tcPr>
            <w:tcW w:w="2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5D6462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84DD5D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1F83ACCB" w14:textId="77777777" w:rsidTr="00C12AEF">
        <w:trPr>
          <w:trHeight w:val="385"/>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000888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4F374CCB" w14:textId="77777777" w:rsidTr="00C12AEF">
        <w:trPr>
          <w:trHeight w:val="774"/>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988AF3B"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2BB728D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2CA6F27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1BAF71D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Profil: </w:t>
            </w:r>
            <w:proofErr w:type="spellStart"/>
            <w:r w:rsidRPr="005D66E3">
              <w:rPr>
                <w:rFonts w:asciiTheme="minorHAnsi" w:hAnsiTheme="minorHAnsi" w:cstheme="minorHAnsi"/>
                <w:sz w:val="20"/>
                <w:szCs w:val="20"/>
              </w:rPr>
              <w:t>ogólnoakademicki</w:t>
            </w:r>
            <w:proofErr w:type="spellEnd"/>
          </w:p>
          <w:p w14:paraId="34AF96C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06A1274C" w14:textId="77777777" w:rsidTr="00C12AEF">
        <w:trPr>
          <w:trHeight w:val="520"/>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789EA0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Koordynator przedmiotu: dr hab. Marta </w:t>
            </w:r>
            <w:proofErr w:type="spellStart"/>
            <w:r w:rsidRPr="005D66E3">
              <w:rPr>
                <w:rFonts w:asciiTheme="minorHAnsi" w:hAnsiTheme="minorHAnsi" w:cstheme="minorHAnsi"/>
                <w:sz w:val="20"/>
                <w:szCs w:val="20"/>
              </w:rPr>
              <w:t>Maciejasz</w:t>
            </w:r>
            <w:proofErr w:type="spellEnd"/>
            <w:r w:rsidRPr="005D66E3">
              <w:rPr>
                <w:rFonts w:asciiTheme="minorHAnsi" w:hAnsiTheme="minorHAnsi" w:cstheme="minorHAnsi"/>
                <w:sz w:val="20"/>
                <w:szCs w:val="20"/>
              </w:rPr>
              <w:t>, prof. UO</w:t>
            </w:r>
          </w:p>
          <w:p w14:paraId="20E4DA8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hab. Marta </w:t>
            </w:r>
            <w:proofErr w:type="spellStart"/>
            <w:r w:rsidRPr="005D66E3">
              <w:rPr>
                <w:rFonts w:asciiTheme="minorHAnsi" w:hAnsiTheme="minorHAnsi" w:cstheme="minorHAnsi"/>
                <w:sz w:val="20"/>
                <w:szCs w:val="20"/>
              </w:rPr>
              <w:t>Maciejasz</w:t>
            </w:r>
            <w:proofErr w:type="spellEnd"/>
            <w:r w:rsidRPr="005D66E3">
              <w:rPr>
                <w:rFonts w:asciiTheme="minorHAnsi" w:hAnsiTheme="minorHAnsi" w:cstheme="minorHAnsi"/>
                <w:sz w:val="20"/>
                <w:szCs w:val="20"/>
              </w:rPr>
              <w:t>, prof. UO, mgr Mateusz Musiał</w:t>
            </w:r>
          </w:p>
        </w:tc>
      </w:tr>
      <w:tr w:rsidR="00C312FC" w:rsidRPr="005D66E3" w14:paraId="0BB58160" w14:textId="77777777" w:rsidTr="00C12AEF">
        <w:trPr>
          <w:trHeight w:val="1899"/>
        </w:trPr>
        <w:tc>
          <w:tcPr>
            <w:tcW w:w="49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F6D3A7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C67E4D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48C37D4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0EAAC15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 Liczba godzin: 15 godz./15 godz.</w:t>
            </w:r>
          </w:p>
          <w:p w14:paraId="47C84D0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zaliczenie z oceną /zaliczenie z oceną</w:t>
            </w:r>
          </w:p>
        </w:tc>
        <w:tc>
          <w:tcPr>
            <w:tcW w:w="4966"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3FA2E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659CCA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 godz./ 2 ECTS</w:t>
            </w:r>
          </w:p>
          <w:p w14:paraId="5E0C7D0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30 godz.</w:t>
            </w:r>
          </w:p>
          <w:p w14:paraId="202654E2"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799330EC"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50 godz./ 2 ECTS</w:t>
            </w:r>
          </w:p>
          <w:p w14:paraId="1EC8D13C"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30 godz.</w:t>
            </w:r>
          </w:p>
          <w:p w14:paraId="190FBC3F" w14:textId="77777777" w:rsidR="00C312FC" w:rsidRPr="005D66E3" w:rsidRDefault="00C312FC" w:rsidP="00C12AEF">
            <w:pPr>
              <w:pStyle w:val="Bezodstpw"/>
              <w:spacing w:line="256" w:lineRule="auto"/>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 20 godz.</w:t>
            </w:r>
          </w:p>
        </w:tc>
      </w:tr>
      <w:tr w:rsidR="00C312FC" w:rsidRPr="005D66E3" w14:paraId="6FE58494" w14:textId="77777777" w:rsidTr="00C12AEF">
        <w:trPr>
          <w:trHeight w:val="481"/>
        </w:trPr>
        <w:tc>
          <w:tcPr>
            <w:tcW w:w="248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D30F41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6A11541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5D3337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02696E6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6"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21BC9AD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5B8DF46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742934E9" w14:textId="77777777" w:rsidTr="00C12AEF">
        <w:trPr>
          <w:trHeight w:val="2675"/>
        </w:trPr>
        <w:tc>
          <w:tcPr>
            <w:tcW w:w="4964" w:type="dxa"/>
            <w:gridSpan w:val="2"/>
            <w:tcBorders>
              <w:top w:val="single" w:sz="12" w:space="0" w:color="auto"/>
              <w:left w:val="single" w:sz="12" w:space="0" w:color="auto"/>
              <w:bottom w:val="single" w:sz="12" w:space="0" w:color="auto"/>
              <w:right w:val="single" w:sz="12" w:space="0" w:color="auto"/>
            </w:tcBorders>
            <w:shd w:val="clear" w:color="auto" w:fill="FFFFFF"/>
          </w:tcPr>
          <w:p w14:paraId="531C2351"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t>Metody dydaktyczne</w:t>
            </w:r>
            <w:r w:rsidRPr="005D66E3">
              <w:rPr>
                <w:rFonts w:asciiTheme="minorHAnsi" w:hAnsiTheme="minorHAnsi" w:cstheme="minorHAnsi"/>
                <w:sz w:val="20"/>
                <w:szCs w:val="20"/>
                <w:u w:val="single"/>
              </w:rPr>
              <w:t>:</w:t>
            </w:r>
          </w:p>
          <w:p w14:paraId="7983B682" w14:textId="77777777" w:rsidR="00C312FC" w:rsidRPr="005D66E3" w:rsidRDefault="00C312FC" w:rsidP="00C12AEF">
            <w:pPr>
              <w:pStyle w:val="Bezodstpw"/>
              <w:spacing w:line="256" w:lineRule="auto"/>
              <w:rPr>
                <w:rFonts w:asciiTheme="minorHAnsi" w:hAnsiTheme="minorHAnsi" w:cstheme="minorHAnsi"/>
                <w:bCs/>
                <w:sz w:val="20"/>
                <w:szCs w:val="20"/>
              </w:rPr>
            </w:pPr>
          </w:p>
          <w:p w14:paraId="4CFDA27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informacyjny i konwersatoryjny/ metody ćwiczeniowo-praktyczne, projektu, eksponujące (pokaz, gry symulacyjne)</w:t>
            </w:r>
          </w:p>
          <w:p w14:paraId="394FB2FC"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6" w:type="dxa"/>
            <w:gridSpan w:val="2"/>
            <w:tcBorders>
              <w:top w:val="single" w:sz="12" w:space="0" w:color="auto"/>
              <w:left w:val="single" w:sz="12" w:space="0" w:color="auto"/>
              <w:bottom w:val="single" w:sz="4" w:space="0" w:color="585858"/>
              <w:right w:val="single" w:sz="12" w:space="0" w:color="auto"/>
            </w:tcBorders>
            <w:shd w:val="clear" w:color="auto" w:fill="FFFFFF"/>
          </w:tcPr>
          <w:p w14:paraId="4192470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3BB134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5ADF9F2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Zaliczenie pisemne testowe (1, 2, 3)</w:t>
            </w:r>
          </w:p>
          <w:p w14:paraId="4FE9678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Kolokwium zaliczeniowe – rozwiązywanie zadań (4, 5, 6)</w:t>
            </w:r>
          </w:p>
          <w:p w14:paraId="483536A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C7F712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wykładu na podstawie punktów uzyskanych z testu</w:t>
            </w:r>
          </w:p>
          <w:p w14:paraId="0023B025" w14:textId="77777777" w:rsidR="00C312FC" w:rsidRPr="005D66E3" w:rsidRDefault="00C312FC" w:rsidP="00C12AEF">
            <w:pPr>
              <w:pStyle w:val="Bezodstpw"/>
              <w:spacing w:line="256" w:lineRule="auto"/>
              <w:rPr>
                <w:rFonts w:asciiTheme="minorHAnsi" w:hAnsiTheme="minorHAnsi" w:cstheme="minorHAnsi"/>
                <w:bCs/>
                <w:color w:val="FF0000"/>
                <w:sz w:val="20"/>
                <w:szCs w:val="20"/>
              </w:rPr>
            </w:pPr>
            <w:r w:rsidRPr="005D66E3">
              <w:rPr>
                <w:rFonts w:asciiTheme="minorHAnsi" w:hAnsiTheme="minorHAnsi" w:cstheme="minorHAnsi"/>
                <w:bCs/>
                <w:sz w:val="20"/>
                <w:szCs w:val="20"/>
              </w:rPr>
              <w:t>Ocena z ćwiczeń na podstawie punktów uzyskanych z projektu grupowego (90%) oraz punktów z aktywności i postawy na zajęciach (10%)</w:t>
            </w:r>
          </w:p>
        </w:tc>
      </w:tr>
      <w:tr w:rsidR="00C312FC" w:rsidRPr="005D66E3" w14:paraId="0154B5A9" w14:textId="77777777" w:rsidTr="00C12AEF">
        <w:trPr>
          <w:trHeight w:val="249"/>
        </w:trPr>
        <w:tc>
          <w:tcPr>
            <w:tcW w:w="9930"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BDFB4B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0024080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Nabycie przez studenta umiejętności analizowania zjawisk ekonomicznych z wykorzystaniem wiedzy z zakresu m.in. psychologii.</w:t>
            </w:r>
          </w:p>
        </w:tc>
      </w:tr>
      <w:tr w:rsidR="00C312FC" w:rsidRPr="005D66E3" w14:paraId="129FD94B" w14:textId="77777777" w:rsidTr="00C12AEF">
        <w:trPr>
          <w:trHeight w:val="249"/>
        </w:trPr>
        <w:tc>
          <w:tcPr>
            <w:tcW w:w="9930"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29C9C1F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3C22804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Student zapoznaje się z podstawowymi zagadnieniami dotyczącymi </w:t>
            </w:r>
            <w:proofErr w:type="spellStart"/>
            <w:r w:rsidRPr="005D66E3">
              <w:rPr>
                <w:rFonts w:asciiTheme="minorHAnsi" w:hAnsiTheme="minorHAnsi" w:cstheme="minorHAnsi"/>
                <w:sz w:val="20"/>
                <w:szCs w:val="20"/>
              </w:rPr>
              <w:t>zachowań</w:t>
            </w:r>
            <w:proofErr w:type="spellEnd"/>
            <w:r w:rsidRPr="005D66E3">
              <w:rPr>
                <w:rFonts w:asciiTheme="minorHAnsi" w:hAnsiTheme="minorHAnsi" w:cstheme="minorHAnsi"/>
                <w:sz w:val="20"/>
                <w:szCs w:val="20"/>
              </w:rPr>
              <w:t xml:space="preserve"> podmiotów rynkowych, racjonalności ich działania oraz tego, jak przekłada się ona na efektywność rynku. Celem zajęć jest także zaprezentowanie różnic w analizie zjawisk ekonomicznych w ujęciu klasycznym i behawioralnym.</w:t>
            </w:r>
          </w:p>
        </w:tc>
      </w:tr>
      <w:tr w:rsidR="00C312FC" w:rsidRPr="005D66E3" w14:paraId="1665CD6D"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hideMark/>
          </w:tcPr>
          <w:p w14:paraId="195FE04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Zakres tematów:</w:t>
            </w:r>
          </w:p>
          <w:p w14:paraId="0E2AAE1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Ekonomia behawioralna a klasyczna ekonomia, Zachowanie jako przedmiot badań, Błędy i pułapki decyzyjne, Mikroekonomia behawioralna, Finanse behawioralne, Przedsiębiorczość behawioralna, Makroekonomia behawioralna, </w:t>
            </w:r>
            <w:proofErr w:type="spellStart"/>
            <w:r w:rsidRPr="005D66E3">
              <w:rPr>
                <w:rFonts w:asciiTheme="minorHAnsi" w:hAnsiTheme="minorHAnsi" w:cstheme="minorHAnsi"/>
                <w:sz w:val="20"/>
                <w:szCs w:val="20"/>
              </w:rPr>
              <w:t>Neuroekonomia</w:t>
            </w:r>
            <w:proofErr w:type="spellEnd"/>
          </w:p>
        </w:tc>
      </w:tr>
      <w:tr w:rsidR="00C312FC" w:rsidRPr="005D66E3" w14:paraId="57337768"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hideMark/>
          </w:tcPr>
          <w:p w14:paraId="5A8687F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761BFA5B" w14:textId="77777777" w:rsidR="00C312FC" w:rsidRPr="005D66E3" w:rsidRDefault="00C312FC" w:rsidP="00C77FB9">
            <w:pPr>
              <w:pStyle w:val="Bezodstpw"/>
              <w:numPr>
                <w:ilvl w:val="0"/>
                <w:numId w:val="10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2A606228" w14:textId="77777777" w:rsidR="00C312FC" w:rsidRPr="005D66E3" w:rsidRDefault="00C312FC" w:rsidP="00C12AEF">
            <w:pPr>
              <w:tabs>
                <w:tab w:val="left" w:pos="851"/>
              </w:tabs>
              <w:spacing w:after="0" w:line="240" w:lineRule="auto"/>
              <w:ind w:left="360"/>
              <w:jc w:val="both"/>
              <w:rPr>
                <w:rFonts w:cstheme="minorHAnsi"/>
                <w:sz w:val="20"/>
                <w:szCs w:val="20"/>
              </w:rPr>
            </w:pPr>
            <w:r w:rsidRPr="005D66E3">
              <w:rPr>
                <w:rFonts w:cstheme="minorHAnsi"/>
                <w:sz w:val="20"/>
                <w:szCs w:val="20"/>
              </w:rPr>
              <w:t xml:space="preserve">Becker G. Ekonomiczna teoria </w:t>
            </w:r>
            <w:proofErr w:type="spellStart"/>
            <w:r w:rsidRPr="005D66E3">
              <w:rPr>
                <w:rFonts w:cstheme="minorHAnsi"/>
                <w:sz w:val="20"/>
                <w:szCs w:val="20"/>
              </w:rPr>
              <w:t>zachowań</w:t>
            </w:r>
            <w:proofErr w:type="spellEnd"/>
            <w:r w:rsidRPr="005D66E3">
              <w:rPr>
                <w:rFonts w:cstheme="minorHAnsi"/>
                <w:sz w:val="20"/>
                <w:szCs w:val="20"/>
              </w:rPr>
              <w:t xml:space="preserve"> ludzkich. PWN Warszawa 1976.</w:t>
            </w:r>
          </w:p>
          <w:p w14:paraId="4EA25DFD" w14:textId="77777777" w:rsidR="00C312FC" w:rsidRPr="005D66E3" w:rsidRDefault="00C312FC" w:rsidP="00C12AEF">
            <w:pPr>
              <w:tabs>
                <w:tab w:val="left" w:pos="851"/>
              </w:tabs>
              <w:spacing w:after="0" w:line="240" w:lineRule="auto"/>
              <w:ind w:left="360"/>
              <w:jc w:val="both"/>
              <w:rPr>
                <w:rFonts w:cstheme="minorHAnsi"/>
                <w:sz w:val="20"/>
                <w:szCs w:val="20"/>
              </w:rPr>
            </w:pPr>
            <w:r w:rsidRPr="005D66E3">
              <w:rPr>
                <w:rFonts w:cstheme="minorHAnsi"/>
                <w:sz w:val="20"/>
                <w:szCs w:val="20"/>
              </w:rPr>
              <w:t>Lebenstein H. Poza schematem homo oeconomicus, PWN Warszawa, 1988.</w:t>
            </w:r>
          </w:p>
          <w:p w14:paraId="45FC9B5C" w14:textId="77777777" w:rsidR="00C312FC" w:rsidRPr="005D66E3" w:rsidRDefault="00C312FC" w:rsidP="00C12AEF">
            <w:pPr>
              <w:tabs>
                <w:tab w:val="left" w:pos="851"/>
              </w:tabs>
              <w:spacing w:after="0" w:line="240" w:lineRule="auto"/>
              <w:ind w:left="360"/>
              <w:jc w:val="both"/>
              <w:rPr>
                <w:rFonts w:cstheme="minorHAnsi"/>
                <w:sz w:val="20"/>
                <w:szCs w:val="20"/>
              </w:rPr>
            </w:pPr>
            <w:proofErr w:type="spellStart"/>
            <w:r w:rsidRPr="005D66E3">
              <w:rPr>
                <w:rFonts w:cstheme="minorHAnsi"/>
                <w:sz w:val="20"/>
                <w:szCs w:val="20"/>
              </w:rPr>
              <w:t>Maciejasz</w:t>
            </w:r>
            <w:proofErr w:type="spellEnd"/>
            <w:r w:rsidRPr="005D66E3">
              <w:rPr>
                <w:rFonts w:cstheme="minorHAnsi"/>
                <w:sz w:val="20"/>
                <w:szCs w:val="20"/>
              </w:rPr>
              <w:t>-Świątkiewicz M., Musiał M., Zarys ekonomii behawioralnej. Podręcznik. Uniwersytet Opolski, Opole, 2013.</w:t>
            </w:r>
          </w:p>
          <w:p w14:paraId="06E0FA35" w14:textId="77777777" w:rsidR="00C312FC" w:rsidRPr="005D66E3" w:rsidRDefault="00C312FC" w:rsidP="00C12AEF">
            <w:pPr>
              <w:tabs>
                <w:tab w:val="left" w:pos="851"/>
              </w:tabs>
              <w:spacing w:after="0" w:line="240" w:lineRule="auto"/>
              <w:ind w:left="360"/>
              <w:jc w:val="both"/>
              <w:rPr>
                <w:rFonts w:cstheme="minorHAnsi"/>
                <w:sz w:val="20"/>
                <w:szCs w:val="20"/>
              </w:rPr>
            </w:pPr>
            <w:r w:rsidRPr="005D66E3">
              <w:rPr>
                <w:rFonts w:cstheme="minorHAnsi"/>
                <w:sz w:val="20"/>
                <w:szCs w:val="20"/>
              </w:rPr>
              <w:t>Tyszka T. (red.) Psychologia ekonomiczna, GWP Gdańsk 2003.</w:t>
            </w:r>
          </w:p>
          <w:p w14:paraId="7FEB784D" w14:textId="77777777" w:rsidR="00C312FC" w:rsidRPr="005D66E3" w:rsidRDefault="00C312FC" w:rsidP="00C12AEF">
            <w:pPr>
              <w:tabs>
                <w:tab w:val="left" w:pos="851"/>
              </w:tabs>
              <w:spacing w:after="0" w:line="240" w:lineRule="auto"/>
              <w:ind w:left="360"/>
              <w:jc w:val="both"/>
              <w:rPr>
                <w:rFonts w:cstheme="minorHAnsi"/>
                <w:sz w:val="20"/>
                <w:szCs w:val="20"/>
              </w:rPr>
            </w:pPr>
            <w:r w:rsidRPr="005D66E3">
              <w:rPr>
                <w:rFonts w:cstheme="minorHAnsi"/>
                <w:sz w:val="20"/>
                <w:szCs w:val="20"/>
              </w:rPr>
              <w:t xml:space="preserve">Tyszka T. Psychologia </w:t>
            </w:r>
            <w:proofErr w:type="spellStart"/>
            <w:r w:rsidRPr="005D66E3">
              <w:rPr>
                <w:rFonts w:cstheme="minorHAnsi"/>
                <w:sz w:val="20"/>
                <w:szCs w:val="20"/>
              </w:rPr>
              <w:t>zachowań</w:t>
            </w:r>
            <w:proofErr w:type="spellEnd"/>
            <w:r w:rsidRPr="005D66E3">
              <w:rPr>
                <w:rFonts w:cstheme="minorHAnsi"/>
                <w:sz w:val="20"/>
                <w:szCs w:val="20"/>
              </w:rPr>
              <w:t xml:space="preserve"> ekonomicznych. PWN Warszawa 1997.</w:t>
            </w:r>
          </w:p>
          <w:p w14:paraId="077312E5" w14:textId="77777777" w:rsidR="00C312FC" w:rsidRPr="005D66E3" w:rsidRDefault="00C312FC" w:rsidP="00C12AEF">
            <w:pPr>
              <w:pStyle w:val="Bezodstpw"/>
              <w:spacing w:line="256" w:lineRule="auto"/>
              <w:ind w:left="360"/>
              <w:rPr>
                <w:rFonts w:asciiTheme="minorHAnsi" w:hAnsiTheme="minorHAnsi" w:cstheme="minorHAnsi"/>
                <w:sz w:val="20"/>
                <w:szCs w:val="20"/>
              </w:rPr>
            </w:pPr>
            <w:r w:rsidRPr="005D66E3">
              <w:rPr>
                <w:rFonts w:asciiTheme="minorHAnsi" w:hAnsiTheme="minorHAnsi" w:cstheme="minorHAnsi"/>
                <w:sz w:val="20"/>
                <w:szCs w:val="20"/>
              </w:rPr>
              <w:t>Tyszka T. Psychologiczne pułapki oceniania i podejmowania decyzji. GWP Gdańsk 2000</w:t>
            </w:r>
          </w:p>
          <w:p w14:paraId="64A8847A" w14:textId="77777777" w:rsidR="00C312FC" w:rsidRPr="005D66E3" w:rsidRDefault="00C312FC" w:rsidP="00C77FB9">
            <w:pPr>
              <w:pStyle w:val="Bezodstpw"/>
              <w:numPr>
                <w:ilvl w:val="0"/>
                <w:numId w:val="10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uzupełniająca* </w:t>
            </w:r>
          </w:p>
          <w:p w14:paraId="2FEF1962" w14:textId="77777777" w:rsidR="00C312FC" w:rsidRPr="005D66E3" w:rsidRDefault="00C312FC" w:rsidP="00C12AEF">
            <w:pPr>
              <w:tabs>
                <w:tab w:val="left" w:pos="851"/>
              </w:tabs>
              <w:spacing w:after="0" w:line="240" w:lineRule="auto"/>
              <w:ind w:left="360"/>
              <w:jc w:val="both"/>
              <w:rPr>
                <w:rFonts w:cstheme="minorHAnsi"/>
                <w:sz w:val="20"/>
                <w:szCs w:val="20"/>
              </w:rPr>
            </w:pPr>
            <w:proofErr w:type="spellStart"/>
            <w:r w:rsidRPr="005D66E3">
              <w:rPr>
                <w:rFonts w:cstheme="minorHAnsi"/>
                <w:sz w:val="20"/>
                <w:szCs w:val="20"/>
              </w:rPr>
              <w:t>Akerlof</w:t>
            </w:r>
            <w:proofErr w:type="spellEnd"/>
            <w:r w:rsidRPr="005D66E3">
              <w:rPr>
                <w:rFonts w:cstheme="minorHAnsi"/>
                <w:sz w:val="20"/>
                <w:szCs w:val="20"/>
              </w:rPr>
              <w:t xml:space="preserve"> G., </w:t>
            </w:r>
            <w:proofErr w:type="spellStart"/>
            <w:r w:rsidRPr="005D66E3">
              <w:rPr>
                <w:rFonts w:cstheme="minorHAnsi"/>
                <w:sz w:val="20"/>
                <w:szCs w:val="20"/>
              </w:rPr>
              <w:t>Shiller</w:t>
            </w:r>
            <w:proofErr w:type="spellEnd"/>
            <w:r w:rsidRPr="005D66E3">
              <w:rPr>
                <w:rFonts w:cstheme="minorHAnsi"/>
                <w:sz w:val="20"/>
                <w:szCs w:val="20"/>
              </w:rPr>
              <w:t xml:space="preserve"> R. Zwierzęce instynkty. Studio Emka Warszawa 2010.</w:t>
            </w:r>
          </w:p>
          <w:p w14:paraId="02AD8F02" w14:textId="77777777" w:rsidR="00C312FC" w:rsidRPr="005D66E3" w:rsidRDefault="00C312FC" w:rsidP="00C12AEF">
            <w:pPr>
              <w:tabs>
                <w:tab w:val="left" w:pos="851"/>
              </w:tabs>
              <w:spacing w:after="0" w:line="240" w:lineRule="auto"/>
              <w:ind w:left="360"/>
              <w:jc w:val="both"/>
              <w:rPr>
                <w:rFonts w:cstheme="minorHAnsi"/>
                <w:sz w:val="20"/>
                <w:szCs w:val="20"/>
              </w:rPr>
            </w:pPr>
            <w:proofErr w:type="spellStart"/>
            <w:r w:rsidRPr="005D66E3">
              <w:rPr>
                <w:rFonts w:cstheme="minorHAnsi"/>
                <w:sz w:val="20"/>
                <w:szCs w:val="20"/>
              </w:rPr>
              <w:t>Antonides</w:t>
            </w:r>
            <w:proofErr w:type="spellEnd"/>
            <w:r w:rsidRPr="005D66E3">
              <w:rPr>
                <w:rFonts w:cstheme="minorHAnsi"/>
                <w:sz w:val="20"/>
                <w:szCs w:val="20"/>
              </w:rPr>
              <w:t xml:space="preserve"> G., van </w:t>
            </w:r>
            <w:proofErr w:type="spellStart"/>
            <w:r w:rsidRPr="005D66E3">
              <w:rPr>
                <w:rFonts w:cstheme="minorHAnsi"/>
                <w:sz w:val="20"/>
                <w:szCs w:val="20"/>
              </w:rPr>
              <w:t>Raaij</w:t>
            </w:r>
            <w:proofErr w:type="spellEnd"/>
            <w:r w:rsidRPr="005D66E3">
              <w:rPr>
                <w:rFonts w:cstheme="minorHAnsi"/>
                <w:sz w:val="20"/>
                <w:szCs w:val="20"/>
              </w:rPr>
              <w:t xml:space="preserve"> F. Zachowanie konsumenta. Podręcznik akademicki, Wydawnictwo Naukowe PWN, Warszawa 2003.</w:t>
            </w:r>
          </w:p>
          <w:p w14:paraId="5754015D" w14:textId="77777777" w:rsidR="00C312FC" w:rsidRPr="005D66E3" w:rsidRDefault="00C312FC" w:rsidP="00C12AEF">
            <w:pPr>
              <w:tabs>
                <w:tab w:val="left" w:pos="851"/>
              </w:tabs>
              <w:spacing w:after="0" w:line="240" w:lineRule="auto"/>
              <w:ind w:left="360"/>
              <w:jc w:val="both"/>
              <w:rPr>
                <w:rFonts w:cstheme="minorHAnsi"/>
                <w:sz w:val="20"/>
                <w:szCs w:val="20"/>
              </w:rPr>
            </w:pPr>
            <w:proofErr w:type="spellStart"/>
            <w:r w:rsidRPr="005D66E3">
              <w:rPr>
                <w:rFonts w:cstheme="minorHAnsi"/>
                <w:sz w:val="20"/>
                <w:szCs w:val="20"/>
              </w:rPr>
              <w:t>Argyle</w:t>
            </w:r>
            <w:proofErr w:type="spellEnd"/>
            <w:r w:rsidRPr="005D66E3">
              <w:rPr>
                <w:rFonts w:cstheme="minorHAnsi"/>
                <w:sz w:val="20"/>
                <w:szCs w:val="20"/>
              </w:rPr>
              <w:t xml:space="preserve"> M. Psychologia szczęścia. </w:t>
            </w:r>
            <w:proofErr w:type="spellStart"/>
            <w:r w:rsidRPr="005D66E3">
              <w:rPr>
                <w:rFonts w:cstheme="minorHAnsi"/>
                <w:sz w:val="20"/>
                <w:szCs w:val="20"/>
              </w:rPr>
              <w:t>Astrum</w:t>
            </w:r>
            <w:proofErr w:type="spellEnd"/>
            <w:r w:rsidRPr="005D66E3">
              <w:rPr>
                <w:rFonts w:cstheme="minorHAnsi"/>
                <w:sz w:val="20"/>
                <w:szCs w:val="20"/>
              </w:rPr>
              <w:t xml:space="preserve"> Wrocław 2004.</w:t>
            </w:r>
          </w:p>
          <w:p w14:paraId="4CC52B1F" w14:textId="77777777" w:rsidR="00C312FC" w:rsidRPr="005D66E3" w:rsidRDefault="00C312FC" w:rsidP="00C12AEF">
            <w:pPr>
              <w:pStyle w:val="Tekstprzypisudolnego"/>
              <w:spacing w:line="256" w:lineRule="auto"/>
              <w:ind w:left="360"/>
              <w:jc w:val="both"/>
              <w:rPr>
                <w:rFonts w:asciiTheme="minorHAnsi" w:hAnsiTheme="minorHAnsi" w:cstheme="minorHAnsi"/>
                <w:lang w:eastAsia="en-US"/>
              </w:rPr>
            </w:pPr>
            <w:proofErr w:type="spellStart"/>
            <w:r w:rsidRPr="005D66E3">
              <w:rPr>
                <w:rFonts w:asciiTheme="minorHAnsi" w:hAnsiTheme="minorHAnsi" w:cstheme="minorHAnsi"/>
                <w:lang w:eastAsia="en-US"/>
              </w:rPr>
              <w:t>Ariely</w:t>
            </w:r>
            <w:proofErr w:type="spellEnd"/>
            <w:r w:rsidRPr="005D66E3">
              <w:rPr>
                <w:rFonts w:asciiTheme="minorHAnsi" w:hAnsiTheme="minorHAnsi" w:cstheme="minorHAnsi"/>
                <w:lang w:eastAsia="en-US"/>
              </w:rPr>
              <w:t xml:space="preserve"> D. Potęga irracjonalności. Ukryte siły, które wpływają na nasze decyzje. Wydawnictwo Dolnośląskie Wrocław 2009.</w:t>
            </w:r>
          </w:p>
          <w:p w14:paraId="4314290A" w14:textId="77777777" w:rsidR="00C312FC" w:rsidRPr="005D66E3" w:rsidRDefault="00C312FC" w:rsidP="00C12AEF">
            <w:pPr>
              <w:tabs>
                <w:tab w:val="left" w:pos="851"/>
              </w:tabs>
              <w:spacing w:after="0" w:line="240" w:lineRule="auto"/>
              <w:ind w:left="360"/>
              <w:jc w:val="both"/>
              <w:rPr>
                <w:rFonts w:cstheme="minorHAnsi"/>
                <w:sz w:val="20"/>
                <w:szCs w:val="20"/>
              </w:rPr>
            </w:pPr>
            <w:proofErr w:type="spellStart"/>
            <w:r w:rsidRPr="005D66E3">
              <w:rPr>
                <w:rFonts w:cstheme="minorHAnsi"/>
                <w:sz w:val="20"/>
                <w:szCs w:val="20"/>
              </w:rPr>
              <w:t>Bańbuła</w:t>
            </w:r>
            <w:proofErr w:type="spellEnd"/>
            <w:r w:rsidRPr="005D66E3">
              <w:rPr>
                <w:rFonts w:cstheme="minorHAnsi"/>
                <w:sz w:val="20"/>
                <w:szCs w:val="20"/>
              </w:rPr>
              <w:t xml:space="preserve">, P. </w:t>
            </w:r>
            <w:r w:rsidRPr="005D66E3">
              <w:rPr>
                <w:rFonts w:cstheme="minorHAnsi"/>
                <w:iCs/>
                <w:sz w:val="20"/>
                <w:szCs w:val="20"/>
              </w:rPr>
              <w:t>Oszczędności i wybór międzyokresowy – podejście behawioralne. „Materiały i Studia”, Narodowy Bank Polski Warszawa 2006, Zeszyt nr 208.</w:t>
            </w:r>
          </w:p>
          <w:p w14:paraId="77774A3C" w14:textId="77777777" w:rsidR="00C312FC" w:rsidRPr="005D66E3" w:rsidRDefault="00C312FC" w:rsidP="00C12AEF">
            <w:pPr>
              <w:tabs>
                <w:tab w:val="left" w:pos="851"/>
              </w:tabs>
              <w:autoSpaceDE w:val="0"/>
              <w:autoSpaceDN w:val="0"/>
              <w:adjustRightInd w:val="0"/>
              <w:spacing w:after="0" w:line="240" w:lineRule="auto"/>
              <w:ind w:left="360"/>
              <w:jc w:val="both"/>
              <w:rPr>
                <w:rFonts w:cstheme="minorHAnsi"/>
                <w:sz w:val="20"/>
                <w:szCs w:val="20"/>
              </w:rPr>
            </w:pPr>
            <w:r w:rsidRPr="005D66E3">
              <w:rPr>
                <w:rFonts w:cstheme="minorHAnsi"/>
                <w:sz w:val="20"/>
                <w:szCs w:val="20"/>
              </w:rPr>
              <w:lastRenderedPageBreak/>
              <w:t>Bąbel P., Ostaszewski P. (red.) Współczesna psychologia behawioralna. Wydawnictwo Uniwersytetu Jagiellońskiego Kraków 2008.</w:t>
            </w:r>
          </w:p>
          <w:p w14:paraId="3667C553" w14:textId="77777777" w:rsidR="00C312FC" w:rsidRPr="005D66E3" w:rsidRDefault="00C312FC" w:rsidP="00C12AEF">
            <w:pPr>
              <w:tabs>
                <w:tab w:val="left" w:pos="851"/>
              </w:tabs>
              <w:autoSpaceDE w:val="0"/>
              <w:autoSpaceDN w:val="0"/>
              <w:adjustRightInd w:val="0"/>
              <w:spacing w:after="0" w:line="240" w:lineRule="auto"/>
              <w:ind w:left="360"/>
              <w:jc w:val="both"/>
              <w:rPr>
                <w:rFonts w:cstheme="minorHAnsi"/>
                <w:sz w:val="20"/>
                <w:szCs w:val="20"/>
              </w:rPr>
            </w:pPr>
            <w:proofErr w:type="spellStart"/>
            <w:r w:rsidRPr="005D66E3">
              <w:rPr>
                <w:rFonts w:cstheme="minorHAnsi"/>
                <w:sz w:val="20"/>
                <w:szCs w:val="20"/>
              </w:rPr>
              <w:t>Bogacka-Kisiel</w:t>
            </w:r>
            <w:proofErr w:type="spellEnd"/>
            <w:r w:rsidRPr="005D66E3">
              <w:rPr>
                <w:rFonts w:cstheme="minorHAnsi"/>
                <w:sz w:val="20"/>
                <w:szCs w:val="20"/>
              </w:rPr>
              <w:t xml:space="preserve"> E. (red.) Finanse osobiste. PWN Warszawa 2012.</w:t>
            </w:r>
          </w:p>
          <w:p w14:paraId="4609DFC9" w14:textId="77777777" w:rsidR="00C312FC" w:rsidRPr="005D66E3" w:rsidRDefault="00C312FC" w:rsidP="00C12AEF">
            <w:pPr>
              <w:tabs>
                <w:tab w:val="left" w:pos="851"/>
              </w:tabs>
              <w:autoSpaceDE w:val="0"/>
              <w:autoSpaceDN w:val="0"/>
              <w:adjustRightInd w:val="0"/>
              <w:spacing w:after="0" w:line="240" w:lineRule="auto"/>
              <w:ind w:left="360"/>
              <w:jc w:val="both"/>
              <w:rPr>
                <w:rFonts w:cstheme="minorHAnsi"/>
                <w:sz w:val="20"/>
                <w:szCs w:val="20"/>
              </w:rPr>
            </w:pPr>
            <w:r w:rsidRPr="005D66E3">
              <w:rPr>
                <w:rFonts w:cstheme="minorHAnsi"/>
                <w:sz w:val="20"/>
                <w:szCs w:val="20"/>
              </w:rPr>
              <w:t xml:space="preserve">Falkowski A., Tyszka T. Psychologia </w:t>
            </w:r>
            <w:proofErr w:type="spellStart"/>
            <w:r w:rsidRPr="005D66E3">
              <w:rPr>
                <w:rFonts w:cstheme="minorHAnsi"/>
                <w:sz w:val="20"/>
                <w:szCs w:val="20"/>
              </w:rPr>
              <w:t>zachowań</w:t>
            </w:r>
            <w:proofErr w:type="spellEnd"/>
            <w:r w:rsidRPr="005D66E3">
              <w:rPr>
                <w:rFonts w:cstheme="minorHAnsi"/>
                <w:sz w:val="20"/>
                <w:szCs w:val="20"/>
              </w:rPr>
              <w:t xml:space="preserve"> konsumenckich. GWP Gdańsk, 2002.</w:t>
            </w:r>
          </w:p>
          <w:p w14:paraId="03DB0BAC" w14:textId="77777777" w:rsidR="00C312FC" w:rsidRPr="005D66E3" w:rsidRDefault="00C312FC" w:rsidP="00C12AEF">
            <w:pPr>
              <w:tabs>
                <w:tab w:val="left" w:pos="851"/>
              </w:tabs>
              <w:autoSpaceDE w:val="0"/>
              <w:autoSpaceDN w:val="0"/>
              <w:adjustRightInd w:val="0"/>
              <w:spacing w:after="0" w:line="240" w:lineRule="auto"/>
              <w:ind w:left="360"/>
              <w:jc w:val="both"/>
              <w:rPr>
                <w:rFonts w:cstheme="minorHAnsi"/>
                <w:sz w:val="20"/>
                <w:szCs w:val="20"/>
              </w:rPr>
            </w:pPr>
            <w:r w:rsidRPr="005D66E3">
              <w:rPr>
                <w:rFonts w:cstheme="minorHAnsi"/>
                <w:sz w:val="20"/>
                <w:szCs w:val="20"/>
              </w:rPr>
              <w:t>Forlicz S. Niedoskonała wiedza podmiotów rynkowych. PWN Warszawa 2001.</w:t>
            </w:r>
          </w:p>
          <w:p w14:paraId="055B7D4F" w14:textId="77777777" w:rsidR="00C312FC" w:rsidRPr="005D66E3" w:rsidRDefault="00C312FC" w:rsidP="00C12AEF">
            <w:pPr>
              <w:tabs>
                <w:tab w:val="left" w:pos="851"/>
              </w:tabs>
              <w:spacing w:after="0" w:line="240" w:lineRule="auto"/>
              <w:ind w:left="360"/>
              <w:jc w:val="both"/>
              <w:rPr>
                <w:rFonts w:cstheme="minorHAnsi"/>
                <w:sz w:val="20"/>
                <w:szCs w:val="20"/>
              </w:rPr>
            </w:pPr>
            <w:r w:rsidRPr="005D66E3">
              <w:rPr>
                <w:rFonts w:cstheme="minorHAnsi"/>
                <w:sz w:val="20"/>
                <w:szCs w:val="20"/>
              </w:rPr>
              <w:t>Goszczyńska M., Górnik-</w:t>
            </w:r>
            <w:proofErr w:type="spellStart"/>
            <w:r w:rsidRPr="005D66E3">
              <w:rPr>
                <w:rFonts w:cstheme="minorHAnsi"/>
                <w:sz w:val="20"/>
                <w:szCs w:val="20"/>
              </w:rPr>
              <w:t>Durose</w:t>
            </w:r>
            <w:proofErr w:type="spellEnd"/>
            <w:r w:rsidRPr="005D66E3">
              <w:rPr>
                <w:rFonts w:cstheme="minorHAnsi"/>
                <w:sz w:val="20"/>
                <w:szCs w:val="20"/>
              </w:rPr>
              <w:t xml:space="preserve"> M. (red.) Psychologiczne uwarunkowania </w:t>
            </w:r>
            <w:proofErr w:type="spellStart"/>
            <w:r w:rsidRPr="005D66E3">
              <w:rPr>
                <w:rFonts w:cstheme="minorHAnsi"/>
                <w:sz w:val="20"/>
                <w:szCs w:val="20"/>
              </w:rPr>
              <w:t>zachowań</w:t>
            </w:r>
            <w:proofErr w:type="spellEnd"/>
            <w:r w:rsidRPr="005D66E3">
              <w:rPr>
                <w:rFonts w:cstheme="minorHAnsi"/>
                <w:sz w:val="20"/>
                <w:szCs w:val="20"/>
              </w:rPr>
              <w:t xml:space="preserve"> ekonomicznych. Przedsiębiorczość-Pieniądze-Konsumpcja. </w:t>
            </w:r>
            <w:proofErr w:type="spellStart"/>
            <w:r w:rsidRPr="005D66E3">
              <w:rPr>
                <w:rFonts w:cstheme="minorHAnsi"/>
                <w:sz w:val="20"/>
                <w:szCs w:val="20"/>
              </w:rPr>
              <w:t>Difin</w:t>
            </w:r>
            <w:proofErr w:type="spellEnd"/>
            <w:r w:rsidRPr="005D66E3">
              <w:rPr>
                <w:rFonts w:cstheme="minorHAnsi"/>
                <w:sz w:val="20"/>
                <w:szCs w:val="20"/>
              </w:rPr>
              <w:t xml:space="preserve"> Warszawa 2010.</w:t>
            </w:r>
          </w:p>
          <w:p w14:paraId="21E2FF8A" w14:textId="77777777" w:rsidR="00C312FC" w:rsidRPr="005D66E3" w:rsidRDefault="00C312FC" w:rsidP="00C12AEF">
            <w:pPr>
              <w:tabs>
                <w:tab w:val="left" w:pos="851"/>
              </w:tabs>
              <w:autoSpaceDE w:val="0"/>
              <w:autoSpaceDN w:val="0"/>
              <w:adjustRightInd w:val="0"/>
              <w:spacing w:after="0" w:line="240" w:lineRule="auto"/>
              <w:ind w:left="360"/>
              <w:jc w:val="both"/>
              <w:rPr>
                <w:rFonts w:cstheme="minorHAnsi"/>
                <w:sz w:val="20"/>
                <w:szCs w:val="20"/>
              </w:rPr>
            </w:pPr>
            <w:proofErr w:type="spellStart"/>
            <w:r w:rsidRPr="005D66E3">
              <w:rPr>
                <w:rFonts w:cstheme="minorHAnsi"/>
                <w:sz w:val="20"/>
                <w:szCs w:val="20"/>
              </w:rPr>
              <w:t>Kieżel</w:t>
            </w:r>
            <w:proofErr w:type="spellEnd"/>
            <w:r w:rsidRPr="005D66E3">
              <w:rPr>
                <w:rFonts w:cstheme="minorHAnsi"/>
                <w:sz w:val="20"/>
                <w:szCs w:val="20"/>
              </w:rPr>
              <w:t xml:space="preserve"> E. (red.) Racjonalność konsumpcji i </w:t>
            </w:r>
            <w:proofErr w:type="spellStart"/>
            <w:r w:rsidRPr="005D66E3">
              <w:rPr>
                <w:rFonts w:cstheme="minorHAnsi"/>
                <w:sz w:val="20"/>
                <w:szCs w:val="20"/>
              </w:rPr>
              <w:t>zachowań</w:t>
            </w:r>
            <w:proofErr w:type="spellEnd"/>
            <w:r w:rsidRPr="005D66E3">
              <w:rPr>
                <w:rFonts w:cstheme="minorHAnsi"/>
                <w:sz w:val="20"/>
                <w:szCs w:val="20"/>
              </w:rPr>
              <w:t xml:space="preserve"> konsumentów. PWE Warszawa 2004.</w:t>
            </w:r>
          </w:p>
          <w:p w14:paraId="1C7221AF" w14:textId="77777777" w:rsidR="00C312FC" w:rsidRPr="005D66E3" w:rsidRDefault="00C312FC" w:rsidP="00C12AEF">
            <w:pPr>
              <w:pStyle w:val="Tekstprzypisudolnego"/>
              <w:spacing w:line="256" w:lineRule="auto"/>
              <w:ind w:left="360"/>
              <w:jc w:val="both"/>
              <w:rPr>
                <w:rFonts w:asciiTheme="minorHAnsi" w:hAnsiTheme="minorHAnsi" w:cstheme="minorHAnsi"/>
                <w:lang w:eastAsia="en-US"/>
              </w:rPr>
            </w:pPr>
            <w:proofErr w:type="spellStart"/>
            <w:r w:rsidRPr="005D66E3">
              <w:rPr>
                <w:rFonts w:asciiTheme="minorHAnsi" w:hAnsiTheme="minorHAnsi" w:cstheme="minorHAnsi"/>
                <w:lang w:eastAsia="en-US"/>
              </w:rPr>
              <w:t>Robbins</w:t>
            </w:r>
            <w:proofErr w:type="spellEnd"/>
            <w:r w:rsidRPr="005D66E3">
              <w:rPr>
                <w:rFonts w:asciiTheme="minorHAnsi" w:hAnsiTheme="minorHAnsi" w:cstheme="minorHAnsi"/>
                <w:lang w:eastAsia="en-US"/>
              </w:rPr>
              <w:t xml:space="preserve"> S. Skuteczne podejmowanie decyzji. PWE Warszawa 2005.</w:t>
            </w:r>
          </w:p>
          <w:p w14:paraId="6182F42A" w14:textId="77777777" w:rsidR="00C312FC" w:rsidRPr="005D66E3" w:rsidRDefault="00C312FC" w:rsidP="00C12AEF">
            <w:pPr>
              <w:pStyle w:val="Tekstprzypisudolnego"/>
              <w:spacing w:line="256" w:lineRule="auto"/>
              <w:ind w:left="360"/>
              <w:jc w:val="both"/>
              <w:rPr>
                <w:rFonts w:asciiTheme="minorHAnsi" w:hAnsiTheme="minorHAnsi" w:cstheme="minorHAnsi"/>
                <w:lang w:eastAsia="en-US"/>
              </w:rPr>
            </w:pPr>
            <w:r w:rsidRPr="005D66E3">
              <w:rPr>
                <w:rFonts w:asciiTheme="minorHAnsi" w:hAnsiTheme="minorHAnsi" w:cstheme="minorHAnsi"/>
                <w:lang w:eastAsia="en-US"/>
              </w:rPr>
              <w:t>Tyszka T. Decyzje. Perspektywa psychologiczna i ekonomiczna. Scholar Warszawa 2010.</w:t>
            </w:r>
          </w:p>
          <w:p w14:paraId="77DDD4EF" w14:textId="77777777" w:rsidR="00C312FC" w:rsidRPr="005D66E3" w:rsidRDefault="00C312FC" w:rsidP="00C12AEF">
            <w:pPr>
              <w:pStyle w:val="Tekstprzypisudolnego"/>
              <w:spacing w:line="256" w:lineRule="auto"/>
              <w:ind w:left="360"/>
              <w:jc w:val="both"/>
              <w:rPr>
                <w:rFonts w:asciiTheme="minorHAnsi" w:hAnsiTheme="minorHAnsi" w:cstheme="minorHAnsi"/>
                <w:lang w:eastAsia="en-US"/>
              </w:rPr>
            </w:pPr>
            <w:r w:rsidRPr="005D66E3">
              <w:rPr>
                <w:rFonts w:asciiTheme="minorHAnsi" w:hAnsiTheme="minorHAnsi" w:cstheme="minorHAnsi"/>
                <w:lang w:eastAsia="en-US"/>
              </w:rPr>
              <w:t>Wąsowicz-</w:t>
            </w:r>
            <w:proofErr w:type="spellStart"/>
            <w:r w:rsidRPr="005D66E3">
              <w:rPr>
                <w:rFonts w:asciiTheme="minorHAnsi" w:hAnsiTheme="minorHAnsi" w:cstheme="minorHAnsi"/>
                <w:lang w:eastAsia="en-US"/>
              </w:rPr>
              <w:t>Kiryło</w:t>
            </w:r>
            <w:proofErr w:type="spellEnd"/>
            <w:r w:rsidRPr="005D66E3">
              <w:rPr>
                <w:rFonts w:asciiTheme="minorHAnsi" w:hAnsiTheme="minorHAnsi" w:cstheme="minorHAnsi"/>
                <w:lang w:eastAsia="en-US"/>
              </w:rPr>
              <w:t xml:space="preserve"> G. Psychologia finansowa. </w:t>
            </w:r>
            <w:proofErr w:type="spellStart"/>
            <w:r w:rsidRPr="005D66E3">
              <w:rPr>
                <w:rFonts w:asciiTheme="minorHAnsi" w:hAnsiTheme="minorHAnsi" w:cstheme="minorHAnsi"/>
                <w:lang w:eastAsia="en-US"/>
              </w:rPr>
              <w:t>Difin</w:t>
            </w:r>
            <w:proofErr w:type="spellEnd"/>
            <w:r w:rsidRPr="005D66E3">
              <w:rPr>
                <w:rFonts w:asciiTheme="minorHAnsi" w:hAnsiTheme="minorHAnsi" w:cstheme="minorHAnsi"/>
                <w:lang w:eastAsia="en-US"/>
              </w:rPr>
              <w:t xml:space="preserve"> Warszawa 2008.</w:t>
            </w:r>
          </w:p>
          <w:p w14:paraId="143EC153" w14:textId="77777777" w:rsidR="00C312FC" w:rsidRPr="005D66E3" w:rsidRDefault="00C312FC" w:rsidP="00C12AEF">
            <w:pPr>
              <w:pStyle w:val="Tekstprzypisudolnego"/>
              <w:spacing w:line="256" w:lineRule="auto"/>
              <w:ind w:left="360"/>
              <w:jc w:val="both"/>
              <w:rPr>
                <w:rFonts w:asciiTheme="minorHAnsi" w:hAnsiTheme="minorHAnsi" w:cstheme="minorHAnsi"/>
                <w:lang w:eastAsia="en-US"/>
              </w:rPr>
            </w:pPr>
            <w:proofErr w:type="spellStart"/>
            <w:r w:rsidRPr="005D66E3">
              <w:rPr>
                <w:rFonts w:asciiTheme="minorHAnsi" w:hAnsiTheme="minorHAnsi" w:cstheme="minorHAnsi"/>
                <w:lang w:eastAsia="en-US"/>
              </w:rPr>
              <w:t>Zaleśkiewicz</w:t>
            </w:r>
            <w:proofErr w:type="spellEnd"/>
            <w:r w:rsidRPr="005D66E3">
              <w:rPr>
                <w:rFonts w:asciiTheme="minorHAnsi" w:hAnsiTheme="minorHAnsi" w:cstheme="minorHAnsi"/>
                <w:lang w:eastAsia="en-US"/>
              </w:rPr>
              <w:t xml:space="preserve"> T. Przyjemność czy konieczność. Psychologia spostrzegania i podejmowania ryzyka. GWP Gdańsk 2005.</w:t>
            </w:r>
          </w:p>
          <w:p w14:paraId="468B413A" w14:textId="77777777" w:rsidR="00C312FC" w:rsidRPr="005D66E3" w:rsidRDefault="00C312FC" w:rsidP="00C12AEF">
            <w:pPr>
              <w:pStyle w:val="Tekstprzypisudolnego"/>
              <w:spacing w:line="256" w:lineRule="auto"/>
              <w:ind w:left="360"/>
              <w:jc w:val="both"/>
              <w:rPr>
                <w:rFonts w:asciiTheme="minorHAnsi" w:hAnsiTheme="minorHAnsi" w:cstheme="minorHAnsi"/>
                <w:lang w:eastAsia="en-US"/>
              </w:rPr>
            </w:pPr>
            <w:proofErr w:type="spellStart"/>
            <w:r w:rsidRPr="005D66E3">
              <w:rPr>
                <w:rFonts w:asciiTheme="minorHAnsi" w:hAnsiTheme="minorHAnsi" w:cstheme="minorHAnsi"/>
                <w:lang w:eastAsia="en-US"/>
              </w:rPr>
              <w:t>Zaleśkiewicz</w:t>
            </w:r>
            <w:proofErr w:type="spellEnd"/>
            <w:r w:rsidRPr="005D66E3">
              <w:rPr>
                <w:rFonts w:asciiTheme="minorHAnsi" w:hAnsiTheme="minorHAnsi" w:cstheme="minorHAnsi"/>
                <w:lang w:eastAsia="en-US"/>
              </w:rPr>
              <w:t xml:space="preserve"> T. Psychologia inwestora giełdowego. GWP Gdańsk 2003.</w:t>
            </w:r>
          </w:p>
          <w:p w14:paraId="67523120" w14:textId="77777777" w:rsidR="00C312FC" w:rsidRPr="005D66E3" w:rsidRDefault="00C312FC" w:rsidP="00C12AEF">
            <w:pPr>
              <w:pStyle w:val="Bezodstpw"/>
              <w:spacing w:line="256" w:lineRule="auto"/>
              <w:ind w:left="360"/>
              <w:rPr>
                <w:rFonts w:asciiTheme="minorHAnsi" w:hAnsiTheme="minorHAnsi" w:cstheme="minorHAnsi"/>
                <w:sz w:val="20"/>
                <w:szCs w:val="20"/>
              </w:rPr>
            </w:pPr>
            <w:r w:rsidRPr="005D66E3">
              <w:rPr>
                <w:rFonts w:asciiTheme="minorHAnsi" w:hAnsiTheme="minorHAnsi" w:cstheme="minorHAnsi"/>
                <w:sz w:val="20"/>
                <w:szCs w:val="20"/>
              </w:rPr>
              <w:t>Zielonka P. Behawioralne aspekty inwestowania na rynku papierów wartościowych. CeDeWu.pl Warszawa 2006.</w:t>
            </w:r>
          </w:p>
        </w:tc>
      </w:tr>
      <w:tr w:rsidR="00C312FC" w:rsidRPr="005D66E3" w14:paraId="20FD3474"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tcPr>
          <w:p w14:paraId="6C78C85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70AB941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015D1D63" w14:textId="77777777" w:rsidR="00C312FC" w:rsidRPr="005D66E3" w:rsidRDefault="00C312FC" w:rsidP="00C77FB9">
            <w:pPr>
              <w:pStyle w:val="Bezodstpw"/>
              <w:numPr>
                <w:ilvl w:val="0"/>
                <w:numId w:val="10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doktryny ekonomiczne oraz tendencje rozwojowe w naukach ekonomicznych (K_W01)</w:t>
            </w:r>
          </w:p>
          <w:p w14:paraId="6C3D0926" w14:textId="77777777" w:rsidR="00C312FC" w:rsidRPr="005D66E3" w:rsidRDefault="00C312FC" w:rsidP="00C77FB9">
            <w:pPr>
              <w:pStyle w:val="Bezodstpw"/>
              <w:numPr>
                <w:ilvl w:val="0"/>
                <w:numId w:val="10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Metodologię prowadzenia badań naukowych w ekonomii i dyscyplinach pokrewnych, tj. psychologia (K_W06).</w:t>
            </w:r>
          </w:p>
          <w:p w14:paraId="7C94DAC2" w14:textId="77777777" w:rsidR="00C312FC" w:rsidRPr="005D66E3" w:rsidRDefault="00C312FC" w:rsidP="00C77FB9">
            <w:pPr>
              <w:pStyle w:val="Bezodstpw"/>
              <w:numPr>
                <w:ilvl w:val="0"/>
                <w:numId w:val="10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metody i narzędzia stosowane do opisu, interpretacji i prezentacji danych ekonomicznych oraz wspomagające proces podejmowania decyzji (k_W07).</w:t>
            </w:r>
          </w:p>
          <w:p w14:paraId="759935B1"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11ADB2D3" w14:textId="77777777" w:rsidR="00C312FC" w:rsidRPr="005D66E3" w:rsidRDefault="00C312FC" w:rsidP="00C77FB9">
            <w:pPr>
              <w:pStyle w:val="Bezodstpw"/>
              <w:numPr>
                <w:ilvl w:val="0"/>
                <w:numId w:val="10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proponować własne metody i narzędzia, a także integrować wiedzę bazując na dorobku dyscyplin pokrewnych, np. psychologii (k_U02, k_U03);</w:t>
            </w:r>
          </w:p>
          <w:p w14:paraId="4FB2154E" w14:textId="77777777" w:rsidR="00C312FC" w:rsidRPr="005D66E3" w:rsidRDefault="00C312FC" w:rsidP="00C77FB9">
            <w:pPr>
              <w:pStyle w:val="Bezodstpw"/>
              <w:numPr>
                <w:ilvl w:val="0"/>
                <w:numId w:val="108"/>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Obserwować, wyciągać wnioski oraz formułować i prezentować opinie na temat problemów ekonomicznych na bazie teorii zaczerpniętych z innych dyscyplin, tj. psychologia (k_U04).</w:t>
            </w:r>
          </w:p>
          <w:p w14:paraId="7DE8243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DC1DB0C" w14:textId="77777777" w:rsidR="00C312FC" w:rsidRPr="005D66E3" w:rsidRDefault="00C312FC" w:rsidP="00C77FB9">
            <w:pPr>
              <w:pStyle w:val="Bezodstpw"/>
              <w:numPr>
                <w:ilvl w:val="0"/>
                <w:numId w:val="108"/>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Udziału w badaniach i formułowania opinii dotyczących problemów ekonomicznych (k_K02).</w:t>
            </w:r>
          </w:p>
        </w:tc>
      </w:tr>
    </w:tbl>
    <w:p w14:paraId="2CD1F87E" w14:textId="77777777" w:rsidR="00C312FC" w:rsidRPr="005D66E3" w:rsidRDefault="00C312FC" w:rsidP="00C312FC">
      <w:pPr>
        <w:pStyle w:val="Bezodstpw"/>
        <w:jc w:val="center"/>
        <w:rPr>
          <w:rFonts w:asciiTheme="minorHAnsi" w:hAnsiTheme="minorHAnsi" w:cstheme="minorHAnsi"/>
          <w:b/>
          <w:sz w:val="20"/>
          <w:szCs w:val="20"/>
        </w:rPr>
      </w:pPr>
    </w:p>
    <w:p w14:paraId="0E36D603" w14:textId="77777777" w:rsidR="00C312FC" w:rsidRPr="005D66E3" w:rsidRDefault="00C312FC" w:rsidP="00C312FC">
      <w:pPr>
        <w:pStyle w:val="Bezodstpw"/>
        <w:jc w:val="center"/>
        <w:rPr>
          <w:rFonts w:asciiTheme="minorHAnsi" w:hAnsiTheme="minorHAnsi" w:cstheme="minorHAnsi"/>
          <w:sz w:val="20"/>
          <w:szCs w:val="20"/>
        </w:rPr>
      </w:pPr>
      <w:r w:rsidRPr="005D66E3">
        <w:rPr>
          <w:rFonts w:asciiTheme="minorHAnsi" w:hAnsiTheme="minorHAnsi" w:cstheme="minorHAnsi"/>
          <w:b/>
          <w:sz w:val="20"/>
          <w:szCs w:val="20"/>
        </w:rPr>
        <w:t xml:space="preserve">Karta przedmiotu </w:t>
      </w: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187628AF"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BCFB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Ekonomia instytucjonalna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50BD8A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2830C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0A464786"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80386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9FCD3B6"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53299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41440B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A816F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drugiego stopnia</w:t>
            </w:r>
          </w:p>
          <w:p w14:paraId="02A13D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EBE6A3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3A652E24"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352CB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hab. inż. Dominika </w:t>
            </w:r>
            <w:proofErr w:type="spellStart"/>
            <w:r w:rsidRPr="005D66E3">
              <w:rPr>
                <w:rFonts w:asciiTheme="minorHAnsi" w:hAnsiTheme="minorHAnsi" w:cstheme="minorHAnsi"/>
                <w:sz w:val="20"/>
                <w:szCs w:val="20"/>
              </w:rPr>
              <w:t>Malchar</w:t>
            </w:r>
            <w:proofErr w:type="spellEnd"/>
            <w:r w:rsidRPr="005D66E3">
              <w:rPr>
                <w:rFonts w:asciiTheme="minorHAnsi" w:hAnsiTheme="minorHAnsi" w:cstheme="minorHAnsi"/>
                <w:sz w:val="20"/>
                <w:szCs w:val="20"/>
              </w:rPr>
              <w:t>-Michalska, prof. UO</w:t>
            </w:r>
          </w:p>
        </w:tc>
      </w:tr>
      <w:tr w:rsidR="00C312FC" w:rsidRPr="005D66E3" w14:paraId="161752CD" w14:textId="77777777" w:rsidTr="00C12AEF">
        <w:trPr>
          <w:trHeight w:val="204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6A7F1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03D633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ćw.</w:t>
            </w:r>
          </w:p>
          <w:p w14:paraId="4B8CD6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74FD51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15/15</w:t>
            </w:r>
          </w:p>
          <w:p w14:paraId="353210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AAAF8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B1BBB0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50h/2ECTS</w:t>
            </w:r>
          </w:p>
          <w:p w14:paraId="11E3139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30h</w:t>
            </w:r>
          </w:p>
          <w:p w14:paraId="4F72B6E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20h</w:t>
            </w:r>
          </w:p>
          <w:p w14:paraId="7EE0C21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50</w:t>
            </w:r>
            <w:r w:rsidRPr="005D66E3">
              <w:rPr>
                <w:rFonts w:asciiTheme="minorHAnsi" w:hAnsiTheme="minorHAnsi" w:cstheme="minorHAnsi"/>
                <w:bCs/>
                <w:sz w:val="20"/>
                <w:szCs w:val="20"/>
              </w:rPr>
              <w:t>h/2ECTS</w:t>
            </w:r>
          </w:p>
          <w:p w14:paraId="0F81FE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15 h</w:t>
            </w:r>
          </w:p>
          <w:p w14:paraId="0919362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15 h</w:t>
            </w:r>
          </w:p>
          <w:p w14:paraId="273E24D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iCs/>
                <w:sz w:val="20"/>
                <w:szCs w:val="20"/>
              </w:rPr>
              <w:t>Przygotowanie projektu: 20h</w:t>
            </w:r>
          </w:p>
        </w:tc>
      </w:tr>
      <w:tr w:rsidR="00C312FC" w:rsidRPr="005D66E3" w14:paraId="0459E0D9"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7D0330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294261F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B62D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20CE97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Kierunkowy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4644FC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2755097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27C83F52"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7138F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14768F81" w14:textId="77777777" w:rsidR="00C312FC" w:rsidRPr="005D66E3" w:rsidRDefault="00C312FC" w:rsidP="00C12AEF">
            <w:pPr>
              <w:pStyle w:val="Bezodstpw"/>
              <w:rPr>
                <w:rFonts w:asciiTheme="minorHAnsi" w:hAnsiTheme="minorHAnsi" w:cstheme="minorHAnsi"/>
                <w:sz w:val="20"/>
                <w:szCs w:val="20"/>
              </w:rPr>
            </w:pPr>
          </w:p>
          <w:p w14:paraId="236C10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 wykład problemowy</w:t>
            </w:r>
          </w:p>
          <w:p w14:paraId="03C9456C" w14:textId="77777777" w:rsidR="00C312FC" w:rsidRPr="005D66E3" w:rsidRDefault="00C312FC" w:rsidP="00C12AEF">
            <w:pPr>
              <w:pStyle w:val="Bezodstpw"/>
              <w:rPr>
                <w:rFonts w:asciiTheme="minorHAnsi" w:hAnsiTheme="minorHAnsi" w:cstheme="minorHAnsi"/>
                <w:sz w:val="20"/>
                <w:szCs w:val="20"/>
              </w:rPr>
            </w:pPr>
          </w:p>
          <w:p w14:paraId="5B790205" w14:textId="77777777" w:rsidR="00C312FC" w:rsidRPr="005D66E3" w:rsidRDefault="00C312FC" w:rsidP="00C12AEF">
            <w:pPr>
              <w:pStyle w:val="Bezodstpw"/>
              <w:rPr>
                <w:rFonts w:asciiTheme="minorHAnsi" w:hAnsiTheme="minorHAnsi" w:cstheme="minorHAnsi"/>
                <w:sz w:val="20"/>
                <w:szCs w:val="20"/>
              </w:rPr>
            </w:pPr>
          </w:p>
          <w:p w14:paraId="4C4F661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 dyskusja, studia przypadku, projekt zespołowy</w:t>
            </w:r>
          </w:p>
          <w:p w14:paraId="1D0C45E4" w14:textId="77777777" w:rsidR="00C312FC" w:rsidRPr="005D66E3" w:rsidRDefault="00C312FC" w:rsidP="00C12AEF">
            <w:pPr>
              <w:pStyle w:val="Bezodstpw"/>
              <w:rPr>
                <w:rFonts w:asciiTheme="minorHAnsi" w:hAnsiTheme="minorHAnsi" w:cstheme="minorHAnsi"/>
                <w:bCs/>
                <w:sz w:val="20"/>
                <w:szCs w:val="20"/>
              </w:rPr>
            </w:pPr>
          </w:p>
          <w:p w14:paraId="7AE204E1" w14:textId="77777777" w:rsidR="00C312FC" w:rsidRPr="005D66E3" w:rsidRDefault="00C312FC" w:rsidP="00C12AEF">
            <w:pPr>
              <w:pStyle w:val="Bezodstpw"/>
              <w:rPr>
                <w:rFonts w:asciiTheme="minorHAnsi" w:hAnsiTheme="minorHAnsi" w:cstheme="minorHAnsi"/>
                <w:bCs/>
                <w:sz w:val="20"/>
                <w:szCs w:val="20"/>
              </w:rPr>
            </w:pPr>
          </w:p>
          <w:p w14:paraId="4BE22FC3"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F4F27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AB5D24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C502D6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Kolokwium pisemne: pytania otwarte (efekt 1, 2)</w:t>
            </w:r>
          </w:p>
          <w:p w14:paraId="7AEBADA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Zadania cząstkowe (efekt 3, 5)</w:t>
            </w:r>
          </w:p>
          <w:p w14:paraId="3E72A21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 3, 5)</w:t>
            </w:r>
          </w:p>
          <w:p w14:paraId="4EC0F08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Projekt zespołowy (efekt 3, 4, 5)</w:t>
            </w:r>
          </w:p>
          <w:p w14:paraId="5AD8FA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510C4A6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ocena z kolokwium pisemnego</w:t>
            </w:r>
          </w:p>
          <w:p w14:paraId="5F8FB96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ocena końcowa na podstawie punktów uzyskanych z: aktywności i postawy podczas zajęć (max. 13 p.), projektu zespołowego (max. 50 p.), zadań cząstkowych (max. 37 p.). Skala ocen: 90-100 punktów: ocena: 5,0; 80-89,9: 4,5; 70-79,9: 4,0; 60-69,9: 3,5; 50-59,9: 3,0; 0-49,9: 2,0.</w:t>
            </w:r>
          </w:p>
        </w:tc>
      </w:tr>
      <w:tr w:rsidR="00C312FC" w:rsidRPr="005D66E3" w14:paraId="7201C6B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831E84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3DA8F48A" w14:textId="77777777" w:rsidR="00C312FC" w:rsidRPr="005D66E3" w:rsidRDefault="00C312FC" w:rsidP="00C77FB9">
            <w:pPr>
              <w:pStyle w:val="Bezodstpw"/>
              <w:numPr>
                <w:ilvl w:val="0"/>
                <w:numId w:val="10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Zaprezentowanie Studentom pogłębionej wiedzy, w tym teoretycznej, z zakresu ekonomii instytucjonalnej</w:t>
            </w:r>
          </w:p>
          <w:p w14:paraId="15BA1891" w14:textId="77777777" w:rsidR="00C312FC" w:rsidRPr="005D66E3" w:rsidRDefault="00C312FC" w:rsidP="00C77FB9">
            <w:pPr>
              <w:pStyle w:val="Bezodstpw"/>
              <w:numPr>
                <w:ilvl w:val="0"/>
                <w:numId w:val="10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Przedstawienie głównych technik i narzędzi przydatnych w analizie instytucjonalnej,</w:t>
            </w:r>
          </w:p>
          <w:p w14:paraId="1F4D42A0" w14:textId="77777777" w:rsidR="00C312FC" w:rsidRPr="005D66E3" w:rsidRDefault="00C312FC" w:rsidP="00C77FB9">
            <w:pPr>
              <w:pStyle w:val="Bezodstpw"/>
              <w:numPr>
                <w:ilvl w:val="0"/>
                <w:numId w:val="10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Wykształcenie umiejętności posługiwania się zaawansowaną terminologią ekonomiczną.</w:t>
            </w:r>
          </w:p>
        </w:tc>
      </w:tr>
      <w:tr w:rsidR="00C312FC" w:rsidRPr="005D66E3" w14:paraId="24E39ABF"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9307AF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63E97F7C"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Wykład</w:t>
            </w:r>
          </w:p>
          <w:p w14:paraId="0FCCB5A1"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Wprowadzenie do przedmiotu. Instytucjonalizm w teorii ekonomii</w:t>
            </w:r>
          </w:p>
          <w:p w14:paraId="3B60A573"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Instytucje – koncepcje, definicje</w:t>
            </w:r>
          </w:p>
          <w:p w14:paraId="05B7FCF4"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Nowa ekonomia instytucjonalna - charakterystyka</w:t>
            </w:r>
          </w:p>
          <w:p w14:paraId="7E6FDDC0"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Prawa własności</w:t>
            </w:r>
          </w:p>
          <w:p w14:paraId="249B0909"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Teoria agencji i kontraktów</w:t>
            </w:r>
          </w:p>
          <w:p w14:paraId="6AB6628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Ekonomia kosztów transakcyjnych. Przedsiębiorstwo w ujęciu nowej ekonomii instytucjonalnej</w:t>
            </w:r>
          </w:p>
          <w:p w14:paraId="71EEC116"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Państwo w ujęciu instytucjonalnym. Teoria wyboru publicznego. Ekonomia konstytucyjna</w:t>
            </w:r>
          </w:p>
          <w:p w14:paraId="6F726658"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Ćwiczenia</w:t>
            </w:r>
          </w:p>
          <w:p w14:paraId="12CD39D4"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Wymiar i typy systemów instytucjonalnych</w:t>
            </w:r>
          </w:p>
          <w:p w14:paraId="6630373B"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Instytucji a ludzkie zachowania</w:t>
            </w:r>
          </w:p>
          <w:p w14:paraId="62C3BBA2"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Prawa własności: wymiar praktyczny</w:t>
            </w:r>
          </w:p>
          <w:p w14:paraId="0A021098"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Instytucje państwa</w:t>
            </w:r>
          </w:p>
          <w:p w14:paraId="0C43496D"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Ład korporacyjny</w:t>
            </w:r>
          </w:p>
          <w:p w14:paraId="0C64828A"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Instytucje a rozwój gospodarczy</w:t>
            </w:r>
          </w:p>
          <w:p w14:paraId="06F0947F"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Ekonomia instytucjonalna wobec procesów ewolucji</w:t>
            </w:r>
          </w:p>
          <w:p w14:paraId="567D6DA1"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Instytucjonalizm wobec procesów transformacyjnych</w:t>
            </w:r>
          </w:p>
        </w:tc>
      </w:tr>
      <w:tr w:rsidR="00C312FC" w:rsidRPr="005D66E3" w14:paraId="11D6AC2D"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B4626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052F3102" w14:textId="77777777" w:rsidR="00C312FC" w:rsidRPr="005D66E3" w:rsidRDefault="00C312FC" w:rsidP="00C77FB9">
            <w:pPr>
              <w:pStyle w:val="Bezodstpw"/>
              <w:numPr>
                <w:ilvl w:val="0"/>
                <w:numId w:val="11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7E77C05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Coase</w:t>
            </w:r>
            <w:proofErr w:type="spellEnd"/>
            <w:r w:rsidRPr="005D66E3">
              <w:rPr>
                <w:rFonts w:asciiTheme="minorHAnsi" w:hAnsiTheme="minorHAnsi" w:cstheme="minorHAnsi"/>
                <w:sz w:val="20"/>
                <w:szCs w:val="20"/>
              </w:rPr>
              <w:t xml:space="preserve"> R.H., Firma, Rynek i Prawo, Oficyna a Wolter Kluwer business, Warszawa 2013.</w:t>
            </w:r>
          </w:p>
          <w:p w14:paraId="5319ABC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Stankiewicz W., Ekonomika instytucjonalna, Warszawa 2011.</w:t>
            </w:r>
          </w:p>
          <w:p w14:paraId="1AE0E9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 xml:space="preserve">Iwanek M., J. </w:t>
            </w:r>
            <w:proofErr w:type="spellStart"/>
            <w:r w:rsidRPr="005D66E3">
              <w:rPr>
                <w:rFonts w:asciiTheme="minorHAnsi" w:hAnsiTheme="minorHAnsi" w:cstheme="minorHAnsi"/>
                <w:sz w:val="20"/>
                <w:szCs w:val="20"/>
              </w:rPr>
              <w:t>Wilkin</w:t>
            </w:r>
            <w:proofErr w:type="spellEnd"/>
            <w:r w:rsidRPr="005D66E3">
              <w:rPr>
                <w:rFonts w:asciiTheme="minorHAnsi" w:hAnsiTheme="minorHAnsi" w:cstheme="minorHAnsi"/>
                <w:sz w:val="20"/>
                <w:szCs w:val="20"/>
              </w:rPr>
              <w:t>, Instytucje i instytucjonalizm w ekonomii, Wydział Nauk Ekonomicznych UW, Warszawa 1997.</w:t>
            </w:r>
          </w:p>
          <w:p w14:paraId="4170BA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Hardt</w:t>
            </w:r>
            <w:proofErr w:type="spellEnd"/>
            <w:r w:rsidRPr="005D66E3">
              <w:rPr>
                <w:rFonts w:asciiTheme="minorHAnsi" w:hAnsiTheme="minorHAnsi" w:cstheme="minorHAnsi"/>
                <w:sz w:val="20"/>
                <w:szCs w:val="20"/>
              </w:rPr>
              <w:t xml:space="preserve"> Ł., Ekonomia kosztów transakcyjnych – geneza i kierunki rozwoju, Wydawnictwa Uniwersytetu Warszawskiego, Warszawa 2009.</w:t>
            </w:r>
          </w:p>
          <w:p w14:paraId="1CAEE2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North</w:t>
            </w:r>
            <w:proofErr w:type="spellEnd"/>
            <w:r w:rsidRPr="005D66E3">
              <w:rPr>
                <w:rFonts w:asciiTheme="minorHAnsi" w:hAnsiTheme="minorHAnsi" w:cstheme="minorHAnsi"/>
                <w:sz w:val="20"/>
                <w:szCs w:val="20"/>
              </w:rPr>
              <w:t xml:space="preserve"> D.C., Zrozumieć przemiany gospodarcze, Oficyna a Wolter Kluwer business, Warszawa 2014.</w:t>
            </w:r>
          </w:p>
          <w:p w14:paraId="7C32CAA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Wilkin</w:t>
            </w:r>
            <w:proofErr w:type="spellEnd"/>
            <w:r w:rsidRPr="005D66E3">
              <w:rPr>
                <w:rFonts w:asciiTheme="minorHAnsi" w:hAnsiTheme="minorHAnsi" w:cstheme="minorHAnsi"/>
                <w:sz w:val="20"/>
                <w:szCs w:val="20"/>
              </w:rPr>
              <w:t xml:space="preserve"> J., Instytucjonalne i kulturowe podstawy gospodarowania. Humanistyczna perspektywa ekonomii. SCHOLAR, Warszawa 2016.</w:t>
            </w:r>
          </w:p>
          <w:p w14:paraId="4394E67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Williamson</w:t>
            </w:r>
            <w:proofErr w:type="spellEnd"/>
            <w:r w:rsidRPr="005D66E3">
              <w:rPr>
                <w:rFonts w:asciiTheme="minorHAnsi" w:hAnsiTheme="minorHAnsi" w:cstheme="minorHAnsi"/>
                <w:sz w:val="20"/>
                <w:szCs w:val="20"/>
              </w:rPr>
              <w:t xml:space="preserve"> Oliver E., Ekonomiczne instytucje kapitalizmu, Wydawnictwo Naukowe PWN, Warszawa 1998.</w:t>
            </w:r>
          </w:p>
          <w:p w14:paraId="425B65C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8.</w:t>
            </w:r>
            <w:r w:rsidRPr="005D66E3">
              <w:rPr>
                <w:rFonts w:asciiTheme="minorHAnsi" w:hAnsiTheme="minorHAnsi" w:cstheme="minorHAnsi"/>
                <w:sz w:val="20"/>
                <w:szCs w:val="20"/>
              </w:rPr>
              <w:tab/>
              <w:t>artykuły i literatura wskazana przez Prowadzącego podczas zajęć.</w:t>
            </w:r>
          </w:p>
          <w:p w14:paraId="475CAD15" w14:textId="77777777" w:rsidR="00C312FC" w:rsidRPr="005D66E3" w:rsidRDefault="00C312FC" w:rsidP="00C77FB9">
            <w:pPr>
              <w:pStyle w:val="Bezodstpw"/>
              <w:numPr>
                <w:ilvl w:val="0"/>
                <w:numId w:val="11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4968C90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1. </w:t>
            </w:r>
            <w:proofErr w:type="spellStart"/>
            <w:r w:rsidRPr="005D66E3">
              <w:rPr>
                <w:rFonts w:asciiTheme="minorHAnsi" w:hAnsiTheme="minorHAnsi" w:cstheme="minorHAnsi"/>
                <w:sz w:val="20"/>
                <w:szCs w:val="20"/>
              </w:rPr>
              <w:t>Ostrom</w:t>
            </w:r>
            <w:proofErr w:type="spellEnd"/>
            <w:r w:rsidRPr="005D66E3">
              <w:rPr>
                <w:rFonts w:asciiTheme="minorHAnsi" w:hAnsiTheme="minorHAnsi" w:cstheme="minorHAnsi"/>
                <w:sz w:val="20"/>
                <w:szCs w:val="20"/>
              </w:rPr>
              <w:t xml:space="preserve"> E., Dysponowanie wspólnymi zasobami, Oficyna a Wolter Kluwer business, Warszawa 2013.</w:t>
            </w:r>
          </w:p>
          <w:p w14:paraId="53F51F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Wilkin</w:t>
            </w:r>
            <w:proofErr w:type="spellEnd"/>
            <w:r w:rsidRPr="005D66E3">
              <w:rPr>
                <w:rFonts w:asciiTheme="minorHAnsi" w:hAnsiTheme="minorHAnsi" w:cstheme="minorHAnsi"/>
                <w:sz w:val="20"/>
                <w:szCs w:val="20"/>
              </w:rPr>
              <w:t xml:space="preserve"> Jerzy (red.), Teoria wyboru publicznego Wstęp do ekonomicznej analizy polityki i funkcjonowania sfery publicznej, Scholar, Warszawa 2005.</w:t>
            </w:r>
          </w:p>
          <w:p w14:paraId="7DD5E59D" w14:textId="77777777" w:rsidR="00C312FC" w:rsidRPr="005D66E3" w:rsidRDefault="00C312FC"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3. Artykuły i literatura wskazana przez Prowadzącego podczas zajęć.</w:t>
            </w:r>
          </w:p>
        </w:tc>
      </w:tr>
      <w:tr w:rsidR="00C312FC" w:rsidRPr="005D66E3" w14:paraId="4527417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39802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29B0651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6F23E013" w14:textId="77777777" w:rsidR="00C312FC" w:rsidRPr="005D66E3" w:rsidRDefault="00C312FC" w:rsidP="00C77FB9">
            <w:pPr>
              <w:pStyle w:val="Bezodstpw"/>
              <w:numPr>
                <w:ilvl w:val="3"/>
                <w:numId w:val="11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istotę instytucji we współczesnej ekonomii oraz wpływ praw własności na gospodarowania oraz czynników wpływających na rozmiar kosztów transakcyjnych oraz relacji agencyjnych (k_W08)</w:t>
            </w:r>
          </w:p>
          <w:p w14:paraId="4E58313D" w14:textId="77777777" w:rsidR="00C312FC" w:rsidRPr="005D66E3" w:rsidRDefault="00C312FC" w:rsidP="00C77FB9">
            <w:pPr>
              <w:pStyle w:val="Bezodstpw"/>
              <w:numPr>
                <w:ilvl w:val="3"/>
                <w:numId w:val="111"/>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istotę aparatu metodologicznego głównych nurtów ekonomii instytucjonalnej (k_W01)</w:t>
            </w:r>
          </w:p>
          <w:p w14:paraId="2865C03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628BA34B" w14:textId="77777777" w:rsidR="00C312FC" w:rsidRPr="005D66E3" w:rsidRDefault="00C312FC" w:rsidP="00C77FB9">
            <w:pPr>
              <w:pStyle w:val="Bezodstpw"/>
              <w:numPr>
                <w:ilvl w:val="3"/>
                <w:numId w:val="111"/>
              </w:numPr>
              <w:suppressAutoHyphens/>
              <w:autoSpaceDN w:val="0"/>
              <w:ind w:left="586" w:hanging="168"/>
              <w:rPr>
                <w:rFonts w:asciiTheme="minorHAnsi" w:hAnsiTheme="minorHAnsi" w:cstheme="minorHAnsi"/>
                <w:color w:val="FF0000"/>
                <w:sz w:val="20"/>
                <w:szCs w:val="20"/>
              </w:rPr>
            </w:pPr>
            <w:r w:rsidRPr="005D66E3">
              <w:rPr>
                <w:rFonts w:asciiTheme="minorHAnsi" w:hAnsiTheme="minorHAnsi" w:cstheme="minorHAnsi"/>
                <w:bCs/>
                <w:sz w:val="20"/>
                <w:szCs w:val="20"/>
              </w:rPr>
              <w:t xml:space="preserve"> dokonać identyfikacji oraz analizy i oceny wybranych zjawisk ekonomicznych z wykorzystaniem ekonomii głównego nurtu, jak i ekonomii instytucjonalnej (k_U02)</w:t>
            </w:r>
          </w:p>
          <w:p w14:paraId="22045F9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1CD51567" w14:textId="77777777" w:rsidR="00C312FC" w:rsidRPr="005D66E3" w:rsidRDefault="00C312FC" w:rsidP="00C77FB9">
            <w:pPr>
              <w:pStyle w:val="Bezodstpw"/>
              <w:numPr>
                <w:ilvl w:val="3"/>
                <w:numId w:val="111"/>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 xml:space="preserve">do udziału w badaniach/formułowaniu problemu badawczego w zakresie ekonomii instytucjonalnej, a także rozwiązywania określonych/potencjalnych problemów z wykorzystaniem nurtu instytucjonalnego </w:t>
            </w:r>
            <w:r w:rsidRPr="005D66E3">
              <w:rPr>
                <w:rFonts w:asciiTheme="minorHAnsi" w:hAnsiTheme="minorHAnsi" w:cstheme="minorHAnsi"/>
                <w:bCs/>
                <w:sz w:val="20"/>
                <w:szCs w:val="20"/>
              </w:rPr>
              <w:t>(k_K02).</w:t>
            </w:r>
          </w:p>
          <w:p w14:paraId="35A2E490" w14:textId="77777777" w:rsidR="00C312FC" w:rsidRPr="005D66E3" w:rsidRDefault="00C312FC" w:rsidP="00C77FB9">
            <w:pPr>
              <w:pStyle w:val="Bezodstpw"/>
              <w:numPr>
                <w:ilvl w:val="3"/>
                <w:numId w:val="111"/>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współdziałania z innymi osobami przy realizacji, prezentowania i uzasadniania swojej opinii na temat złożonych problemów ekonomicznych (k_K04)</w:t>
            </w:r>
          </w:p>
        </w:tc>
      </w:tr>
    </w:tbl>
    <w:p w14:paraId="0E07C502" w14:textId="77777777" w:rsidR="00C312FC" w:rsidRPr="005D66E3" w:rsidRDefault="00C312FC" w:rsidP="00C312FC">
      <w:pPr>
        <w:rPr>
          <w:rFonts w:cstheme="minorHAnsi"/>
          <w:sz w:val="20"/>
          <w:szCs w:val="20"/>
        </w:rPr>
      </w:pPr>
    </w:p>
    <w:p w14:paraId="5B1D8F7A"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70F06CA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162C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Ekonomia </w:t>
            </w:r>
            <w:r w:rsidR="00C12AEF">
              <w:rPr>
                <w:rFonts w:asciiTheme="minorHAnsi" w:hAnsiTheme="minorHAnsi" w:cstheme="minorHAnsi"/>
                <w:sz w:val="20"/>
                <w:szCs w:val="20"/>
              </w:rPr>
              <w:t>s</w:t>
            </w:r>
            <w:r w:rsidRPr="005D66E3">
              <w:rPr>
                <w:rFonts w:asciiTheme="minorHAnsi" w:hAnsiTheme="minorHAnsi" w:cstheme="minorHAnsi"/>
                <w:sz w:val="20"/>
                <w:szCs w:val="20"/>
              </w:rPr>
              <w:t>połeczna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5B76F3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9327CF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68D732D8"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2858F4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728B386A"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2C6795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328BAA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C8E0C5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07C0D6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221AA07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259FD40B"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00416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Wojciech </w:t>
            </w:r>
            <w:proofErr w:type="spellStart"/>
            <w:r w:rsidRPr="005D66E3">
              <w:rPr>
                <w:rFonts w:asciiTheme="minorHAnsi" w:hAnsiTheme="minorHAnsi" w:cstheme="minorHAnsi"/>
                <w:sz w:val="20"/>
                <w:szCs w:val="20"/>
              </w:rPr>
              <w:t>Goleński</w:t>
            </w:r>
            <w:proofErr w:type="spellEnd"/>
          </w:p>
          <w:p w14:paraId="3ED8FE4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Prowadzący: dr Wojciech </w:t>
            </w:r>
            <w:proofErr w:type="spellStart"/>
            <w:r w:rsidRPr="005D66E3">
              <w:rPr>
                <w:rFonts w:asciiTheme="minorHAnsi" w:hAnsiTheme="minorHAnsi" w:cstheme="minorHAnsi"/>
                <w:sz w:val="20"/>
                <w:szCs w:val="20"/>
              </w:rPr>
              <w:t>Goleński</w:t>
            </w:r>
            <w:proofErr w:type="spellEnd"/>
          </w:p>
        </w:tc>
      </w:tr>
      <w:tr w:rsidR="00C312FC" w:rsidRPr="005D66E3" w14:paraId="3D995C00" w14:textId="77777777" w:rsidTr="00C12AEF">
        <w:trPr>
          <w:trHeight w:val="176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F9673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9CE57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0BF13A2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405171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 godz./15 godz.</w:t>
            </w:r>
          </w:p>
          <w:p w14:paraId="0F86467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zaliczenie z oceną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4B24E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36D325D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50 godz./ 2 ECTS</w:t>
            </w:r>
          </w:p>
          <w:p w14:paraId="5D60130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zajęciach: 30 godz.</w:t>
            </w:r>
          </w:p>
          <w:p w14:paraId="49C6F6E4"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70FA72A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50 godz./ 2 ECTS</w:t>
            </w:r>
          </w:p>
          <w:p w14:paraId="530C503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zajęć: 30 godz.</w:t>
            </w:r>
          </w:p>
          <w:p w14:paraId="1A6F5EE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20 godz.</w:t>
            </w:r>
          </w:p>
        </w:tc>
      </w:tr>
      <w:tr w:rsidR="00C312FC" w:rsidRPr="005D66E3" w14:paraId="679C0814"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6B44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113ADC9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A2D533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7DE2DF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Kierunkowy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1960D1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747FD85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0CA11ED4"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7EED7B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50D7136C" w14:textId="77777777" w:rsidR="00C312FC" w:rsidRPr="005D66E3" w:rsidRDefault="00C312FC" w:rsidP="00C12AEF">
            <w:pPr>
              <w:pStyle w:val="Bezodstpw"/>
              <w:rPr>
                <w:rFonts w:asciiTheme="minorHAnsi" w:hAnsiTheme="minorHAnsi" w:cstheme="minorHAnsi"/>
                <w:sz w:val="20"/>
                <w:szCs w:val="20"/>
              </w:rPr>
            </w:pPr>
          </w:p>
          <w:p w14:paraId="6611050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informacyjny i problemowy/  ćwiczenia praktyczne (rozwiązywanie zadań)/ studium przypadku</w:t>
            </w:r>
          </w:p>
          <w:p w14:paraId="35FBB65D" w14:textId="77777777" w:rsidR="00C312FC" w:rsidRPr="005D66E3" w:rsidRDefault="00C312FC" w:rsidP="00C12AEF">
            <w:pPr>
              <w:pStyle w:val="Bezodstpw"/>
              <w:rPr>
                <w:rFonts w:asciiTheme="minorHAnsi" w:hAnsiTheme="minorHAnsi" w:cstheme="minorHAnsi"/>
                <w:bCs/>
                <w:sz w:val="20"/>
                <w:szCs w:val="20"/>
              </w:rPr>
            </w:pPr>
          </w:p>
          <w:p w14:paraId="148FE42E" w14:textId="77777777" w:rsidR="00C312FC" w:rsidRPr="005D66E3" w:rsidRDefault="00C312FC" w:rsidP="00C12AEF">
            <w:pPr>
              <w:pStyle w:val="Bezodstpw"/>
              <w:rPr>
                <w:rFonts w:asciiTheme="minorHAnsi" w:hAnsiTheme="minorHAnsi" w:cstheme="minorHAnsi"/>
                <w:bCs/>
                <w:sz w:val="20"/>
                <w:szCs w:val="20"/>
              </w:rPr>
            </w:pPr>
          </w:p>
          <w:p w14:paraId="6F317CBE"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88B82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7B1B58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631DF53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Zaliczenie pisemne testowe (1, 2)</w:t>
            </w:r>
          </w:p>
          <w:p w14:paraId="0F55487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Kolokwium zaliczeniowe – rozwiązywanie zadań (3, 4, 5, 6,7)</w:t>
            </w:r>
          </w:p>
          <w:p w14:paraId="55CA2F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4895263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Ocena z wykładu na podstawie punktów uzyskanych z testu</w:t>
            </w:r>
          </w:p>
          <w:p w14:paraId="1CE808A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Ocena z ćwiczeń na podstawie punktów uzyskanych z kolokwium zaliczeniowego (70%) oraz punktów z aktywności i postawy na zajęciach (30%)</w:t>
            </w:r>
          </w:p>
        </w:tc>
      </w:tr>
      <w:tr w:rsidR="00C312FC" w:rsidRPr="005D66E3" w14:paraId="64859FB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C285F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53F476F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Zaprezentowanie oraz omówienie charakterystyki ekonomii społecznej jako fenomenu społeczno-gospodarczego, możliwości formalnych oraz gospodarczych tworzenia podmiotów ekonomii społecznej, charakterystyka systemu wsparcia podmiotów tego typu oraz możliwości i form ich zarządzania</w:t>
            </w:r>
          </w:p>
        </w:tc>
      </w:tr>
      <w:tr w:rsidR="00C312FC" w:rsidRPr="005D66E3" w14:paraId="2B5AEF07"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4D77E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37FE2194" w14:textId="77777777" w:rsidR="00C312FC" w:rsidRPr="005D66E3" w:rsidRDefault="00C312FC" w:rsidP="00C12AEF">
            <w:pPr>
              <w:pStyle w:val="NormalnyWeb"/>
              <w:spacing w:before="0" w:after="90"/>
              <w:jc w:val="both"/>
              <w:rPr>
                <w:rFonts w:asciiTheme="minorHAnsi" w:hAnsiTheme="minorHAnsi" w:cstheme="minorHAnsi"/>
                <w:sz w:val="20"/>
                <w:szCs w:val="20"/>
              </w:rPr>
            </w:pPr>
            <w:r w:rsidRPr="005D66E3">
              <w:rPr>
                <w:rFonts w:asciiTheme="minorHAnsi" w:hAnsiTheme="minorHAnsi" w:cstheme="minorHAnsi"/>
                <w:sz w:val="20"/>
                <w:szCs w:val="20"/>
              </w:rPr>
              <w:lastRenderedPageBreak/>
              <w:t xml:space="preserve">Wprowadzenie do zajęć. Fenomen ekonomii społecznej; Podstawy teoretyczne  - ekonomia społeczna a wybrane paradygmaty w naukach społecznych; Stara i nowa ekonomia społeczna; Przedsiębiorczość społeczna a trzeci sektor;  Modele ekonomii społecznej; </w:t>
            </w:r>
            <w:r w:rsidRPr="005D66E3">
              <w:rPr>
                <w:rFonts w:asciiTheme="minorHAnsi" w:hAnsiTheme="minorHAnsi" w:cstheme="minorHAnsi"/>
                <w:sz w:val="20"/>
                <w:szCs w:val="20"/>
                <w:lang w:eastAsia="en-US"/>
              </w:rPr>
              <w:t>Zakorzenienie społeczne działalności gospodarczej podmiotów ekonomii społecznej;  Ekonomia społeczna jako kreator kapitału społecznego; Miejsce ekonomii społecznej we współczesnym życiu społeczno-gospodarczym.</w:t>
            </w:r>
          </w:p>
        </w:tc>
      </w:tr>
      <w:tr w:rsidR="00C312FC" w:rsidRPr="005D66E3" w14:paraId="36EE9371"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A90A53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7A1F790F" w14:textId="77777777" w:rsidR="00C312FC" w:rsidRPr="005D66E3" w:rsidRDefault="00C312FC" w:rsidP="00C77FB9">
            <w:pPr>
              <w:pStyle w:val="Bezodstpw"/>
              <w:numPr>
                <w:ilvl w:val="0"/>
                <w:numId w:val="11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2474303C" w14:textId="77777777" w:rsidR="00C312FC" w:rsidRPr="005D66E3" w:rsidRDefault="00C312FC" w:rsidP="00C77FB9">
            <w:pPr>
              <w:numPr>
                <w:ilvl w:val="0"/>
                <w:numId w:val="38"/>
              </w:numPr>
              <w:autoSpaceDN w:val="0"/>
              <w:spacing w:after="0" w:line="240" w:lineRule="auto"/>
              <w:rPr>
                <w:rFonts w:cstheme="minorHAnsi"/>
                <w:sz w:val="20"/>
                <w:szCs w:val="20"/>
              </w:rPr>
            </w:pPr>
            <w:r w:rsidRPr="005D66E3">
              <w:rPr>
                <w:rFonts w:cstheme="minorHAnsi"/>
                <w:sz w:val="20"/>
                <w:szCs w:val="20"/>
                <w:shd w:val="clear" w:color="auto" w:fill="FFFFFF"/>
              </w:rPr>
              <w:t xml:space="preserve">Ekonomia społeczna - między rynkiem, państwem a obywatelem. Red. D. Murzyn, J. Pach, </w:t>
            </w:r>
            <w:proofErr w:type="spellStart"/>
            <w:r w:rsidRPr="005D66E3">
              <w:rPr>
                <w:rFonts w:cstheme="minorHAnsi"/>
                <w:sz w:val="20"/>
                <w:szCs w:val="20"/>
                <w:shd w:val="clear" w:color="auto" w:fill="FFFFFF"/>
              </w:rPr>
              <w:t>Difin</w:t>
            </w:r>
            <w:proofErr w:type="spellEnd"/>
            <w:r w:rsidRPr="005D66E3">
              <w:rPr>
                <w:rFonts w:cstheme="minorHAnsi"/>
                <w:sz w:val="20"/>
                <w:szCs w:val="20"/>
                <w:shd w:val="clear" w:color="auto" w:fill="FFFFFF"/>
              </w:rPr>
              <w:t>, Warszawa 2018</w:t>
            </w:r>
          </w:p>
          <w:p w14:paraId="186B23F9" w14:textId="77777777" w:rsidR="00C312FC" w:rsidRPr="005D66E3" w:rsidRDefault="00C312FC" w:rsidP="00C77FB9">
            <w:pPr>
              <w:numPr>
                <w:ilvl w:val="0"/>
                <w:numId w:val="38"/>
              </w:numPr>
              <w:autoSpaceDN w:val="0"/>
              <w:spacing w:after="0" w:line="240" w:lineRule="auto"/>
              <w:rPr>
                <w:rFonts w:cstheme="minorHAnsi"/>
                <w:sz w:val="20"/>
                <w:szCs w:val="20"/>
              </w:rPr>
            </w:pPr>
            <w:r w:rsidRPr="005D66E3">
              <w:rPr>
                <w:rFonts w:cstheme="minorHAnsi"/>
                <w:sz w:val="20"/>
                <w:szCs w:val="20"/>
                <w:shd w:val="clear" w:color="auto" w:fill="FFFFFF"/>
              </w:rPr>
              <w:t xml:space="preserve">W. </w:t>
            </w:r>
            <w:proofErr w:type="spellStart"/>
            <w:r w:rsidRPr="005D66E3">
              <w:rPr>
                <w:rFonts w:cstheme="minorHAnsi"/>
                <w:sz w:val="20"/>
                <w:szCs w:val="20"/>
                <w:shd w:val="clear" w:color="auto" w:fill="FFFFFF"/>
              </w:rPr>
              <w:t>Goleński</w:t>
            </w:r>
            <w:proofErr w:type="spellEnd"/>
            <w:r w:rsidRPr="005D66E3">
              <w:rPr>
                <w:rFonts w:cstheme="minorHAnsi"/>
                <w:sz w:val="20"/>
                <w:szCs w:val="20"/>
                <w:shd w:val="clear" w:color="auto" w:fill="FFFFFF"/>
              </w:rPr>
              <w:t xml:space="preserve">, Efektywność organizacyjna podmiotów ekonomii społecznej - próba operacjonalizacji, "Ekonomia Społeczna" </w:t>
            </w:r>
            <w:r w:rsidRPr="005D66E3">
              <w:rPr>
                <w:rFonts w:cstheme="minorHAnsi"/>
                <w:sz w:val="20"/>
                <w:szCs w:val="20"/>
              </w:rPr>
              <w:t>1/2017</w:t>
            </w:r>
          </w:p>
          <w:p w14:paraId="614FC772" w14:textId="77777777" w:rsidR="00C312FC" w:rsidRPr="005D66E3" w:rsidRDefault="00C312FC" w:rsidP="00C77FB9">
            <w:pPr>
              <w:numPr>
                <w:ilvl w:val="0"/>
                <w:numId w:val="38"/>
              </w:numPr>
              <w:autoSpaceDN w:val="0"/>
              <w:spacing w:after="0" w:line="240" w:lineRule="auto"/>
              <w:rPr>
                <w:rFonts w:cstheme="minorHAnsi"/>
                <w:sz w:val="20"/>
                <w:szCs w:val="20"/>
              </w:rPr>
            </w:pPr>
            <w:r w:rsidRPr="005D66E3">
              <w:rPr>
                <w:rFonts w:cstheme="minorHAnsi"/>
                <w:sz w:val="20"/>
                <w:szCs w:val="20"/>
              </w:rPr>
              <w:t>Wokół ekonomii społecznej. Red. M. Fraczek, J. Hausner, S. Mazur, MSAP UE w Krakowie, Kraków 2012;</w:t>
            </w:r>
          </w:p>
          <w:p w14:paraId="4CA33EE6" w14:textId="77777777" w:rsidR="00C312FC" w:rsidRPr="005D66E3" w:rsidRDefault="00C312FC" w:rsidP="00C77FB9">
            <w:pPr>
              <w:numPr>
                <w:ilvl w:val="0"/>
                <w:numId w:val="38"/>
              </w:numPr>
              <w:autoSpaceDN w:val="0"/>
              <w:spacing w:after="0" w:line="240" w:lineRule="auto"/>
              <w:rPr>
                <w:rFonts w:cstheme="minorHAnsi"/>
                <w:sz w:val="20"/>
                <w:szCs w:val="20"/>
              </w:rPr>
            </w:pPr>
            <w:r w:rsidRPr="005D66E3">
              <w:rPr>
                <w:rFonts w:cstheme="minorHAnsi"/>
                <w:sz w:val="20"/>
                <w:szCs w:val="20"/>
              </w:rPr>
              <w:t>Wspieranie ekonomii społecznej. Red. J. Hausner, MSAP UE w Krakowie, Kraków 2008</w:t>
            </w:r>
          </w:p>
          <w:p w14:paraId="2DB0D945" w14:textId="77777777" w:rsidR="00C312FC" w:rsidRPr="005D66E3" w:rsidRDefault="00C312FC" w:rsidP="00C77FB9">
            <w:pPr>
              <w:pStyle w:val="Bezodstpw"/>
              <w:numPr>
                <w:ilvl w:val="0"/>
                <w:numId w:val="11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748BEC21" w14:textId="77777777" w:rsidR="00C312FC" w:rsidRPr="005D66E3" w:rsidRDefault="00C312FC" w:rsidP="00C77FB9">
            <w:pPr>
              <w:pStyle w:val="Bezodstpw"/>
              <w:numPr>
                <w:ilvl w:val="1"/>
                <w:numId w:val="112"/>
              </w:numPr>
              <w:suppressAutoHyphens/>
              <w:autoSpaceDN w:val="0"/>
              <w:rPr>
                <w:rFonts w:asciiTheme="minorHAnsi" w:hAnsiTheme="minorHAnsi" w:cstheme="minorHAnsi"/>
                <w:sz w:val="20"/>
                <w:szCs w:val="20"/>
              </w:rPr>
            </w:pPr>
            <w:r w:rsidRPr="005D66E3">
              <w:rPr>
                <w:rFonts w:asciiTheme="minorHAnsi" w:eastAsia="Times New Roman" w:hAnsiTheme="minorHAnsi" w:cstheme="minorHAnsi"/>
                <w:spacing w:val="3"/>
                <w:sz w:val="20"/>
                <w:szCs w:val="20"/>
              </w:rPr>
              <w:t>Artykuły i literatura wskazana przez Prowadzącego podczas zajęć.</w:t>
            </w:r>
          </w:p>
        </w:tc>
      </w:tr>
      <w:tr w:rsidR="00C312FC" w:rsidRPr="005D66E3" w14:paraId="4FA03D87"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9B2D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5138931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0270E61B"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 pogłębionym stopniu doktryny ekonomiczne oraz tendencje rozwojowe w naukach ekonomicznych (k_W01)</w:t>
            </w:r>
          </w:p>
          <w:p w14:paraId="4038451E"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w pogłębionym stopniu zasady funkcjonowania gospodarki rynkowej oraz uwarunkowania rozwoju społeczno-gospodarczego; ma wiedzę o modelach ustrojowych gospodarki rynkowej i o ich ewolucji </w:t>
            </w:r>
            <w:r w:rsidRPr="005D66E3">
              <w:rPr>
                <w:rFonts w:asciiTheme="minorHAnsi" w:hAnsiTheme="minorHAnsi" w:cstheme="minorHAnsi"/>
                <w:bCs/>
                <w:sz w:val="20"/>
                <w:szCs w:val="20"/>
              </w:rPr>
              <w:t>(k_W02)</w:t>
            </w:r>
          </w:p>
          <w:p w14:paraId="49C0694A"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w pogłębionym stopniu rolę instytucji ekonomicznych i innych instytucji społecznych oraz relacje między nimi </w:t>
            </w:r>
            <w:r w:rsidRPr="005D66E3">
              <w:rPr>
                <w:rFonts w:asciiTheme="minorHAnsi" w:hAnsiTheme="minorHAnsi" w:cstheme="minorHAnsi"/>
                <w:bCs/>
                <w:sz w:val="20"/>
                <w:szCs w:val="20"/>
              </w:rPr>
              <w:t>(k_W3).</w:t>
            </w:r>
          </w:p>
          <w:p w14:paraId="7594211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EC71839"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dyskutować na tematy ekonomiczne z przedstawicielami różnych środowisk społeczno-zawodowych (k_U07).</w:t>
            </w:r>
          </w:p>
          <w:p w14:paraId="46F90FA9"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wyznaczać kierunek osobistego rozwoju w perspektywie humanistycznej i społecznej oraz zorientowanej na zatrudnienie i inspirować innych do tych działań (k_U10).</w:t>
            </w:r>
          </w:p>
          <w:p w14:paraId="5BDA8E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6AA42D99"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inicjowania i realizacji działań na rzecz interesu publicznego, w tym przejrzystości procesu decyzyjnego, równoważenia sprzecznych interesów oraz rozpatrywania decyzji ekonomicznych nie tylko w interesie prywatnym, ale również w kontekście dobra wspólnego</w:t>
            </w:r>
            <w:r w:rsidRPr="005D66E3">
              <w:rPr>
                <w:rFonts w:asciiTheme="minorHAnsi" w:hAnsiTheme="minorHAnsi" w:cstheme="minorHAnsi"/>
                <w:bCs/>
                <w:sz w:val="20"/>
                <w:szCs w:val="20"/>
              </w:rPr>
              <w:t xml:space="preserve"> (k_K04).</w:t>
            </w:r>
          </w:p>
          <w:p w14:paraId="37764776" w14:textId="77777777" w:rsidR="00C312FC" w:rsidRPr="005D66E3" w:rsidRDefault="00C312FC" w:rsidP="00C77FB9">
            <w:pPr>
              <w:pStyle w:val="Bezodstpw"/>
              <w:numPr>
                <w:ilvl w:val="0"/>
                <w:numId w:val="3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podejmowania działań ukierunkowanych na kreowanie nowych rozwiązań oraz wykorzystywanie szans pojawiających się w otoczeniu społeczno-ekonomicznym</w:t>
            </w:r>
            <w:r w:rsidRPr="005D66E3">
              <w:rPr>
                <w:rFonts w:asciiTheme="minorHAnsi" w:hAnsiTheme="minorHAnsi" w:cstheme="minorHAnsi"/>
                <w:bCs/>
                <w:sz w:val="20"/>
                <w:szCs w:val="20"/>
              </w:rPr>
              <w:t xml:space="preserve"> (k_K05).</w:t>
            </w:r>
          </w:p>
        </w:tc>
      </w:tr>
    </w:tbl>
    <w:p w14:paraId="51653EB5" w14:textId="77777777" w:rsidR="00C312FC" w:rsidRDefault="00C312FC" w:rsidP="00C312FC">
      <w:pPr>
        <w:rPr>
          <w:rFonts w:cstheme="minorHAnsi"/>
          <w:sz w:val="20"/>
          <w:szCs w:val="20"/>
        </w:rPr>
      </w:pPr>
      <w:r w:rsidRPr="005D66E3">
        <w:rPr>
          <w:rFonts w:cstheme="minorHAnsi"/>
          <w:sz w:val="20"/>
          <w:szCs w:val="20"/>
        </w:rPr>
        <w:t xml:space="preserve"> </w:t>
      </w:r>
    </w:p>
    <w:p w14:paraId="3423775A" w14:textId="77777777" w:rsidR="00C12AEF" w:rsidRPr="005D66E3" w:rsidRDefault="00C12AEF" w:rsidP="00C12AEF">
      <w:pPr>
        <w:jc w:val="center"/>
        <w:rPr>
          <w:rFonts w:eastAsia="Calibri" w:cstheme="minorHAnsi"/>
          <w:b/>
          <w:sz w:val="20"/>
          <w:szCs w:val="20"/>
        </w:rPr>
      </w:pPr>
      <w:r w:rsidRPr="005D66E3">
        <w:rPr>
          <w:rFonts w:eastAsia="Calibri" w:cstheme="minorHAnsi"/>
          <w:b/>
          <w:sz w:val="20"/>
          <w:szCs w:val="20"/>
        </w:rPr>
        <w:t>PRZEDMIOTY MODUŁU - ANALI</w:t>
      </w:r>
      <w:r>
        <w:rPr>
          <w:rFonts w:eastAsia="Calibri" w:cstheme="minorHAnsi"/>
          <w:b/>
          <w:sz w:val="20"/>
          <w:szCs w:val="20"/>
        </w:rPr>
        <w:t>Z</w:t>
      </w:r>
      <w:r w:rsidRPr="005D66E3">
        <w:rPr>
          <w:rFonts w:eastAsia="Calibri" w:cstheme="minorHAnsi"/>
          <w:b/>
          <w:sz w:val="20"/>
          <w:szCs w:val="20"/>
        </w:rPr>
        <w:t xml:space="preserve">A </w:t>
      </w:r>
      <w:r>
        <w:rPr>
          <w:rFonts w:eastAsia="Calibri" w:cstheme="minorHAnsi"/>
          <w:b/>
          <w:sz w:val="20"/>
          <w:szCs w:val="20"/>
        </w:rPr>
        <w:t>RYNKU</w:t>
      </w: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426DEC" w:rsidRPr="006B577C" w14:paraId="1F891734" w14:textId="77777777" w:rsidTr="001570C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A68A1E"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Nazwa: Strategie marketingowe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30D733F" w14:textId="77777777" w:rsidR="00426DEC" w:rsidRPr="006B577C" w:rsidRDefault="00426DEC" w:rsidP="00426DEC">
            <w:pPr>
              <w:pStyle w:val="Bezodstpw"/>
              <w:rPr>
                <w:rFonts w:cs="Calibri"/>
                <w:bCs/>
                <w:color w:val="000000"/>
                <w:sz w:val="20"/>
                <w:szCs w:val="20"/>
              </w:rPr>
            </w:pPr>
            <w:r w:rsidRPr="006B577C">
              <w:rPr>
                <w:rFonts w:cs="Calibri"/>
                <w:bCs/>
                <w:color w:val="000000"/>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0B0343"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ECTS: 4</w:t>
            </w:r>
          </w:p>
        </w:tc>
      </w:tr>
      <w:tr w:rsidR="00426DEC" w:rsidRPr="006B577C" w14:paraId="66C3A939" w14:textId="77777777" w:rsidTr="001570C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94BF516" w14:textId="77777777" w:rsidR="00426DEC" w:rsidRPr="006B577C" w:rsidRDefault="00426DEC" w:rsidP="001570CF">
            <w:pPr>
              <w:pStyle w:val="Bezodstpw"/>
              <w:rPr>
                <w:rFonts w:cs="Calibri"/>
                <w:sz w:val="20"/>
                <w:szCs w:val="20"/>
              </w:rPr>
            </w:pPr>
            <w:r w:rsidRPr="006B577C">
              <w:rPr>
                <w:rFonts w:cs="Calibri"/>
                <w:sz w:val="20"/>
                <w:szCs w:val="20"/>
              </w:rPr>
              <w:t>Nazwa jednostki prowadzącej przedmiot:</w:t>
            </w:r>
          </w:p>
          <w:p w14:paraId="22064CF9" w14:textId="77777777" w:rsidR="00426DEC" w:rsidRPr="006B577C" w:rsidRDefault="00426DEC" w:rsidP="001570CF">
            <w:pPr>
              <w:pStyle w:val="Bezodstpw"/>
              <w:rPr>
                <w:rFonts w:cs="Calibri"/>
                <w:i/>
                <w:sz w:val="20"/>
                <w:szCs w:val="20"/>
              </w:rPr>
            </w:pPr>
            <w:r w:rsidRPr="006B577C">
              <w:rPr>
                <w:rFonts w:cs="Calibri"/>
                <w:i/>
                <w:sz w:val="20"/>
                <w:szCs w:val="20"/>
              </w:rPr>
              <w:t>Wydział Ekonomiczny</w:t>
            </w:r>
          </w:p>
        </w:tc>
      </w:tr>
      <w:tr w:rsidR="00426DEC" w:rsidRPr="006B577C" w14:paraId="536439F1" w14:textId="77777777" w:rsidTr="001570C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B3FD575" w14:textId="77777777" w:rsidR="00426DEC" w:rsidRPr="006B577C" w:rsidRDefault="00426DEC" w:rsidP="001570CF">
            <w:pPr>
              <w:pStyle w:val="Bezodstpw"/>
              <w:rPr>
                <w:rFonts w:cs="Calibri"/>
                <w:sz w:val="20"/>
                <w:szCs w:val="20"/>
              </w:rPr>
            </w:pPr>
            <w:r w:rsidRPr="006B577C">
              <w:rPr>
                <w:rFonts w:cs="Calibri"/>
                <w:sz w:val="20"/>
                <w:szCs w:val="20"/>
              </w:rPr>
              <w:t>Kierunek: Ekonomia</w:t>
            </w:r>
          </w:p>
          <w:p w14:paraId="5AECDCF8" w14:textId="77777777" w:rsidR="00426DEC" w:rsidRPr="006B577C" w:rsidRDefault="00426DEC" w:rsidP="001570CF">
            <w:pPr>
              <w:pStyle w:val="Bezodstpw"/>
              <w:rPr>
                <w:rFonts w:cs="Calibri"/>
                <w:sz w:val="20"/>
                <w:szCs w:val="20"/>
              </w:rPr>
            </w:pPr>
            <w:r w:rsidRPr="006B577C">
              <w:rPr>
                <w:rFonts w:cs="Calibri"/>
                <w:sz w:val="20"/>
                <w:szCs w:val="20"/>
              </w:rPr>
              <w:t>Poziom PRK: 7</w:t>
            </w:r>
          </w:p>
          <w:p w14:paraId="4BE5EC7C" w14:textId="77777777" w:rsidR="00426DEC" w:rsidRPr="006B577C" w:rsidRDefault="00426DEC" w:rsidP="001570CF">
            <w:pPr>
              <w:pStyle w:val="Bezodstpw"/>
              <w:rPr>
                <w:rFonts w:cs="Calibri"/>
                <w:sz w:val="20"/>
                <w:szCs w:val="20"/>
              </w:rPr>
            </w:pPr>
            <w:r w:rsidRPr="006B577C">
              <w:rPr>
                <w:rFonts w:cs="Calibri"/>
                <w:sz w:val="20"/>
                <w:szCs w:val="20"/>
              </w:rPr>
              <w:t>Poziom: II</w:t>
            </w:r>
          </w:p>
          <w:p w14:paraId="4EAE3B72" w14:textId="77777777" w:rsidR="00426DEC" w:rsidRPr="006B577C" w:rsidRDefault="00426DEC" w:rsidP="001570CF">
            <w:pPr>
              <w:pStyle w:val="Bezodstpw"/>
              <w:rPr>
                <w:rFonts w:cs="Calibri"/>
                <w:sz w:val="20"/>
                <w:szCs w:val="20"/>
              </w:rPr>
            </w:pPr>
            <w:r w:rsidRPr="006B577C">
              <w:rPr>
                <w:rFonts w:cs="Calibri"/>
                <w:sz w:val="20"/>
                <w:szCs w:val="20"/>
              </w:rPr>
              <w:t xml:space="preserve">Profil: </w:t>
            </w:r>
            <w:proofErr w:type="spellStart"/>
            <w:r w:rsidRPr="006B577C">
              <w:rPr>
                <w:rFonts w:cs="Calibri"/>
                <w:sz w:val="20"/>
                <w:szCs w:val="20"/>
              </w:rPr>
              <w:t>ogólnoakademicki</w:t>
            </w:r>
            <w:proofErr w:type="spellEnd"/>
          </w:p>
          <w:p w14:paraId="0D2B5B8F" w14:textId="77777777" w:rsidR="00426DEC" w:rsidRPr="006B577C" w:rsidRDefault="00426DEC" w:rsidP="001570CF">
            <w:pPr>
              <w:pStyle w:val="Bezodstpw"/>
              <w:rPr>
                <w:rFonts w:cs="Calibri"/>
                <w:color w:val="000000"/>
                <w:sz w:val="20"/>
                <w:szCs w:val="20"/>
              </w:rPr>
            </w:pPr>
            <w:r w:rsidRPr="006B577C">
              <w:rPr>
                <w:rFonts w:cs="Calibri"/>
                <w:sz w:val="20"/>
                <w:szCs w:val="20"/>
              </w:rPr>
              <w:t>Forma: stacjonarne</w:t>
            </w:r>
          </w:p>
        </w:tc>
      </w:tr>
      <w:tr w:rsidR="00426DEC" w:rsidRPr="006B577C" w14:paraId="3E809392" w14:textId="77777777" w:rsidTr="001570CF">
        <w:trPr>
          <w:trHeight w:val="44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0FA6D8"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 xml:space="preserve">Koordynator przedmiotu: dr S. </w:t>
            </w:r>
            <w:proofErr w:type="spellStart"/>
            <w:r w:rsidRPr="006B577C">
              <w:rPr>
                <w:rFonts w:cs="Calibri"/>
                <w:color w:val="000000"/>
                <w:sz w:val="20"/>
                <w:szCs w:val="20"/>
              </w:rPr>
              <w:t>Wyrwich</w:t>
            </w:r>
            <w:proofErr w:type="spellEnd"/>
            <w:r w:rsidRPr="006B577C">
              <w:rPr>
                <w:rFonts w:cs="Calibri"/>
                <w:color w:val="000000"/>
                <w:sz w:val="20"/>
                <w:szCs w:val="20"/>
              </w:rPr>
              <w:t xml:space="preserve">-Płotka, mgr </w:t>
            </w:r>
            <w:r>
              <w:rPr>
                <w:rFonts w:cs="Calibri"/>
                <w:color w:val="000000"/>
                <w:sz w:val="20"/>
                <w:szCs w:val="20"/>
              </w:rPr>
              <w:t>inż. M. Jaworska</w:t>
            </w:r>
          </w:p>
        </w:tc>
      </w:tr>
      <w:tr w:rsidR="00426DEC" w:rsidRPr="006B577C" w14:paraId="65F213AD" w14:textId="77777777" w:rsidTr="001570C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AA1F7A"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Formy zajęć, sposób ich realizacji i przypisana im liczba godzin:</w:t>
            </w:r>
          </w:p>
          <w:p w14:paraId="4A868A8C" w14:textId="77777777" w:rsidR="00426DEC" w:rsidRPr="006B577C" w:rsidRDefault="00426DEC" w:rsidP="001570CF">
            <w:pPr>
              <w:pStyle w:val="Bezodstpw"/>
              <w:rPr>
                <w:rFonts w:cs="Calibri"/>
                <w:color w:val="000000"/>
                <w:sz w:val="20"/>
                <w:szCs w:val="20"/>
              </w:rPr>
            </w:pPr>
          </w:p>
          <w:p w14:paraId="267E0709"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A. Formy zajęć: wykłady/ćwiczenia</w:t>
            </w:r>
          </w:p>
          <w:p w14:paraId="4BE0A681"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B. Tryb realizacji: w sali dydaktycznej</w:t>
            </w:r>
          </w:p>
          <w:p w14:paraId="04609296"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 xml:space="preserve">C. Liczba godzin: 15/30 </w:t>
            </w:r>
          </w:p>
          <w:p w14:paraId="07E4314E"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D. Sposób zaliczenia: E/</w:t>
            </w:r>
            <w:proofErr w:type="spellStart"/>
            <w:r w:rsidRPr="006B577C">
              <w:rPr>
                <w:rFonts w:cs="Calibri"/>
                <w:color w:val="000000"/>
                <w:sz w:val="20"/>
                <w:szCs w:val="20"/>
              </w:rPr>
              <w:t>zo</w:t>
            </w:r>
            <w:proofErr w:type="spellEnd"/>
          </w:p>
          <w:p w14:paraId="58442246" w14:textId="77777777" w:rsidR="00426DEC" w:rsidRPr="006B577C" w:rsidRDefault="00426DEC" w:rsidP="001570CF">
            <w:pPr>
              <w:pStyle w:val="Bezodstpw"/>
              <w:rPr>
                <w:rFonts w:cs="Calibri"/>
                <w:color w:val="000000"/>
                <w:sz w:val="20"/>
                <w:szCs w:val="20"/>
              </w:rPr>
            </w:pPr>
          </w:p>
          <w:p w14:paraId="48E3C653" w14:textId="77777777" w:rsidR="00426DEC" w:rsidRPr="006B577C" w:rsidRDefault="00426DEC" w:rsidP="001570CF">
            <w:pPr>
              <w:pStyle w:val="Bezodstpw"/>
              <w:rPr>
                <w:rFonts w:cs="Calibri"/>
                <w:color w:val="000000"/>
                <w:sz w:val="20"/>
                <w:szCs w:val="20"/>
              </w:rPr>
            </w:pP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3C3165"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Nakład pracy studenta: 100 h</w:t>
            </w:r>
          </w:p>
          <w:p w14:paraId="513FE853"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 xml:space="preserve">A. </w:t>
            </w:r>
            <w:r w:rsidRPr="006B577C">
              <w:rPr>
                <w:rFonts w:cs="Calibri"/>
                <w:bCs/>
                <w:color w:val="000000"/>
                <w:sz w:val="20"/>
                <w:szCs w:val="20"/>
              </w:rPr>
              <w:t>Godziny kontaktowe: 65h/ 2.6 ECTS</w:t>
            </w:r>
          </w:p>
          <w:p w14:paraId="1BC0A2ED" w14:textId="77777777" w:rsidR="00426DEC" w:rsidRPr="006B577C" w:rsidRDefault="00426DEC" w:rsidP="001570CF">
            <w:pPr>
              <w:pStyle w:val="Bezodstpw"/>
              <w:rPr>
                <w:rFonts w:cs="Calibri"/>
                <w:color w:val="000000"/>
                <w:sz w:val="20"/>
                <w:szCs w:val="20"/>
              </w:rPr>
            </w:pPr>
            <w:r w:rsidRPr="006B577C">
              <w:rPr>
                <w:rFonts w:cs="Calibri"/>
                <w:bCs/>
                <w:color w:val="000000"/>
                <w:sz w:val="20"/>
                <w:szCs w:val="20"/>
              </w:rPr>
              <w:t xml:space="preserve">Udział w zajęciach: </w:t>
            </w:r>
            <w:r w:rsidRPr="006B577C">
              <w:rPr>
                <w:rFonts w:cs="Calibri"/>
                <w:bCs/>
                <w:iCs/>
                <w:color w:val="000000"/>
                <w:sz w:val="20"/>
                <w:szCs w:val="20"/>
              </w:rPr>
              <w:t>45 h</w:t>
            </w:r>
          </w:p>
          <w:p w14:paraId="483731B8" w14:textId="77777777" w:rsidR="00426DEC" w:rsidRPr="006B577C" w:rsidRDefault="00426DEC" w:rsidP="001570CF">
            <w:pPr>
              <w:pStyle w:val="Bezodstpw"/>
              <w:rPr>
                <w:rFonts w:cs="Calibri"/>
                <w:bCs/>
                <w:color w:val="000000"/>
                <w:sz w:val="20"/>
                <w:szCs w:val="20"/>
              </w:rPr>
            </w:pPr>
            <w:r w:rsidRPr="006B577C">
              <w:rPr>
                <w:rFonts w:cs="Calibri"/>
                <w:bCs/>
                <w:color w:val="000000"/>
                <w:sz w:val="20"/>
                <w:szCs w:val="20"/>
              </w:rPr>
              <w:t>Udział w zaliczeniu/egzaminie, kontakt bezpośredni: 20 h</w:t>
            </w:r>
          </w:p>
          <w:p w14:paraId="087B2E99"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 xml:space="preserve">B. </w:t>
            </w:r>
            <w:r w:rsidRPr="006B577C">
              <w:rPr>
                <w:rFonts w:cs="Calibri"/>
                <w:bCs/>
                <w:color w:val="000000"/>
                <w:sz w:val="20"/>
                <w:szCs w:val="20"/>
              </w:rPr>
              <w:t>Praca własna studenta: 35 h/ 1.4 ECTS</w:t>
            </w:r>
          </w:p>
          <w:p w14:paraId="78B75362" w14:textId="77777777" w:rsidR="00426DEC" w:rsidRPr="006B577C" w:rsidRDefault="00426DEC" w:rsidP="001570CF">
            <w:pPr>
              <w:pStyle w:val="Bezodstpw"/>
              <w:rPr>
                <w:rFonts w:cs="Calibri"/>
                <w:color w:val="000000"/>
                <w:sz w:val="20"/>
                <w:szCs w:val="20"/>
              </w:rPr>
            </w:pPr>
            <w:r w:rsidRPr="006B577C">
              <w:rPr>
                <w:rFonts w:cs="Calibri"/>
                <w:bCs/>
                <w:color w:val="000000"/>
                <w:sz w:val="20"/>
                <w:szCs w:val="20"/>
              </w:rPr>
              <w:t>Przygotowanie do zajęć: 10 h</w:t>
            </w:r>
          </w:p>
          <w:p w14:paraId="2C06D276" w14:textId="77777777" w:rsidR="00426DEC" w:rsidRPr="006B577C" w:rsidRDefault="00426DEC" w:rsidP="001570CF">
            <w:pPr>
              <w:pStyle w:val="Bezodstpw"/>
              <w:rPr>
                <w:rFonts w:cs="Calibri"/>
                <w:bCs/>
                <w:i/>
                <w:color w:val="000000"/>
                <w:sz w:val="20"/>
                <w:szCs w:val="20"/>
              </w:rPr>
            </w:pPr>
            <w:r w:rsidRPr="006B577C">
              <w:rPr>
                <w:rFonts w:cs="Calibri"/>
                <w:bCs/>
                <w:color w:val="000000"/>
                <w:sz w:val="20"/>
                <w:szCs w:val="20"/>
              </w:rPr>
              <w:t xml:space="preserve">Przygotowanie do zaliczenia: 5 h </w:t>
            </w:r>
          </w:p>
          <w:p w14:paraId="1CC4B616"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Przygotowanie do kolokwium: 5 h</w:t>
            </w:r>
          </w:p>
          <w:p w14:paraId="418A2CD4" w14:textId="77777777" w:rsidR="00426DEC" w:rsidRPr="006B577C" w:rsidRDefault="00426DEC" w:rsidP="001570CF">
            <w:pPr>
              <w:pStyle w:val="Bezodstpw"/>
              <w:rPr>
                <w:rFonts w:cs="Calibri"/>
                <w:color w:val="000000"/>
                <w:sz w:val="20"/>
                <w:szCs w:val="20"/>
              </w:rPr>
            </w:pPr>
            <w:r w:rsidRPr="006B577C">
              <w:rPr>
                <w:rFonts w:cs="Calibri"/>
                <w:bCs/>
                <w:color w:val="000000"/>
                <w:sz w:val="20"/>
                <w:szCs w:val="20"/>
              </w:rPr>
              <w:t>Przygotowanie pracy zespołowej: 10 h</w:t>
            </w:r>
          </w:p>
          <w:p w14:paraId="6CE69BC0"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Przygotowanie pracy indywidualnej: 5 h</w:t>
            </w:r>
          </w:p>
        </w:tc>
      </w:tr>
      <w:tr w:rsidR="00426DEC" w:rsidRPr="006B577C" w14:paraId="7362362F" w14:textId="77777777" w:rsidTr="001570C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E9C8AA"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lastRenderedPageBreak/>
              <w:t>Język wykładowy:</w:t>
            </w:r>
          </w:p>
          <w:p w14:paraId="2DC3DC0E" w14:textId="77777777" w:rsidR="00426DEC" w:rsidRPr="006B577C" w:rsidRDefault="00426DEC" w:rsidP="001570CF">
            <w:pPr>
              <w:pStyle w:val="Bezodstpw"/>
              <w:rPr>
                <w:rFonts w:cs="Calibri"/>
                <w:iCs/>
                <w:color w:val="000000"/>
                <w:sz w:val="20"/>
                <w:szCs w:val="20"/>
              </w:rPr>
            </w:pPr>
            <w:r w:rsidRPr="006B577C">
              <w:rPr>
                <w:rFonts w:cs="Calibri"/>
                <w:bCs/>
                <w:iCs/>
                <w:color w:val="000000"/>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DDC4B3"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Rodzaj przedmiotu:</w:t>
            </w:r>
          </w:p>
          <w:p w14:paraId="4FCFE908" w14:textId="77777777" w:rsidR="00426DEC" w:rsidRPr="006B577C" w:rsidRDefault="00426DEC" w:rsidP="001570CF">
            <w:pPr>
              <w:pStyle w:val="Bezodstpw"/>
              <w:rPr>
                <w:rFonts w:cs="Calibri"/>
                <w:iCs/>
                <w:color w:val="000000"/>
                <w:sz w:val="20"/>
                <w:szCs w:val="20"/>
              </w:rPr>
            </w:pPr>
            <w:r w:rsidRPr="006B577C">
              <w:rPr>
                <w:rFonts w:cs="Calibri"/>
                <w:iCs/>
                <w:color w:val="000000"/>
                <w:sz w:val="20"/>
                <w:szCs w:val="20"/>
              </w:rPr>
              <w:t>Modułowy do wyboru</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2BC839"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Wymagania wstępne:</w:t>
            </w:r>
          </w:p>
          <w:p w14:paraId="08AD1744"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Podstawy marketingu</w:t>
            </w:r>
          </w:p>
        </w:tc>
      </w:tr>
      <w:tr w:rsidR="00426DEC" w:rsidRPr="006B577C" w14:paraId="30BFF596" w14:textId="77777777" w:rsidTr="001570C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9C5A8E8" w14:textId="77777777" w:rsidR="00426DEC" w:rsidRPr="006B577C" w:rsidRDefault="00426DEC" w:rsidP="001570CF">
            <w:pPr>
              <w:pStyle w:val="Bezodstpw"/>
              <w:rPr>
                <w:rFonts w:cs="Calibri"/>
                <w:sz w:val="20"/>
                <w:szCs w:val="20"/>
              </w:rPr>
            </w:pPr>
            <w:r w:rsidRPr="006B577C">
              <w:rPr>
                <w:rFonts w:cs="Calibri"/>
                <w:sz w:val="20"/>
                <w:szCs w:val="20"/>
              </w:rPr>
              <w:t>Metody dydaktyczne:</w:t>
            </w:r>
          </w:p>
          <w:p w14:paraId="4EED7B43" w14:textId="77777777" w:rsidR="00426DEC" w:rsidRPr="006B577C" w:rsidRDefault="00426DEC" w:rsidP="001570CF">
            <w:pPr>
              <w:pStyle w:val="Bezodstpw"/>
              <w:rPr>
                <w:rFonts w:cs="Calibri"/>
                <w:sz w:val="20"/>
                <w:szCs w:val="20"/>
              </w:rPr>
            </w:pPr>
          </w:p>
          <w:p w14:paraId="079E8EE9" w14:textId="77777777" w:rsidR="00426DEC" w:rsidRPr="006B577C" w:rsidRDefault="00426DEC" w:rsidP="001570CF">
            <w:pPr>
              <w:pStyle w:val="Bezodstpw"/>
              <w:rPr>
                <w:rFonts w:cs="Calibri"/>
                <w:sz w:val="20"/>
                <w:szCs w:val="20"/>
              </w:rPr>
            </w:pPr>
            <w:r w:rsidRPr="006B577C">
              <w:rPr>
                <w:rFonts w:cs="Calibri"/>
                <w:color w:val="000000"/>
                <w:sz w:val="20"/>
                <w:szCs w:val="20"/>
              </w:rPr>
              <w:t>wykłady: informacyjny, problemowy</w:t>
            </w:r>
            <w:r w:rsidRPr="006B577C">
              <w:rPr>
                <w:rFonts w:cs="Calibri"/>
                <w:color w:val="000000"/>
                <w:sz w:val="20"/>
                <w:szCs w:val="20"/>
              </w:rPr>
              <w:br/>
            </w:r>
          </w:p>
          <w:p w14:paraId="68DD44C1" w14:textId="77777777" w:rsidR="00426DEC" w:rsidRPr="006B577C" w:rsidRDefault="00426DEC" w:rsidP="001570CF">
            <w:pPr>
              <w:pStyle w:val="Bezodstpw"/>
              <w:rPr>
                <w:rStyle w:val="cf01"/>
                <w:rFonts w:cs="Calibri"/>
                <w:color w:val="000000"/>
                <w:sz w:val="20"/>
                <w:szCs w:val="20"/>
              </w:rPr>
            </w:pPr>
            <w:r w:rsidRPr="006B577C">
              <w:rPr>
                <w:rFonts w:cs="Calibri"/>
                <w:sz w:val="20"/>
                <w:szCs w:val="20"/>
              </w:rPr>
              <w:t xml:space="preserve">ćwiczenia: </w:t>
            </w:r>
            <w:r w:rsidRPr="006B577C">
              <w:rPr>
                <w:rStyle w:val="cf01"/>
                <w:rFonts w:cs="Calibri"/>
                <w:color w:val="000000"/>
                <w:sz w:val="20"/>
                <w:szCs w:val="20"/>
              </w:rPr>
              <w:t>problemowe studia przypadku, projekt</w:t>
            </w:r>
            <w:r>
              <w:rPr>
                <w:rStyle w:val="cf01"/>
                <w:rFonts w:cs="Calibri"/>
                <w:color w:val="000000"/>
                <w:sz w:val="20"/>
                <w:szCs w:val="20"/>
              </w:rPr>
              <w:t>, dyskusja</w:t>
            </w:r>
          </w:p>
          <w:p w14:paraId="0BA37E3A" w14:textId="77777777" w:rsidR="00426DEC" w:rsidRPr="006B577C" w:rsidRDefault="00426DEC" w:rsidP="001570CF">
            <w:pPr>
              <w:pStyle w:val="Bezodstpw"/>
              <w:rPr>
                <w:rFonts w:cs="Calibri"/>
                <w:sz w:val="20"/>
                <w:szCs w:val="20"/>
              </w:rPr>
            </w:pPr>
          </w:p>
          <w:p w14:paraId="1A2E2FF2" w14:textId="77777777" w:rsidR="00426DEC" w:rsidRPr="006B577C" w:rsidRDefault="00426DEC" w:rsidP="001570CF">
            <w:pPr>
              <w:pStyle w:val="Bezodstpw"/>
              <w:rPr>
                <w:rFonts w:cs="Calibri"/>
                <w:bCs/>
                <w:sz w:val="20"/>
                <w:szCs w:val="20"/>
              </w:rPr>
            </w:pPr>
          </w:p>
          <w:p w14:paraId="78F20537" w14:textId="77777777" w:rsidR="00426DEC" w:rsidRPr="006B577C" w:rsidRDefault="00426DEC" w:rsidP="001570CF">
            <w:pPr>
              <w:pStyle w:val="Bezodstpw"/>
              <w:rPr>
                <w:rFonts w:cs="Calibr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BF18EC"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Metody i kryteria oceniania:</w:t>
            </w:r>
          </w:p>
          <w:p w14:paraId="792BFF01"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A. Formy zaliczenia (weryfikacja efektów uczenia się)</w:t>
            </w:r>
          </w:p>
          <w:p w14:paraId="27E2D183"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WYKŁAD:</w:t>
            </w:r>
          </w:p>
          <w:p w14:paraId="438C43B7"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 xml:space="preserve">Egzamin pisemny (pytania testowe, pytania otwarte), (efekty: 1, 2, 3) </w:t>
            </w:r>
          </w:p>
          <w:p w14:paraId="770E9500"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ĆWICZENIA</w:t>
            </w:r>
          </w:p>
          <w:p w14:paraId="057712D2"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Praca zespołowa, projekty grupowe (efekty: 1, 2, 3, 4)</w:t>
            </w:r>
          </w:p>
          <w:p w14:paraId="4419B278"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Praca indywidualna (efekty: 4</w:t>
            </w:r>
            <w:r w:rsidRPr="006B577C">
              <w:rPr>
                <w:rFonts w:cs="Calibri"/>
                <w:color w:val="000000"/>
                <w:sz w:val="20"/>
                <w:szCs w:val="20"/>
              </w:rPr>
              <w:t>)</w:t>
            </w:r>
            <w:r w:rsidRPr="006B577C">
              <w:rPr>
                <w:rFonts w:cs="Calibri"/>
                <w:bCs/>
                <w:iCs/>
                <w:color w:val="000000"/>
                <w:sz w:val="20"/>
                <w:szCs w:val="20"/>
              </w:rPr>
              <w:t xml:space="preserve"> </w:t>
            </w:r>
          </w:p>
          <w:p w14:paraId="28E07791"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Udział w dyskusji (efekty: 2, 3, 4)</w:t>
            </w:r>
          </w:p>
          <w:p w14:paraId="4657C493"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B. Podstawowe kryteria ustalenia oceny</w:t>
            </w:r>
          </w:p>
          <w:p w14:paraId="301D1F82"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WYKŁAD: egzamin pisemny 100%</w:t>
            </w:r>
          </w:p>
          <w:p w14:paraId="684E8B7A"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 xml:space="preserve">Ocena z egzaminu </w:t>
            </w:r>
          </w:p>
          <w:p w14:paraId="2849AB93"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ĆWICZENIA</w:t>
            </w:r>
          </w:p>
          <w:p w14:paraId="2D480197"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Praca zespołowa (projekt) (</w:t>
            </w:r>
            <w:r>
              <w:rPr>
                <w:rFonts w:cs="Calibri"/>
                <w:bCs/>
                <w:iCs/>
                <w:color w:val="000000"/>
                <w:sz w:val="20"/>
                <w:szCs w:val="20"/>
              </w:rPr>
              <w:t>9</w:t>
            </w:r>
            <w:r w:rsidRPr="006B577C">
              <w:rPr>
                <w:rFonts w:cs="Calibri"/>
                <w:bCs/>
                <w:iCs/>
                <w:color w:val="000000"/>
                <w:sz w:val="20"/>
                <w:szCs w:val="20"/>
              </w:rPr>
              <w:t>0%)</w:t>
            </w:r>
          </w:p>
          <w:p w14:paraId="3E71D9DE" w14:textId="77777777" w:rsidR="00426DEC" w:rsidRPr="006B577C" w:rsidRDefault="00426DEC" w:rsidP="001570CF">
            <w:pPr>
              <w:pStyle w:val="Bezodstpw"/>
              <w:rPr>
                <w:rFonts w:cs="Calibri"/>
                <w:bCs/>
                <w:iCs/>
                <w:color w:val="000000"/>
                <w:sz w:val="20"/>
                <w:szCs w:val="20"/>
              </w:rPr>
            </w:pPr>
            <w:r w:rsidRPr="006B577C">
              <w:rPr>
                <w:rFonts w:cs="Calibri"/>
                <w:bCs/>
                <w:iCs/>
                <w:color w:val="000000"/>
                <w:sz w:val="20"/>
                <w:szCs w:val="20"/>
              </w:rPr>
              <w:t>Udział w dyskusjach (</w:t>
            </w:r>
            <w:r>
              <w:rPr>
                <w:rFonts w:cs="Calibri"/>
                <w:bCs/>
                <w:iCs/>
                <w:color w:val="000000"/>
                <w:sz w:val="20"/>
                <w:szCs w:val="20"/>
              </w:rPr>
              <w:t>1</w:t>
            </w:r>
            <w:r w:rsidRPr="006B577C">
              <w:rPr>
                <w:rFonts w:cs="Calibri"/>
                <w:bCs/>
                <w:iCs/>
                <w:color w:val="000000"/>
                <w:sz w:val="20"/>
                <w:szCs w:val="20"/>
              </w:rPr>
              <w:t>0%)</w:t>
            </w:r>
          </w:p>
        </w:tc>
      </w:tr>
      <w:tr w:rsidR="00426DEC" w:rsidRPr="006B577C" w14:paraId="28866AB9" w14:textId="77777777" w:rsidTr="00426DEC">
        <w:trPr>
          <w:trHeight w:val="862"/>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3D5076" w14:textId="77777777" w:rsidR="00426DEC" w:rsidRPr="006B577C" w:rsidRDefault="00426DEC" w:rsidP="001570CF">
            <w:pPr>
              <w:pStyle w:val="Bezodstpw"/>
              <w:rPr>
                <w:rFonts w:cs="Calibri"/>
                <w:color w:val="FF0000"/>
                <w:sz w:val="20"/>
                <w:szCs w:val="20"/>
              </w:rPr>
            </w:pPr>
            <w:r w:rsidRPr="006B577C">
              <w:rPr>
                <w:rFonts w:cs="Calibri"/>
                <w:sz w:val="20"/>
                <w:szCs w:val="20"/>
              </w:rPr>
              <w:t>Skrócony opis:</w:t>
            </w:r>
            <w:r w:rsidRPr="006B577C">
              <w:rPr>
                <w:rFonts w:cs="Calibri"/>
                <w:color w:val="FF0000"/>
                <w:sz w:val="20"/>
                <w:szCs w:val="20"/>
              </w:rPr>
              <w:t xml:space="preserve"> </w:t>
            </w:r>
          </w:p>
          <w:p w14:paraId="7E4497F4" w14:textId="77777777" w:rsidR="00426DEC" w:rsidRPr="006B577C" w:rsidRDefault="00426DEC" w:rsidP="001570CF">
            <w:pPr>
              <w:pStyle w:val="Bezodstpw"/>
              <w:jc w:val="both"/>
              <w:rPr>
                <w:rFonts w:cs="Calibri"/>
                <w:sz w:val="20"/>
                <w:szCs w:val="20"/>
              </w:rPr>
            </w:pPr>
            <w:r w:rsidRPr="006B577C">
              <w:rPr>
                <w:rFonts w:cs="Calibri"/>
                <w:sz w:val="20"/>
                <w:szCs w:val="20"/>
              </w:rPr>
              <w:t>Zapoznanie studentów z istotą i narzędziami wspomagającymi tworzenie strategii marketingowej przedsiębiorstwa. Zaznajomienie z możliwościami wdrażania strategii w przedsiębiorstwie.</w:t>
            </w:r>
          </w:p>
        </w:tc>
      </w:tr>
      <w:tr w:rsidR="00426DEC" w:rsidRPr="006B577C" w14:paraId="16A21C8D" w14:textId="77777777" w:rsidTr="001570C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B8F115" w14:textId="77777777" w:rsidR="00426DEC" w:rsidRPr="006B577C" w:rsidRDefault="00426DEC" w:rsidP="001570CF">
            <w:pPr>
              <w:pStyle w:val="Bezodstpw"/>
              <w:rPr>
                <w:rFonts w:cs="Calibri"/>
                <w:color w:val="000000"/>
                <w:sz w:val="20"/>
                <w:szCs w:val="20"/>
              </w:rPr>
            </w:pPr>
            <w:r w:rsidRPr="006B577C">
              <w:rPr>
                <w:rFonts w:cs="Calibri"/>
                <w:sz w:val="20"/>
                <w:szCs w:val="20"/>
              </w:rPr>
              <w:t>Opis (</w:t>
            </w:r>
            <w:r w:rsidRPr="006B577C">
              <w:rPr>
                <w:rFonts w:cs="Calibri"/>
                <w:color w:val="000000"/>
                <w:sz w:val="20"/>
                <w:szCs w:val="20"/>
              </w:rPr>
              <w:t>zakres tematów):</w:t>
            </w:r>
          </w:p>
          <w:p w14:paraId="1D057D1C" w14:textId="77777777" w:rsidR="00426DEC" w:rsidRPr="004407FF" w:rsidRDefault="00426DEC" w:rsidP="001570CF">
            <w:pPr>
              <w:pStyle w:val="Bezodstpw"/>
              <w:rPr>
                <w:rFonts w:cs="Calibri"/>
                <w:bCs/>
                <w:iCs/>
                <w:color w:val="000000"/>
                <w:sz w:val="20"/>
                <w:szCs w:val="20"/>
              </w:rPr>
            </w:pPr>
            <w:r w:rsidRPr="004407FF">
              <w:rPr>
                <w:rFonts w:cs="Calibri"/>
                <w:bCs/>
                <w:iCs/>
                <w:color w:val="000000"/>
                <w:sz w:val="20"/>
                <w:szCs w:val="20"/>
              </w:rPr>
              <w:t>Podstawowe formy konkurencyjności przedsiębiorstwa. Wybrane interpretacje konkurencyjności.</w:t>
            </w:r>
          </w:p>
          <w:p w14:paraId="769D63C6" w14:textId="77777777" w:rsidR="00426DEC" w:rsidRPr="004407FF" w:rsidRDefault="00426DEC" w:rsidP="001570CF">
            <w:pPr>
              <w:pStyle w:val="Bezodstpw"/>
              <w:rPr>
                <w:rFonts w:cs="Calibri"/>
                <w:bCs/>
                <w:iCs/>
                <w:color w:val="000000"/>
                <w:sz w:val="20"/>
                <w:szCs w:val="20"/>
              </w:rPr>
            </w:pPr>
            <w:r w:rsidRPr="004407FF">
              <w:rPr>
                <w:rFonts w:cs="Calibri"/>
                <w:bCs/>
                <w:iCs/>
                <w:color w:val="000000"/>
                <w:sz w:val="20"/>
                <w:szCs w:val="20"/>
              </w:rPr>
              <w:t xml:space="preserve">Charakterystyka konkurencyjności i przewagi konkurencyjnej. </w:t>
            </w:r>
          </w:p>
          <w:p w14:paraId="0F09A383" w14:textId="77777777" w:rsidR="00426DEC" w:rsidRDefault="00426DEC" w:rsidP="001570CF">
            <w:pPr>
              <w:pStyle w:val="Bezodstpw"/>
              <w:rPr>
                <w:rFonts w:cs="Calibri"/>
                <w:bCs/>
                <w:iCs/>
                <w:color w:val="000000"/>
                <w:sz w:val="20"/>
                <w:szCs w:val="20"/>
              </w:rPr>
            </w:pPr>
            <w:r w:rsidRPr="004407FF">
              <w:rPr>
                <w:rFonts w:cs="Calibri"/>
                <w:bCs/>
                <w:iCs/>
                <w:color w:val="000000"/>
                <w:sz w:val="20"/>
                <w:szCs w:val="20"/>
              </w:rPr>
              <w:t>Instrumenty konk</w:t>
            </w:r>
            <w:r>
              <w:rPr>
                <w:rFonts w:cs="Calibri"/>
                <w:bCs/>
                <w:iCs/>
                <w:color w:val="000000"/>
                <w:sz w:val="20"/>
                <w:szCs w:val="20"/>
              </w:rPr>
              <w:t xml:space="preserve">urowania. Pozycja konkurencyjna </w:t>
            </w:r>
            <w:r w:rsidRPr="004407FF">
              <w:rPr>
                <w:rFonts w:cs="Calibri"/>
                <w:bCs/>
                <w:iCs/>
                <w:color w:val="000000"/>
                <w:sz w:val="20"/>
                <w:szCs w:val="20"/>
              </w:rPr>
              <w:t>przedsiębiorstwa na rynku.</w:t>
            </w:r>
          </w:p>
          <w:p w14:paraId="7FD28060" w14:textId="77777777" w:rsidR="00426DEC" w:rsidRPr="004407FF" w:rsidRDefault="00426DEC" w:rsidP="001570CF">
            <w:pPr>
              <w:pStyle w:val="Bezodstpw"/>
              <w:rPr>
                <w:rFonts w:cs="Calibri"/>
                <w:bCs/>
                <w:iCs/>
                <w:color w:val="000000"/>
                <w:sz w:val="20"/>
                <w:szCs w:val="20"/>
              </w:rPr>
            </w:pPr>
            <w:r w:rsidRPr="004407FF">
              <w:rPr>
                <w:rFonts w:cs="Calibri"/>
                <w:bCs/>
                <w:iCs/>
                <w:color w:val="000000"/>
                <w:sz w:val="20"/>
                <w:szCs w:val="20"/>
              </w:rPr>
              <w:t xml:space="preserve">Analiza otoczenia i konkurencji.  </w:t>
            </w:r>
          </w:p>
          <w:p w14:paraId="4993CE06" w14:textId="77777777" w:rsidR="00426DEC" w:rsidRPr="004407FF" w:rsidRDefault="00426DEC" w:rsidP="001570CF">
            <w:pPr>
              <w:pStyle w:val="Bezodstpw"/>
              <w:rPr>
                <w:rFonts w:cs="Calibri"/>
                <w:bCs/>
                <w:iCs/>
                <w:color w:val="000000"/>
                <w:sz w:val="20"/>
                <w:szCs w:val="20"/>
              </w:rPr>
            </w:pPr>
            <w:r w:rsidRPr="004407FF">
              <w:rPr>
                <w:rFonts w:cs="Calibri"/>
                <w:bCs/>
                <w:iCs/>
                <w:color w:val="000000"/>
                <w:sz w:val="20"/>
                <w:szCs w:val="20"/>
              </w:rPr>
              <w:t xml:space="preserve">Istota strategii marketingowych.   </w:t>
            </w:r>
          </w:p>
          <w:p w14:paraId="46538C6E" w14:textId="77777777" w:rsidR="00426DEC" w:rsidRPr="004407FF" w:rsidRDefault="00426DEC" w:rsidP="001570CF">
            <w:pPr>
              <w:pStyle w:val="Bezodstpw"/>
              <w:rPr>
                <w:rFonts w:cs="Calibri"/>
                <w:bCs/>
                <w:iCs/>
                <w:color w:val="000000"/>
                <w:sz w:val="20"/>
                <w:szCs w:val="20"/>
              </w:rPr>
            </w:pPr>
            <w:r w:rsidRPr="004407FF">
              <w:rPr>
                <w:rFonts w:cs="Calibri"/>
                <w:bCs/>
                <w:iCs/>
                <w:color w:val="000000"/>
                <w:sz w:val="20"/>
                <w:szCs w:val="20"/>
              </w:rPr>
              <w:t>Formułowanie i wybór strategii marketingowych</w:t>
            </w:r>
          </w:p>
          <w:p w14:paraId="0E3F200C" w14:textId="77777777" w:rsidR="00426DEC" w:rsidRDefault="00426DEC" w:rsidP="001570CF">
            <w:pPr>
              <w:pStyle w:val="Bezodstpw"/>
              <w:rPr>
                <w:rFonts w:cs="Calibri"/>
                <w:bCs/>
                <w:iCs/>
                <w:color w:val="000000"/>
                <w:sz w:val="20"/>
                <w:szCs w:val="20"/>
              </w:rPr>
            </w:pPr>
            <w:r w:rsidRPr="004407FF">
              <w:rPr>
                <w:rFonts w:cs="Calibri"/>
                <w:bCs/>
                <w:iCs/>
                <w:color w:val="000000"/>
                <w:sz w:val="20"/>
                <w:szCs w:val="20"/>
              </w:rPr>
              <w:t>Ogólna klasyfikacja strategii marketingowych.</w:t>
            </w:r>
            <w:r>
              <w:rPr>
                <w:rFonts w:cs="Calibri"/>
                <w:bCs/>
                <w:iCs/>
                <w:color w:val="000000"/>
                <w:sz w:val="20"/>
                <w:szCs w:val="20"/>
              </w:rPr>
              <w:t xml:space="preserve"> </w:t>
            </w:r>
            <w:r w:rsidRPr="004407FF">
              <w:rPr>
                <w:rFonts w:cs="Calibri"/>
                <w:bCs/>
                <w:iCs/>
                <w:color w:val="000000"/>
                <w:sz w:val="20"/>
                <w:szCs w:val="20"/>
              </w:rPr>
              <w:t>Rod</w:t>
            </w:r>
            <w:r>
              <w:rPr>
                <w:rFonts w:cs="Calibri"/>
                <w:bCs/>
                <w:iCs/>
                <w:color w:val="000000"/>
                <w:sz w:val="20"/>
                <w:szCs w:val="20"/>
              </w:rPr>
              <w:t xml:space="preserve">zaje strategii marketingowych. </w:t>
            </w:r>
          </w:p>
          <w:p w14:paraId="26BD15CC" w14:textId="77777777" w:rsidR="00426DEC" w:rsidRPr="004407FF" w:rsidRDefault="00426DEC" w:rsidP="001570CF">
            <w:pPr>
              <w:pStyle w:val="Bezodstpw"/>
              <w:rPr>
                <w:rFonts w:cs="Calibri"/>
                <w:bCs/>
                <w:iCs/>
                <w:color w:val="000000"/>
                <w:sz w:val="20"/>
                <w:szCs w:val="20"/>
              </w:rPr>
            </w:pPr>
            <w:r w:rsidRPr="004407FF">
              <w:rPr>
                <w:rFonts w:cs="Calibri"/>
                <w:bCs/>
                <w:iCs/>
                <w:color w:val="000000"/>
                <w:sz w:val="20"/>
                <w:szCs w:val="20"/>
              </w:rPr>
              <w:t>Formułowanie i wybór strategii marketingowych</w:t>
            </w:r>
          </w:p>
          <w:p w14:paraId="3EF9F7BE" w14:textId="77777777" w:rsidR="00426DEC" w:rsidRPr="006B577C" w:rsidRDefault="00426DEC" w:rsidP="001570CF">
            <w:pPr>
              <w:pStyle w:val="Bezodstpw"/>
              <w:rPr>
                <w:rFonts w:cs="Calibri"/>
                <w:bCs/>
                <w:iCs/>
                <w:color w:val="000000"/>
                <w:sz w:val="20"/>
                <w:szCs w:val="20"/>
              </w:rPr>
            </w:pPr>
            <w:r w:rsidRPr="004407FF">
              <w:rPr>
                <w:rFonts w:cs="Calibri"/>
                <w:bCs/>
                <w:iCs/>
                <w:color w:val="000000"/>
                <w:sz w:val="20"/>
                <w:szCs w:val="20"/>
              </w:rPr>
              <w:t>Projektowanie i implementacja strategii marketingowych</w:t>
            </w:r>
          </w:p>
        </w:tc>
      </w:tr>
      <w:tr w:rsidR="00426DEC" w:rsidRPr="006B577C" w14:paraId="346651E6" w14:textId="77777777" w:rsidTr="001570C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42E0F9B" w14:textId="77777777" w:rsidR="00426DEC" w:rsidRPr="006B577C" w:rsidRDefault="00426DEC" w:rsidP="001570CF">
            <w:pPr>
              <w:pStyle w:val="Bezodstpw"/>
              <w:rPr>
                <w:rFonts w:cs="Calibri"/>
                <w:sz w:val="20"/>
                <w:szCs w:val="20"/>
              </w:rPr>
            </w:pPr>
            <w:r w:rsidRPr="006B577C">
              <w:rPr>
                <w:rFonts w:cs="Calibri"/>
                <w:sz w:val="20"/>
                <w:szCs w:val="20"/>
              </w:rPr>
              <w:t>Literatura:</w:t>
            </w:r>
          </w:p>
          <w:p w14:paraId="5619AAF6" w14:textId="77777777" w:rsidR="00426DEC" w:rsidRPr="006B577C" w:rsidRDefault="00426DEC" w:rsidP="00426DEC">
            <w:pPr>
              <w:pStyle w:val="Bezodstpw"/>
              <w:numPr>
                <w:ilvl w:val="0"/>
                <w:numId w:val="153"/>
              </w:numPr>
              <w:suppressAutoHyphens/>
              <w:autoSpaceDN w:val="0"/>
              <w:textAlignment w:val="baseline"/>
              <w:rPr>
                <w:rFonts w:cs="Calibri"/>
                <w:sz w:val="20"/>
                <w:szCs w:val="20"/>
              </w:rPr>
            </w:pPr>
            <w:r w:rsidRPr="006B577C">
              <w:rPr>
                <w:rFonts w:cs="Calibri"/>
                <w:sz w:val="20"/>
                <w:szCs w:val="20"/>
              </w:rPr>
              <w:t xml:space="preserve">Literatura podstawowa </w:t>
            </w:r>
          </w:p>
          <w:p w14:paraId="31C090A9" w14:textId="77777777" w:rsidR="00426DEC" w:rsidRPr="006B577C" w:rsidRDefault="00426DEC" w:rsidP="00426DEC">
            <w:pPr>
              <w:pStyle w:val="Bezodstpw"/>
              <w:numPr>
                <w:ilvl w:val="3"/>
                <w:numId w:val="153"/>
              </w:numPr>
              <w:suppressAutoHyphens/>
              <w:autoSpaceDN w:val="0"/>
              <w:ind w:left="724" w:hanging="284"/>
              <w:textAlignment w:val="baseline"/>
              <w:rPr>
                <w:rFonts w:cs="Calibri"/>
                <w:sz w:val="20"/>
                <w:szCs w:val="20"/>
              </w:rPr>
            </w:pPr>
            <w:proofErr w:type="spellStart"/>
            <w:r w:rsidRPr="006B577C">
              <w:rPr>
                <w:rFonts w:cs="Calibri"/>
                <w:sz w:val="20"/>
                <w:szCs w:val="20"/>
              </w:rPr>
              <w:t>Wrzosek</w:t>
            </w:r>
            <w:proofErr w:type="spellEnd"/>
            <w:r w:rsidRPr="006B577C">
              <w:rPr>
                <w:rFonts w:cs="Calibri"/>
                <w:sz w:val="20"/>
                <w:szCs w:val="20"/>
              </w:rPr>
              <w:t xml:space="preserve"> W., Strategie marketingowe, PWE, Warszawa 2013.</w:t>
            </w:r>
          </w:p>
          <w:p w14:paraId="437A6F72" w14:textId="77777777" w:rsidR="00426DEC" w:rsidRPr="006B577C" w:rsidRDefault="00426DEC" w:rsidP="00426DEC">
            <w:pPr>
              <w:pStyle w:val="Bezodstpw"/>
              <w:numPr>
                <w:ilvl w:val="3"/>
                <w:numId w:val="153"/>
              </w:numPr>
              <w:suppressAutoHyphens/>
              <w:autoSpaceDN w:val="0"/>
              <w:ind w:left="724" w:hanging="284"/>
              <w:textAlignment w:val="baseline"/>
              <w:rPr>
                <w:rFonts w:cs="Calibri"/>
                <w:sz w:val="20"/>
                <w:szCs w:val="20"/>
              </w:rPr>
            </w:pPr>
            <w:r w:rsidRPr="006B577C">
              <w:rPr>
                <w:rFonts w:cs="Calibri"/>
                <w:sz w:val="20"/>
                <w:szCs w:val="20"/>
              </w:rPr>
              <w:t xml:space="preserve">Rosa G., Zarządzanie marketingowe, </w:t>
            </w:r>
            <w:proofErr w:type="spellStart"/>
            <w:r w:rsidRPr="006B577C">
              <w:rPr>
                <w:rFonts w:cs="Calibri"/>
                <w:sz w:val="20"/>
                <w:szCs w:val="20"/>
              </w:rPr>
              <w:t>C.H.Beck</w:t>
            </w:r>
            <w:proofErr w:type="spellEnd"/>
            <w:r w:rsidRPr="006B577C">
              <w:rPr>
                <w:rFonts w:cs="Calibri"/>
                <w:sz w:val="20"/>
                <w:szCs w:val="20"/>
              </w:rPr>
              <w:t>., Warszawa 2012.</w:t>
            </w:r>
          </w:p>
          <w:p w14:paraId="4B125044" w14:textId="77777777" w:rsidR="00426DEC" w:rsidRPr="006B577C" w:rsidRDefault="00426DEC" w:rsidP="001570CF">
            <w:pPr>
              <w:pStyle w:val="Bezodstpw"/>
              <w:ind w:left="440"/>
              <w:rPr>
                <w:rFonts w:cs="Calibri"/>
                <w:sz w:val="20"/>
                <w:szCs w:val="20"/>
              </w:rPr>
            </w:pPr>
            <w:r>
              <w:rPr>
                <w:rFonts w:cs="Calibri"/>
                <w:sz w:val="20"/>
                <w:szCs w:val="20"/>
              </w:rPr>
              <w:t>3</w:t>
            </w:r>
            <w:r w:rsidRPr="006B577C">
              <w:rPr>
                <w:rFonts w:cs="Calibri"/>
                <w:sz w:val="20"/>
                <w:szCs w:val="20"/>
              </w:rPr>
              <w:t>.</w:t>
            </w:r>
            <w:r w:rsidRPr="006B577C">
              <w:rPr>
                <w:rFonts w:cs="Calibri"/>
                <w:sz w:val="20"/>
                <w:szCs w:val="20"/>
              </w:rPr>
              <w:tab/>
            </w:r>
            <w:proofErr w:type="spellStart"/>
            <w:r w:rsidRPr="006B577C">
              <w:rPr>
                <w:rFonts w:cs="Calibri"/>
                <w:sz w:val="20"/>
                <w:szCs w:val="20"/>
              </w:rPr>
              <w:t>Kotler</w:t>
            </w:r>
            <w:proofErr w:type="spellEnd"/>
            <w:r w:rsidRPr="006B577C">
              <w:rPr>
                <w:rFonts w:cs="Calibri"/>
                <w:sz w:val="20"/>
                <w:szCs w:val="20"/>
              </w:rPr>
              <w:t xml:space="preserve"> </w:t>
            </w:r>
            <w:proofErr w:type="spellStart"/>
            <w:r w:rsidRPr="006B577C">
              <w:rPr>
                <w:rFonts w:cs="Calibri"/>
                <w:sz w:val="20"/>
                <w:szCs w:val="20"/>
              </w:rPr>
              <w:t>Ph</w:t>
            </w:r>
            <w:proofErr w:type="spellEnd"/>
            <w:r w:rsidRPr="006B577C">
              <w:rPr>
                <w:rFonts w:cs="Calibri"/>
                <w:sz w:val="20"/>
                <w:szCs w:val="20"/>
              </w:rPr>
              <w:t xml:space="preserve">., Marketing, Dom wydawniczy </w:t>
            </w:r>
            <w:proofErr w:type="spellStart"/>
            <w:r w:rsidRPr="006B577C">
              <w:rPr>
                <w:rFonts w:cs="Calibri"/>
                <w:sz w:val="20"/>
                <w:szCs w:val="20"/>
              </w:rPr>
              <w:t>Rebis</w:t>
            </w:r>
            <w:proofErr w:type="spellEnd"/>
            <w:r w:rsidRPr="006B577C">
              <w:rPr>
                <w:rFonts w:cs="Calibri"/>
                <w:sz w:val="20"/>
                <w:szCs w:val="20"/>
              </w:rPr>
              <w:t>, Poznań 2012.</w:t>
            </w:r>
          </w:p>
          <w:p w14:paraId="189E111B" w14:textId="77777777" w:rsidR="00426DEC" w:rsidRPr="006B577C" w:rsidRDefault="00426DEC" w:rsidP="001570CF">
            <w:pPr>
              <w:pStyle w:val="Bezodstpw"/>
              <w:ind w:left="440"/>
              <w:rPr>
                <w:rFonts w:cs="Calibri"/>
                <w:sz w:val="20"/>
                <w:szCs w:val="20"/>
              </w:rPr>
            </w:pPr>
            <w:r>
              <w:rPr>
                <w:rFonts w:cs="Calibri"/>
                <w:sz w:val="20"/>
                <w:szCs w:val="20"/>
              </w:rPr>
              <w:t>4</w:t>
            </w:r>
            <w:r w:rsidRPr="006B577C">
              <w:rPr>
                <w:rFonts w:cs="Calibri"/>
                <w:sz w:val="20"/>
                <w:szCs w:val="20"/>
              </w:rPr>
              <w:t>.</w:t>
            </w:r>
            <w:r w:rsidRPr="006B577C">
              <w:rPr>
                <w:rFonts w:cs="Calibri"/>
                <w:sz w:val="20"/>
                <w:szCs w:val="20"/>
              </w:rPr>
              <w:tab/>
            </w:r>
            <w:proofErr w:type="spellStart"/>
            <w:r w:rsidRPr="006B577C">
              <w:rPr>
                <w:rFonts w:cs="Calibri"/>
                <w:sz w:val="20"/>
                <w:szCs w:val="20"/>
              </w:rPr>
              <w:t>Gugnin</w:t>
            </w:r>
            <w:proofErr w:type="spellEnd"/>
            <w:r w:rsidRPr="006B577C">
              <w:rPr>
                <w:rFonts w:cs="Calibri"/>
                <w:sz w:val="20"/>
                <w:szCs w:val="20"/>
              </w:rPr>
              <w:t xml:space="preserve"> A., H. Hall, L. Witek, Zarządzanie marketingowe współczesnymi organizacjami: determinanty, funkcje, strategie, Oficyna Wydawnicza Politechniki Rzeszowskiej, Rzeszów 2015.</w:t>
            </w:r>
          </w:p>
          <w:p w14:paraId="0302E878" w14:textId="77777777" w:rsidR="00426DEC" w:rsidRPr="006B577C" w:rsidRDefault="00426DEC" w:rsidP="001570CF">
            <w:pPr>
              <w:pStyle w:val="Bezodstpw"/>
              <w:ind w:left="440"/>
              <w:rPr>
                <w:rFonts w:cs="Calibri"/>
                <w:sz w:val="20"/>
                <w:szCs w:val="20"/>
              </w:rPr>
            </w:pPr>
            <w:r w:rsidRPr="006B577C">
              <w:rPr>
                <w:rFonts w:cs="Calibri"/>
                <w:sz w:val="20"/>
                <w:szCs w:val="20"/>
              </w:rPr>
              <w:t>5.</w:t>
            </w:r>
            <w:r w:rsidRPr="006B577C">
              <w:rPr>
                <w:rFonts w:cs="Calibri"/>
                <w:sz w:val="20"/>
                <w:szCs w:val="20"/>
              </w:rPr>
              <w:tab/>
              <w:t>Woźniczka J., Hajdas M., Kowal W., Zarządzanie marketingiem, Wydawnictwo Uniwersytetu Ekonomicznego we Wrocławiu, Wrocław 2014.</w:t>
            </w:r>
          </w:p>
          <w:p w14:paraId="219CE4CA" w14:textId="77777777" w:rsidR="00426DEC" w:rsidRPr="006B577C" w:rsidRDefault="00426DEC" w:rsidP="00426DEC">
            <w:pPr>
              <w:pStyle w:val="Bezodstpw"/>
              <w:numPr>
                <w:ilvl w:val="0"/>
                <w:numId w:val="153"/>
              </w:numPr>
              <w:suppressAutoHyphens/>
              <w:autoSpaceDN w:val="0"/>
              <w:textAlignment w:val="baseline"/>
              <w:rPr>
                <w:rFonts w:cs="Calibri"/>
                <w:sz w:val="20"/>
                <w:szCs w:val="20"/>
              </w:rPr>
            </w:pPr>
            <w:r w:rsidRPr="006B577C">
              <w:rPr>
                <w:rFonts w:cs="Calibri"/>
                <w:sz w:val="20"/>
                <w:szCs w:val="20"/>
              </w:rPr>
              <w:t>Literatura uzupełniająca</w:t>
            </w:r>
          </w:p>
          <w:p w14:paraId="1B01DEC5" w14:textId="77777777" w:rsidR="00426DEC" w:rsidRPr="006B577C" w:rsidRDefault="00426DEC" w:rsidP="00426DEC">
            <w:pPr>
              <w:pStyle w:val="Bezodstpw"/>
              <w:numPr>
                <w:ilvl w:val="0"/>
                <w:numId w:val="233"/>
              </w:numPr>
              <w:suppressAutoHyphens/>
              <w:autoSpaceDN w:val="0"/>
              <w:ind w:hanging="280"/>
              <w:textAlignment w:val="baseline"/>
              <w:rPr>
                <w:rFonts w:cs="Calibri"/>
                <w:sz w:val="20"/>
                <w:szCs w:val="20"/>
              </w:rPr>
            </w:pPr>
            <w:proofErr w:type="spellStart"/>
            <w:r w:rsidRPr="006B577C">
              <w:rPr>
                <w:rFonts w:cs="Calibri"/>
                <w:sz w:val="20"/>
                <w:szCs w:val="20"/>
              </w:rPr>
              <w:t>Prymon</w:t>
            </w:r>
            <w:proofErr w:type="spellEnd"/>
            <w:r w:rsidRPr="006B577C">
              <w:rPr>
                <w:rFonts w:cs="Calibri"/>
                <w:sz w:val="20"/>
                <w:szCs w:val="20"/>
              </w:rPr>
              <w:t xml:space="preserve"> M., Marketingowe strategie na rynkach globalnych, Wydawnictwo Uniwersytetu Ekonomicznego we</w:t>
            </w:r>
          </w:p>
          <w:p w14:paraId="31CBFDB0" w14:textId="77777777" w:rsidR="00426DEC" w:rsidRPr="006B577C" w:rsidRDefault="00426DEC" w:rsidP="001570CF">
            <w:pPr>
              <w:pStyle w:val="Bezodstpw"/>
              <w:ind w:left="720"/>
              <w:rPr>
                <w:rFonts w:cs="Calibri"/>
                <w:sz w:val="20"/>
                <w:szCs w:val="20"/>
              </w:rPr>
            </w:pPr>
            <w:r w:rsidRPr="006B577C">
              <w:rPr>
                <w:rFonts w:cs="Calibri"/>
                <w:sz w:val="20"/>
                <w:szCs w:val="20"/>
              </w:rPr>
              <w:t>Wrocławiu, Wrocław 2010.</w:t>
            </w:r>
          </w:p>
          <w:p w14:paraId="79D025C5" w14:textId="77777777" w:rsidR="00426DEC" w:rsidRPr="006B577C" w:rsidRDefault="00426DEC" w:rsidP="00426DEC">
            <w:pPr>
              <w:pStyle w:val="Bezodstpw"/>
              <w:numPr>
                <w:ilvl w:val="0"/>
                <w:numId w:val="233"/>
              </w:numPr>
              <w:suppressAutoHyphens/>
              <w:autoSpaceDN w:val="0"/>
              <w:ind w:left="724" w:hanging="284"/>
              <w:textAlignment w:val="baseline"/>
              <w:rPr>
                <w:rFonts w:cs="Calibri"/>
                <w:sz w:val="20"/>
                <w:szCs w:val="20"/>
              </w:rPr>
            </w:pPr>
            <w:r w:rsidRPr="006B577C">
              <w:rPr>
                <w:rFonts w:cs="Calibri"/>
                <w:sz w:val="20"/>
                <w:szCs w:val="20"/>
              </w:rPr>
              <w:t>Knecht Z., Zarządzanie marketingiem, Wydawnictwo C.H. Beck, Warszawa 2008.</w:t>
            </w:r>
          </w:p>
          <w:p w14:paraId="4145F8CB" w14:textId="77777777" w:rsidR="00426DEC" w:rsidRPr="006B577C" w:rsidRDefault="00426DEC" w:rsidP="00426DEC">
            <w:pPr>
              <w:pStyle w:val="Bezodstpw"/>
              <w:numPr>
                <w:ilvl w:val="0"/>
                <w:numId w:val="233"/>
              </w:numPr>
              <w:suppressAutoHyphens/>
              <w:autoSpaceDN w:val="0"/>
              <w:ind w:left="724" w:hanging="284"/>
              <w:textAlignment w:val="baseline"/>
              <w:rPr>
                <w:rFonts w:cs="Calibri"/>
                <w:sz w:val="20"/>
                <w:szCs w:val="20"/>
                <w:lang w:val="en-GB"/>
              </w:rPr>
            </w:pPr>
            <w:proofErr w:type="spellStart"/>
            <w:r w:rsidRPr="006B577C">
              <w:rPr>
                <w:rFonts w:cs="Calibri"/>
                <w:sz w:val="20"/>
                <w:szCs w:val="20"/>
                <w:lang w:val="en-GB"/>
              </w:rPr>
              <w:t>Czasopisma</w:t>
            </w:r>
            <w:proofErr w:type="spellEnd"/>
            <w:r w:rsidRPr="006B577C">
              <w:rPr>
                <w:rFonts w:cs="Calibri"/>
                <w:sz w:val="20"/>
                <w:szCs w:val="20"/>
                <w:lang w:val="en-GB"/>
              </w:rPr>
              <w:t xml:space="preserve">: Online Marketing, Journal of Marketing </w:t>
            </w:r>
            <w:proofErr w:type="spellStart"/>
            <w:r w:rsidRPr="006B577C">
              <w:rPr>
                <w:rFonts w:cs="Calibri"/>
                <w:sz w:val="20"/>
                <w:szCs w:val="20"/>
                <w:lang w:val="en-GB"/>
              </w:rPr>
              <w:t>itd</w:t>
            </w:r>
            <w:proofErr w:type="spellEnd"/>
            <w:r w:rsidRPr="006B577C">
              <w:rPr>
                <w:rFonts w:cs="Calibri"/>
                <w:sz w:val="20"/>
                <w:szCs w:val="20"/>
                <w:lang w:val="en-GB"/>
              </w:rPr>
              <w:t>.</w:t>
            </w:r>
          </w:p>
        </w:tc>
      </w:tr>
      <w:tr w:rsidR="00426DEC" w:rsidRPr="00E60743" w14:paraId="544D541F" w14:textId="77777777" w:rsidTr="001570C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60A957" w14:textId="77777777" w:rsidR="00426DEC" w:rsidRPr="006B577C" w:rsidRDefault="00426DEC" w:rsidP="001570CF">
            <w:pPr>
              <w:pStyle w:val="Bezodstpw"/>
              <w:rPr>
                <w:rFonts w:cs="Calibri"/>
                <w:sz w:val="20"/>
                <w:szCs w:val="20"/>
              </w:rPr>
            </w:pPr>
            <w:r w:rsidRPr="006B577C">
              <w:rPr>
                <w:rFonts w:cs="Calibri"/>
                <w:sz w:val="20"/>
                <w:szCs w:val="20"/>
              </w:rPr>
              <w:t xml:space="preserve">Efekty uczenia się (z odniesieniem do efektów kierunkowych): </w:t>
            </w:r>
          </w:p>
          <w:p w14:paraId="1B4D3EB5"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Wiedza: student zna i rozumie</w:t>
            </w:r>
          </w:p>
          <w:p w14:paraId="7D6B5FE5" w14:textId="77777777" w:rsidR="00426DEC" w:rsidRPr="006B577C" w:rsidRDefault="00426DEC" w:rsidP="00426DEC">
            <w:pPr>
              <w:pStyle w:val="Bezodstpw"/>
              <w:numPr>
                <w:ilvl w:val="0"/>
                <w:numId w:val="220"/>
              </w:numPr>
              <w:suppressAutoHyphens/>
              <w:autoSpaceDN w:val="0"/>
              <w:textAlignment w:val="baseline"/>
              <w:rPr>
                <w:rFonts w:cs="Calibri"/>
                <w:color w:val="000000"/>
                <w:sz w:val="20"/>
                <w:szCs w:val="20"/>
              </w:rPr>
            </w:pPr>
            <w:r w:rsidRPr="006B577C">
              <w:rPr>
                <w:rFonts w:cs="Calibri"/>
                <w:sz w:val="20"/>
                <w:szCs w:val="20"/>
              </w:rPr>
              <w:t xml:space="preserve">zasady marketingowego zarządzania przedsiębiorstwem oraz tworzenia strategii marketingowych z uwzględnieniem ekonomicznych, prawnych i etycznych jego aspektów </w:t>
            </w:r>
            <w:r w:rsidRPr="006B577C">
              <w:rPr>
                <w:rFonts w:cs="Calibri"/>
                <w:color w:val="000000"/>
                <w:sz w:val="20"/>
                <w:szCs w:val="20"/>
              </w:rPr>
              <w:t>(K_W10)</w:t>
            </w:r>
          </w:p>
          <w:p w14:paraId="1B4AD299" w14:textId="77777777" w:rsidR="00426DEC" w:rsidRPr="006B577C" w:rsidRDefault="00426DEC" w:rsidP="00426DEC">
            <w:pPr>
              <w:pStyle w:val="Bezodstpw"/>
              <w:numPr>
                <w:ilvl w:val="0"/>
                <w:numId w:val="220"/>
              </w:numPr>
              <w:suppressAutoHyphens/>
              <w:autoSpaceDN w:val="0"/>
              <w:textAlignment w:val="baseline"/>
              <w:rPr>
                <w:rFonts w:cs="Calibri"/>
                <w:sz w:val="20"/>
                <w:szCs w:val="20"/>
              </w:rPr>
            </w:pPr>
            <w:r w:rsidRPr="006B577C">
              <w:rPr>
                <w:rFonts w:cs="Calibri"/>
                <w:sz w:val="20"/>
                <w:szCs w:val="20"/>
              </w:rPr>
              <w:t>skalę i konsekwencje decyzji podmiotów rynkowych wynikających z wykorzystania strategii marketingowych w zakresie produktu, ceny, dystrybucji oraz promocji (K_W04)</w:t>
            </w:r>
          </w:p>
          <w:p w14:paraId="207DFB8B"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Umiejętności: student potrafi</w:t>
            </w:r>
          </w:p>
          <w:p w14:paraId="1C27D3AC" w14:textId="77777777" w:rsidR="00426DEC" w:rsidRPr="006B577C" w:rsidRDefault="00426DEC" w:rsidP="00426DEC">
            <w:pPr>
              <w:pStyle w:val="Bezodstpw"/>
              <w:numPr>
                <w:ilvl w:val="0"/>
                <w:numId w:val="220"/>
              </w:numPr>
              <w:suppressAutoHyphens/>
              <w:autoSpaceDN w:val="0"/>
              <w:textAlignment w:val="baseline"/>
              <w:rPr>
                <w:rFonts w:cs="Calibri"/>
                <w:sz w:val="20"/>
                <w:szCs w:val="20"/>
              </w:rPr>
            </w:pPr>
            <w:r w:rsidRPr="006B577C">
              <w:rPr>
                <w:rFonts w:cs="Calibri"/>
                <w:sz w:val="20"/>
                <w:szCs w:val="20"/>
              </w:rPr>
              <w:t>analizować otoczenie marketingowe przedsiębiorstwa oraz przewidywać przebieg i skutki zjawisk związanych z podejmowaniem decyzji z zakresu zarządzania marketingowego (K_U02)</w:t>
            </w:r>
          </w:p>
          <w:p w14:paraId="3EF02E99" w14:textId="77777777" w:rsidR="00426DEC" w:rsidRPr="006B577C" w:rsidRDefault="00426DEC" w:rsidP="001570CF">
            <w:pPr>
              <w:pStyle w:val="Bezodstpw"/>
              <w:rPr>
                <w:rFonts w:cs="Calibri"/>
                <w:color w:val="000000"/>
                <w:sz w:val="20"/>
                <w:szCs w:val="20"/>
              </w:rPr>
            </w:pPr>
            <w:r w:rsidRPr="006B577C">
              <w:rPr>
                <w:rFonts w:cs="Calibri"/>
                <w:color w:val="000000"/>
                <w:sz w:val="20"/>
                <w:szCs w:val="20"/>
              </w:rPr>
              <w:t>Kompetencje społeczne: student jest gotów do</w:t>
            </w:r>
          </w:p>
          <w:p w14:paraId="1F387781" w14:textId="77777777" w:rsidR="00426DEC" w:rsidRPr="006B577C" w:rsidRDefault="00426DEC" w:rsidP="00426DEC">
            <w:pPr>
              <w:pStyle w:val="Bezodstpw"/>
              <w:numPr>
                <w:ilvl w:val="0"/>
                <w:numId w:val="220"/>
              </w:numPr>
              <w:suppressAutoHyphens/>
              <w:autoSpaceDN w:val="0"/>
              <w:textAlignment w:val="baseline"/>
              <w:rPr>
                <w:rFonts w:cs="Calibri"/>
                <w:sz w:val="20"/>
                <w:szCs w:val="20"/>
              </w:rPr>
            </w:pPr>
            <w:r w:rsidRPr="006B577C">
              <w:rPr>
                <w:rFonts w:cs="Calibri"/>
                <w:sz w:val="20"/>
                <w:szCs w:val="20"/>
              </w:rPr>
              <w:t>kreatywnego podejścia w rozwiązywaniu problemów przedsiębiorstwa uwzględniając stosowanie narzędzi marketingowych oraz wykorzystanie rynkowych szans i możliwości (K_K05)</w:t>
            </w:r>
          </w:p>
        </w:tc>
      </w:tr>
    </w:tbl>
    <w:p w14:paraId="35A1154F" w14:textId="77777777" w:rsidR="00426DEC" w:rsidRDefault="00426DEC" w:rsidP="00C312FC">
      <w:pPr>
        <w:rPr>
          <w:rFonts w:cstheme="minorHAnsi"/>
          <w:sz w:val="20"/>
          <w:szCs w:val="20"/>
          <w:highlight w:val="yellow"/>
        </w:rPr>
      </w:pPr>
    </w:p>
    <w:p w14:paraId="7FBB4EB0" w14:textId="77777777" w:rsidR="00426DEC" w:rsidRPr="00C12AEF" w:rsidRDefault="00426DEC" w:rsidP="00C312FC">
      <w:pPr>
        <w:rPr>
          <w:rFonts w:cstheme="minorHAnsi"/>
          <w:sz w:val="20"/>
          <w:szCs w:val="20"/>
          <w:highlight w:val="yellow"/>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AA3993" w:rsidRPr="00AA3993" w14:paraId="30706E57" w14:textId="77777777" w:rsidTr="00710A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C6B1B8"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Nazwa: Analiza rynku funduszy inwestycyjnych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49CBC62" w14:textId="77777777" w:rsidR="00AA3993" w:rsidRPr="00AA3993" w:rsidRDefault="00AA3993" w:rsidP="00AA3993">
            <w:pPr>
              <w:suppressAutoHyphens/>
              <w:autoSpaceDN w:val="0"/>
              <w:spacing w:after="0" w:line="240" w:lineRule="auto"/>
              <w:textAlignment w:val="baseline"/>
              <w:rPr>
                <w:rFonts w:ascii="Calibri" w:eastAsia="Calibri" w:hAnsi="Calibri" w:cs="Calibri"/>
                <w:bCs/>
                <w:color w:val="000000"/>
                <w:sz w:val="20"/>
                <w:szCs w:val="20"/>
              </w:rPr>
            </w:pPr>
            <w:r w:rsidRPr="00AA3993">
              <w:rPr>
                <w:rFonts w:ascii="Calibri" w:eastAsia="Calibri" w:hAnsi="Calibri" w:cs="Calibri"/>
                <w:bCs/>
                <w:color w:val="000000"/>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F3BB97"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ECTS: 4</w:t>
            </w:r>
          </w:p>
        </w:tc>
      </w:tr>
      <w:tr w:rsidR="00AA3993" w:rsidRPr="00AA3993" w14:paraId="5D23C8A6" w14:textId="77777777" w:rsidTr="00710A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445DB51"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Nazwa jednostki prowadzącej przedmiot:</w:t>
            </w:r>
          </w:p>
          <w:p w14:paraId="66FB98DA" w14:textId="77777777" w:rsidR="00AA3993" w:rsidRPr="00AA3993" w:rsidRDefault="00AA3993" w:rsidP="00AA3993">
            <w:pPr>
              <w:suppressAutoHyphens/>
              <w:autoSpaceDN w:val="0"/>
              <w:spacing w:after="0" w:line="240" w:lineRule="auto"/>
              <w:textAlignment w:val="baseline"/>
              <w:rPr>
                <w:rFonts w:ascii="Calibri" w:eastAsia="Calibri" w:hAnsi="Calibri" w:cs="Calibri"/>
                <w:i/>
                <w:sz w:val="20"/>
                <w:szCs w:val="20"/>
              </w:rPr>
            </w:pPr>
            <w:r w:rsidRPr="00AA3993">
              <w:rPr>
                <w:rFonts w:ascii="Calibri" w:eastAsia="Calibri" w:hAnsi="Calibri" w:cs="Calibri"/>
                <w:i/>
                <w:sz w:val="20"/>
                <w:szCs w:val="20"/>
              </w:rPr>
              <w:t>Wydział Ekonomiczny</w:t>
            </w:r>
          </w:p>
        </w:tc>
      </w:tr>
      <w:tr w:rsidR="00AA3993" w:rsidRPr="00AA3993" w14:paraId="35252611" w14:textId="77777777" w:rsidTr="00710A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0D55FE5"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Kierunek: Ekonomia</w:t>
            </w:r>
          </w:p>
          <w:p w14:paraId="54CCBAFE"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Poziom PRK: 7</w:t>
            </w:r>
          </w:p>
          <w:p w14:paraId="4D2E8434"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Poziom: II</w:t>
            </w:r>
          </w:p>
          <w:p w14:paraId="0C92A83E"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 xml:space="preserve">Profil:  </w:t>
            </w:r>
            <w:proofErr w:type="spellStart"/>
            <w:r w:rsidRPr="00AA3993">
              <w:rPr>
                <w:rFonts w:ascii="Calibri" w:eastAsia="Calibri" w:hAnsi="Calibri" w:cs="Calibri"/>
                <w:sz w:val="20"/>
                <w:szCs w:val="20"/>
              </w:rPr>
              <w:t>ogólnoakademicki</w:t>
            </w:r>
            <w:proofErr w:type="spellEnd"/>
          </w:p>
          <w:p w14:paraId="714D14D5"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sz w:val="20"/>
                <w:szCs w:val="20"/>
              </w:rPr>
              <w:t>Forma: stacjonarne</w:t>
            </w:r>
          </w:p>
        </w:tc>
      </w:tr>
      <w:tr w:rsidR="00AA3993" w:rsidRPr="00AA3993" w14:paraId="386461C0" w14:textId="77777777" w:rsidTr="00710A2F">
        <w:trPr>
          <w:trHeight w:val="44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322939"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 xml:space="preserve">Koordynator przedmiotu: dr B. </w:t>
            </w:r>
            <w:proofErr w:type="spellStart"/>
            <w:r w:rsidRPr="00AA3993">
              <w:rPr>
                <w:rFonts w:ascii="Calibri" w:eastAsia="Calibri" w:hAnsi="Calibri" w:cs="Calibri"/>
                <w:color w:val="000000"/>
                <w:sz w:val="20"/>
                <w:szCs w:val="20"/>
              </w:rPr>
              <w:t>Chorkowy</w:t>
            </w:r>
            <w:proofErr w:type="spellEnd"/>
          </w:p>
        </w:tc>
      </w:tr>
      <w:tr w:rsidR="00AA3993" w:rsidRPr="00AA3993" w14:paraId="370C7A18" w14:textId="77777777" w:rsidTr="00710A2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06C7E8"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Formy zajęć, sposób ich realizacji i przypisana im liczba godzin:</w:t>
            </w:r>
          </w:p>
          <w:p w14:paraId="65300238"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p>
          <w:p w14:paraId="7DD210C1"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A. Formy zajęć: wykłady/laboratoria</w:t>
            </w:r>
          </w:p>
          <w:p w14:paraId="7ED9CA53"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B. Tryb realizacji: w sali dydaktycznej</w:t>
            </w:r>
          </w:p>
          <w:p w14:paraId="0433C911"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 xml:space="preserve">C. Liczba godzin: 15/30 </w:t>
            </w:r>
          </w:p>
          <w:p w14:paraId="51B54ED7"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D. Sposób zaliczenia: E/</w:t>
            </w:r>
            <w:proofErr w:type="spellStart"/>
            <w:r w:rsidRPr="00AA3993">
              <w:rPr>
                <w:rFonts w:ascii="Calibri" w:eastAsia="Calibri" w:hAnsi="Calibri" w:cs="Calibri"/>
                <w:color w:val="000000"/>
                <w:sz w:val="20"/>
                <w:szCs w:val="20"/>
              </w:rPr>
              <w:t>zo</w:t>
            </w:r>
            <w:proofErr w:type="spellEnd"/>
          </w:p>
          <w:p w14:paraId="339E7AC1"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p>
          <w:p w14:paraId="61D80020"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89A670"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Nakład pracy studenta: 100 h</w:t>
            </w:r>
          </w:p>
          <w:p w14:paraId="59C2F638"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 xml:space="preserve">A. </w:t>
            </w:r>
            <w:r w:rsidRPr="00AA3993">
              <w:rPr>
                <w:rFonts w:ascii="Calibri" w:eastAsia="Calibri" w:hAnsi="Calibri" w:cs="Calibri"/>
                <w:bCs/>
                <w:color w:val="000000"/>
                <w:sz w:val="20"/>
                <w:szCs w:val="20"/>
              </w:rPr>
              <w:t>Godziny kontaktowe: 65h/ 2.6 ECTS</w:t>
            </w:r>
          </w:p>
          <w:p w14:paraId="276CB2E3"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bCs/>
                <w:color w:val="000000"/>
                <w:sz w:val="20"/>
                <w:szCs w:val="20"/>
              </w:rPr>
              <w:t xml:space="preserve">Udział w zajęciach: </w:t>
            </w:r>
            <w:r w:rsidRPr="00AA3993">
              <w:rPr>
                <w:rFonts w:ascii="Calibri" w:eastAsia="Calibri" w:hAnsi="Calibri" w:cs="Calibri"/>
                <w:bCs/>
                <w:iCs/>
                <w:color w:val="000000"/>
                <w:sz w:val="20"/>
                <w:szCs w:val="20"/>
              </w:rPr>
              <w:t>45 h</w:t>
            </w:r>
          </w:p>
          <w:p w14:paraId="10178190" w14:textId="77777777" w:rsidR="00AA3993" w:rsidRPr="00AA3993" w:rsidRDefault="00AA3993" w:rsidP="00AA3993">
            <w:pPr>
              <w:suppressAutoHyphens/>
              <w:autoSpaceDN w:val="0"/>
              <w:spacing w:after="0" w:line="240" w:lineRule="auto"/>
              <w:textAlignment w:val="baseline"/>
              <w:rPr>
                <w:rFonts w:ascii="Calibri" w:eastAsia="Calibri" w:hAnsi="Calibri" w:cs="Calibri"/>
                <w:bCs/>
                <w:color w:val="000000"/>
                <w:sz w:val="20"/>
                <w:szCs w:val="20"/>
              </w:rPr>
            </w:pPr>
            <w:r w:rsidRPr="00AA3993">
              <w:rPr>
                <w:rFonts w:ascii="Calibri" w:eastAsia="Calibri" w:hAnsi="Calibri" w:cs="Calibri"/>
                <w:bCs/>
                <w:color w:val="000000"/>
                <w:sz w:val="20"/>
                <w:szCs w:val="20"/>
              </w:rPr>
              <w:t>Udział w zaliczeniu/egzaminie, kontakt bezpośredni: 20 h</w:t>
            </w:r>
          </w:p>
          <w:p w14:paraId="70D235A5"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 xml:space="preserve">B. </w:t>
            </w:r>
            <w:r w:rsidRPr="00AA3993">
              <w:rPr>
                <w:rFonts w:ascii="Calibri" w:eastAsia="Calibri" w:hAnsi="Calibri" w:cs="Calibri"/>
                <w:bCs/>
                <w:color w:val="000000"/>
                <w:sz w:val="20"/>
                <w:szCs w:val="20"/>
              </w:rPr>
              <w:t xml:space="preserve">Praca własna studenta: </w:t>
            </w:r>
            <w:r w:rsidRPr="00AA3993">
              <w:rPr>
                <w:rFonts w:ascii="Calibri" w:eastAsia="Calibri" w:hAnsi="Calibri" w:cs="Calibri"/>
                <w:color w:val="000000"/>
                <w:sz w:val="20"/>
                <w:szCs w:val="20"/>
              </w:rPr>
              <w:t xml:space="preserve"> </w:t>
            </w:r>
            <w:r w:rsidRPr="00AA3993">
              <w:rPr>
                <w:rFonts w:ascii="Calibri" w:eastAsia="Calibri" w:hAnsi="Calibri" w:cs="Calibri"/>
                <w:bCs/>
                <w:color w:val="000000"/>
                <w:sz w:val="20"/>
                <w:szCs w:val="20"/>
              </w:rPr>
              <w:t>35 h/ 1.4 ECTS</w:t>
            </w:r>
          </w:p>
          <w:p w14:paraId="4B60EDF5"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bCs/>
                <w:color w:val="000000"/>
                <w:sz w:val="20"/>
                <w:szCs w:val="20"/>
              </w:rPr>
              <w:t>Przygotowanie do zajęć: 5 h</w:t>
            </w:r>
          </w:p>
          <w:p w14:paraId="6095A2F3" w14:textId="77777777" w:rsidR="00AA3993" w:rsidRPr="00AA3993" w:rsidRDefault="00AA3993" w:rsidP="00AA3993">
            <w:pPr>
              <w:suppressAutoHyphens/>
              <w:autoSpaceDN w:val="0"/>
              <w:spacing w:after="0" w:line="240" w:lineRule="auto"/>
              <w:textAlignment w:val="baseline"/>
              <w:rPr>
                <w:rFonts w:ascii="Calibri" w:eastAsia="Calibri" w:hAnsi="Calibri" w:cs="Calibri"/>
                <w:bCs/>
                <w:i/>
                <w:color w:val="000000"/>
                <w:sz w:val="20"/>
                <w:szCs w:val="20"/>
              </w:rPr>
            </w:pPr>
            <w:r w:rsidRPr="00AA3993">
              <w:rPr>
                <w:rFonts w:ascii="Calibri" w:eastAsia="Calibri" w:hAnsi="Calibri" w:cs="Calibri"/>
                <w:bCs/>
                <w:color w:val="000000"/>
                <w:sz w:val="20"/>
                <w:szCs w:val="20"/>
              </w:rPr>
              <w:t xml:space="preserve">Przygotowanie do zaliczenia: 10 h </w:t>
            </w:r>
          </w:p>
          <w:p w14:paraId="67992109"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Przygotowanie do egzaminu: 10 h</w:t>
            </w:r>
          </w:p>
          <w:p w14:paraId="78955186"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bCs/>
                <w:color w:val="000000"/>
                <w:sz w:val="20"/>
                <w:szCs w:val="20"/>
              </w:rPr>
              <w:t>Przygotowanie pracy zespołowej: 5 h</w:t>
            </w:r>
          </w:p>
          <w:p w14:paraId="13657A2B"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Przygotowanie pracy indywidualnej:  5 h</w:t>
            </w:r>
          </w:p>
        </w:tc>
      </w:tr>
      <w:tr w:rsidR="00AA3993" w:rsidRPr="00AA3993" w14:paraId="054A85C1" w14:textId="77777777" w:rsidTr="00710A2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B4C694"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Język wykładowy:</w:t>
            </w:r>
          </w:p>
          <w:p w14:paraId="56331021" w14:textId="77777777" w:rsidR="00AA3993" w:rsidRPr="00AA3993" w:rsidRDefault="00AA3993" w:rsidP="00AA3993">
            <w:pPr>
              <w:suppressAutoHyphens/>
              <w:autoSpaceDN w:val="0"/>
              <w:spacing w:after="0" w:line="240" w:lineRule="auto"/>
              <w:textAlignment w:val="baseline"/>
              <w:rPr>
                <w:rFonts w:ascii="Calibri" w:eastAsia="Calibri" w:hAnsi="Calibri" w:cs="Calibri"/>
                <w:iCs/>
                <w:color w:val="000000"/>
                <w:sz w:val="20"/>
                <w:szCs w:val="20"/>
              </w:rPr>
            </w:pPr>
            <w:r w:rsidRPr="00AA3993">
              <w:rPr>
                <w:rFonts w:ascii="Calibri" w:eastAsia="Calibri" w:hAnsi="Calibri" w:cs="Calibri"/>
                <w:bCs/>
                <w:iCs/>
                <w:color w:val="000000"/>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FFE9F45"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Rodzaj przedmiotu:</w:t>
            </w:r>
          </w:p>
          <w:p w14:paraId="66311FBD" w14:textId="77777777" w:rsidR="00AA3993" w:rsidRPr="00AA3993" w:rsidRDefault="00AA3993" w:rsidP="00AA3993">
            <w:pPr>
              <w:suppressAutoHyphens/>
              <w:autoSpaceDN w:val="0"/>
              <w:spacing w:after="0" w:line="240" w:lineRule="auto"/>
              <w:textAlignment w:val="baseline"/>
              <w:rPr>
                <w:rFonts w:ascii="Calibri" w:eastAsia="Calibri" w:hAnsi="Calibri" w:cs="Calibri"/>
                <w:iCs/>
                <w:color w:val="000000"/>
                <w:sz w:val="20"/>
                <w:szCs w:val="20"/>
              </w:rPr>
            </w:pPr>
            <w:r w:rsidRPr="00AA3993">
              <w:rPr>
                <w:rFonts w:ascii="Calibri" w:eastAsia="Calibri" w:hAnsi="Calibri" w:cs="Calibri"/>
                <w:iCs/>
                <w:color w:val="000000"/>
                <w:sz w:val="20"/>
                <w:szCs w:val="20"/>
              </w:rPr>
              <w:t>Modułowy do wyboru</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9B714D"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Wymagania wstępne:</w:t>
            </w:r>
          </w:p>
          <w:p w14:paraId="37565012"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Ekonomia zrównoważonego rozwoju</w:t>
            </w:r>
          </w:p>
        </w:tc>
      </w:tr>
      <w:tr w:rsidR="00AA3993" w:rsidRPr="00AA3993" w14:paraId="31B1FBF1" w14:textId="77777777" w:rsidTr="00710A2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F9EDF8"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Metody dydaktyczne:</w:t>
            </w:r>
          </w:p>
          <w:p w14:paraId="0D2B070F"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p>
          <w:p w14:paraId="46BA7442"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color w:val="000000"/>
                <w:sz w:val="20"/>
                <w:szCs w:val="20"/>
              </w:rPr>
              <w:t xml:space="preserve">wykłady: informacyjny, problemowy, </w:t>
            </w:r>
            <w:r w:rsidRPr="00AA3993">
              <w:rPr>
                <w:rFonts w:ascii="Calibri" w:eastAsia="Calibri" w:hAnsi="Calibri" w:cs="Calibri"/>
                <w:color w:val="000000"/>
                <w:sz w:val="20"/>
                <w:szCs w:val="20"/>
              </w:rPr>
              <w:br/>
            </w:r>
          </w:p>
          <w:p w14:paraId="7A0AEF73"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laboratoria</w:t>
            </w:r>
            <w:r w:rsidRPr="00AA3993">
              <w:rPr>
                <w:rFonts w:ascii="Calibri" w:eastAsia="Calibri" w:hAnsi="Calibri" w:cs="Calibri"/>
                <w:sz w:val="20"/>
                <w:szCs w:val="20"/>
              </w:rPr>
              <w:t xml:space="preserve">: </w:t>
            </w:r>
            <w:r w:rsidRPr="00AA3993">
              <w:rPr>
                <w:rFonts w:ascii="Segoe UI" w:eastAsia="Calibri" w:hAnsi="Segoe UI" w:cs="Calibri"/>
                <w:color w:val="000000"/>
                <w:sz w:val="20"/>
                <w:szCs w:val="20"/>
              </w:rPr>
              <w:t>problemowa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0910910"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Metody i kryteria oceniania:</w:t>
            </w:r>
          </w:p>
          <w:p w14:paraId="27156F13"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A. Formy zaliczenia (weryfikacja efektów uczenia się)</w:t>
            </w:r>
          </w:p>
          <w:p w14:paraId="7C52F195"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WYKŁAD:</w:t>
            </w:r>
          </w:p>
          <w:p w14:paraId="150ADE7D"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Egzamin pisemny (pytania testowe, pytania zamknięte), (efekty: 1, 2, 3)</w:t>
            </w:r>
          </w:p>
          <w:p w14:paraId="5D06108A"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ĆWICZENIA</w:t>
            </w:r>
          </w:p>
          <w:p w14:paraId="4CB561A3"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Praca zespołowa, projekty grupowe (efekty: 4, 5 ,6)</w:t>
            </w:r>
          </w:p>
          <w:p w14:paraId="656F8C72"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Praca indywidualna ( efekty: 4, 5</w:t>
            </w:r>
            <w:r w:rsidRPr="00AA3993">
              <w:rPr>
                <w:rFonts w:ascii="Calibri" w:eastAsia="Calibri" w:hAnsi="Calibri" w:cs="Calibri"/>
                <w:color w:val="000000"/>
                <w:sz w:val="20"/>
                <w:szCs w:val="20"/>
              </w:rPr>
              <w:t>)</w:t>
            </w:r>
            <w:r w:rsidRPr="00AA3993">
              <w:rPr>
                <w:rFonts w:ascii="Calibri" w:eastAsia="Calibri" w:hAnsi="Calibri" w:cs="Calibri"/>
                <w:bCs/>
                <w:iCs/>
                <w:color w:val="000000"/>
                <w:sz w:val="20"/>
                <w:szCs w:val="20"/>
              </w:rPr>
              <w:t xml:space="preserve"> </w:t>
            </w:r>
          </w:p>
          <w:p w14:paraId="036BD047"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B. Podstawowe kryteria ustalenia oceny</w:t>
            </w:r>
          </w:p>
          <w:p w14:paraId="5A21E59E"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WYKŁAD:</w:t>
            </w:r>
          </w:p>
          <w:p w14:paraId="6172D695"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 xml:space="preserve">Ocena z egzaminu </w:t>
            </w:r>
          </w:p>
          <w:p w14:paraId="0D9EF975"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ĆWICZENIA</w:t>
            </w:r>
          </w:p>
          <w:p w14:paraId="26D4C37D"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Praca indywidualna (projekt) (50%)</w:t>
            </w:r>
          </w:p>
          <w:p w14:paraId="4B5C5EE9"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Praca zespołowa (projekt) (50%)</w:t>
            </w:r>
          </w:p>
        </w:tc>
      </w:tr>
      <w:tr w:rsidR="00AA3993" w:rsidRPr="00AA3993" w14:paraId="6280AF44" w14:textId="77777777" w:rsidTr="00710A2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41B2A97"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FF0000"/>
                <w:sz w:val="20"/>
                <w:szCs w:val="20"/>
              </w:rPr>
            </w:pPr>
            <w:r w:rsidRPr="00AA3993">
              <w:rPr>
                <w:rFonts w:ascii="Calibri" w:eastAsia="Calibri" w:hAnsi="Calibri" w:cs="Calibri"/>
                <w:sz w:val="20"/>
                <w:szCs w:val="20"/>
              </w:rPr>
              <w:t>Skrócony opis:</w:t>
            </w:r>
            <w:r w:rsidRPr="00AA3993">
              <w:rPr>
                <w:rFonts w:ascii="Calibri" w:eastAsia="Calibri" w:hAnsi="Calibri" w:cs="Calibri"/>
                <w:color w:val="FF0000"/>
                <w:sz w:val="20"/>
                <w:szCs w:val="20"/>
              </w:rPr>
              <w:t xml:space="preserve"> </w:t>
            </w:r>
          </w:p>
          <w:p w14:paraId="713D94C1" w14:textId="77777777" w:rsidR="00AA3993" w:rsidRPr="00AA3993" w:rsidRDefault="00AA3993" w:rsidP="00AA3993">
            <w:pPr>
              <w:suppressAutoHyphens/>
              <w:autoSpaceDN w:val="0"/>
              <w:spacing w:after="0" w:line="240" w:lineRule="auto"/>
              <w:jc w:val="both"/>
              <w:textAlignment w:val="baseline"/>
              <w:rPr>
                <w:rFonts w:ascii="Calibri" w:eastAsia="Calibri" w:hAnsi="Calibri" w:cs="Calibri"/>
                <w:sz w:val="20"/>
                <w:szCs w:val="20"/>
              </w:rPr>
            </w:pPr>
            <w:r w:rsidRPr="00AA3993">
              <w:rPr>
                <w:rFonts w:ascii="Calibri" w:eastAsia="Calibri" w:hAnsi="Calibri" w:cs="Times New Roman"/>
                <w:sz w:val="18"/>
                <w:szCs w:val="18"/>
              </w:rPr>
              <w:t>Uzyskanie podstawowej wiedzy z zakresu rynku funduszy inwestycyjnych i produktów bazujących na notowaniach tych funduszy.</w:t>
            </w:r>
          </w:p>
        </w:tc>
      </w:tr>
      <w:tr w:rsidR="00AA3993" w:rsidRPr="00AA3993" w14:paraId="03249470" w14:textId="77777777" w:rsidTr="00710A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DD0A6FB"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sz w:val="20"/>
                <w:szCs w:val="20"/>
              </w:rPr>
              <w:t>Opis (</w:t>
            </w:r>
            <w:r w:rsidRPr="00AA3993">
              <w:rPr>
                <w:rFonts w:ascii="Calibri" w:eastAsia="Calibri" w:hAnsi="Calibri" w:cs="Calibri"/>
                <w:color w:val="000000"/>
                <w:sz w:val="20"/>
                <w:szCs w:val="20"/>
              </w:rPr>
              <w:t>zakres tematów):</w:t>
            </w:r>
          </w:p>
          <w:p w14:paraId="48A2DEDF" w14:textId="77777777" w:rsidR="00AA3993" w:rsidRPr="00AA3993" w:rsidRDefault="00AA3993" w:rsidP="00AA3993">
            <w:p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WYKŁAD</w:t>
            </w:r>
          </w:p>
          <w:p w14:paraId="2B4CFC3C"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Istota i pojęcie funduszy inwestycyjnych</w:t>
            </w:r>
          </w:p>
          <w:p w14:paraId="437560DD"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Klasyfikacja funduszy inwestycyjnych</w:t>
            </w:r>
          </w:p>
          <w:p w14:paraId="0911DAAD"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Regulacje prawne funduszy inwestycyjnych</w:t>
            </w:r>
          </w:p>
          <w:p w14:paraId="0CFED0E7"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Rozwój rynku funduszy inwestycyjnych w Polsce i na świecie</w:t>
            </w:r>
          </w:p>
          <w:p w14:paraId="26A0EE49"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Przesłanki inwestowania w fundusze inwestycyjne</w:t>
            </w:r>
          </w:p>
          <w:p w14:paraId="06E21B1F"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Charakterystyka inwestorów i ich skłonności do ryzyka</w:t>
            </w:r>
          </w:p>
          <w:p w14:paraId="2B373B5F"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Stopa zwrotu i ryzyko inwestycyjne</w:t>
            </w:r>
          </w:p>
          <w:p w14:paraId="00ED6D74" w14:textId="77777777" w:rsidR="00AA3993" w:rsidRPr="00AA3993" w:rsidRDefault="00AA3993" w:rsidP="00AA3993">
            <w:pPr>
              <w:numPr>
                <w:ilvl w:val="0"/>
                <w:numId w:val="229"/>
              </w:numPr>
              <w:suppressAutoHyphens/>
              <w:autoSpaceDN w:val="0"/>
              <w:spacing w:after="0" w:line="240" w:lineRule="auto"/>
              <w:textAlignment w:val="baseline"/>
              <w:rPr>
                <w:rFonts w:ascii="Calibri" w:eastAsia="Calibri" w:hAnsi="Calibri" w:cs="Calibri"/>
                <w:bCs/>
                <w:iCs/>
                <w:color w:val="000000"/>
                <w:sz w:val="20"/>
                <w:szCs w:val="20"/>
              </w:rPr>
            </w:pPr>
            <w:r w:rsidRPr="00AA3993">
              <w:rPr>
                <w:rFonts w:ascii="Calibri" w:eastAsia="Calibri" w:hAnsi="Calibri" w:cs="Calibri"/>
                <w:bCs/>
                <w:iCs/>
                <w:color w:val="000000"/>
                <w:sz w:val="20"/>
                <w:szCs w:val="20"/>
              </w:rPr>
              <w:t>Zabezpieczenie emerytalne – OFE, IKE, IKZE, PPK, PPE oraz UFK</w:t>
            </w:r>
          </w:p>
          <w:p w14:paraId="2F8CA8A0"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bCs/>
                <w:iCs/>
                <w:color w:val="000000"/>
                <w:sz w:val="20"/>
                <w:szCs w:val="20"/>
              </w:rPr>
              <w:lastRenderedPageBreak/>
              <w:t>ĆWICZENIA</w:t>
            </w:r>
            <w:r w:rsidRPr="00AA3993">
              <w:rPr>
                <w:rFonts w:ascii="Calibri" w:eastAsia="Calibri" w:hAnsi="Calibri" w:cs="Calibri"/>
                <w:sz w:val="20"/>
                <w:szCs w:val="20"/>
              </w:rPr>
              <w:t xml:space="preserve"> </w:t>
            </w:r>
          </w:p>
          <w:p w14:paraId="422DBF6B" w14:textId="77777777" w:rsidR="00AA3993" w:rsidRPr="00AA3993" w:rsidRDefault="00AA3993" w:rsidP="00AA3993">
            <w:pPr>
              <w:numPr>
                <w:ilvl w:val="0"/>
                <w:numId w:val="23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Analiza stóp zwrotu funduszy inwestycyjnych</w:t>
            </w:r>
          </w:p>
          <w:p w14:paraId="7015412D" w14:textId="77777777" w:rsidR="00AA3993" w:rsidRPr="00AA3993" w:rsidRDefault="00AA3993" w:rsidP="00AA3993">
            <w:pPr>
              <w:numPr>
                <w:ilvl w:val="0"/>
                <w:numId w:val="23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Analiza ryzyka funduszy inwestycyjnych</w:t>
            </w:r>
          </w:p>
          <w:p w14:paraId="7A7240A6" w14:textId="77777777" w:rsidR="00AA3993" w:rsidRPr="00AA3993" w:rsidRDefault="00AA3993" w:rsidP="00AA3993">
            <w:pPr>
              <w:numPr>
                <w:ilvl w:val="0"/>
                <w:numId w:val="23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Zasady budowy portfela funduszy inwestycyjnych</w:t>
            </w:r>
          </w:p>
          <w:p w14:paraId="0C271053" w14:textId="77777777" w:rsidR="00AA3993" w:rsidRPr="00AA3993" w:rsidRDefault="00AA3993" w:rsidP="00AA3993">
            <w:pPr>
              <w:numPr>
                <w:ilvl w:val="0"/>
                <w:numId w:val="23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Analiza dochodowości portfeli funduszy inwestycyjnych</w:t>
            </w:r>
          </w:p>
          <w:p w14:paraId="51AA08E8" w14:textId="77777777" w:rsidR="00AA3993" w:rsidRPr="00AA3993" w:rsidRDefault="00AA3993" w:rsidP="00AA3993">
            <w:pPr>
              <w:numPr>
                <w:ilvl w:val="0"/>
                <w:numId w:val="23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Analiza dochodowości poszczególnych produktów zabezpieczenia emerytalnego</w:t>
            </w:r>
          </w:p>
        </w:tc>
      </w:tr>
      <w:tr w:rsidR="00AA3993" w:rsidRPr="00AA3993" w14:paraId="1AE5F596" w14:textId="77777777" w:rsidTr="00710A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5F2C3C"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lastRenderedPageBreak/>
              <w:t>Literatura:</w:t>
            </w:r>
          </w:p>
          <w:p w14:paraId="3730BF55" w14:textId="77777777" w:rsidR="00AA3993" w:rsidRPr="00AA3993" w:rsidRDefault="00AA3993" w:rsidP="00AA3993">
            <w:pPr>
              <w:numPr>
                <w:ilvl w:val="0"/>
                <w:numId w:val="153"/>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 xml:space="preserve">Literatura podstawowa </w:t>
            </w:r>
          </w:p>
          <w:p w14:paraId="6428FFEF" w14:textId="77777777" w:rsidR="00AA3993" w:rsidRPr="00AA3993" w:rsidRDefault="00BB1334" w:rsidP="00AA3993">
            <w:pPr>
              <w:numPr>
                <w:ilvl w:val="0"/>
                <w:numId w:val="231"/>
              </w:numPr>
              <w:suppressAutoHyphens/>
              <w:autoSpaceDN w:val="0"/>
              <w:spacing w:after="0" w:line="240" w:lineRule="auto"/>
              <w:textAlignment w:val="baseline"/>
              <w:rPr>
                <w:rFonts w:ascii="Calibri" w:eastAsia="Calibri" w:hAnsi="Calibri" w:cs="Calibri"/>
                <w:sz w:val="20"/>
                <w:szCs w:val="20"/>
              </w:rPr>
            </w:pPr>
            <w:hyperlink r:id="rId9" w:tooltip="Tomasz Miziołek" w:history="1">
              <w:r w:rsidR="00AA3993" w:rsidRPr="00AA3993">
                <w:rPr>
                  <w:rFonts w:ascii="Calibri" w:eastAsia="Calibri" w:hAnsi="Calibri" w:cs="Calibri"/>
                  <w:sz w:val="20"/>
                  <w:szCs w:val="20"/>
                </w:rPr>
                <w:t>Miziołek</w:t>
              </w:r>
            </w:hyperlink>
            <w:r w:rsidR="00AA3993" w:rsidRPr="00AA3993">
              <w:rPr>
                <w:rFonts w:ascii="Calibri" w:eastAsia="Calibri" w:hAnsi="Calibri" w:cs="Calibri"/>
                <w:sz w:val="20"/>
                <w:szCs w:val="20"/>
              </w:rPr>
              <w:t xml:space="preserve"> T., </w:t>
            </w:r>
            <w:hyperlink r:id="rId10" w:tooltip="Trzebiński Artur A." w:history="1">
              <w:r w:rsidR="00AA3993" w:rsidRPr="00AA3993">
                <w:rPr>
                  <w:rFonts w:ascii="Calibri" w:eastAsia="Calibri" w:hAnsi="Calibri" w:cs="Calibri"/>
                  <w:sz w:val="20"/>
                  <w:szCs w:val="20"/>
                </w:rPr>
                <w:t>Trzebiński A.</w:t>
              </w:r>
            </w:hyperlink>
            <w:r w:rsidR="00AA3993" w:rsidRPr="00AA3993">
              <w:rPr>
                <w:rFonts w:ascii="Calibri" w:eastAsia="Calibri" w:hAnsi="Calibri" w:cs="Calibri"/>
                <w:sz w:val="20"/>
                <w:szCs w:val="20"/>
              </w:rPr>
              <w:t xml:space="preserve">, Rynek funduszy inwestycyjnych w Polsce, </w:t>
            </w:r>
            <w:proofErr w:type="spellStart"/>
            <w:r w:rsidR="00AA3993" w:rsidRPr="00AA3993">
              <w:rPr>
                <w:rFonts w:ascii="Calibri" w:eastAsia="Calibri" w:hAnsi="Calibri" w:cs="Calibri"/>
                <w:sz w:val="20"/>
                <w:szCs w:val="20"/>
              </w:rPr>
              <w:t>Difin</w:t>
            </w:r>
            <w:proofErr w:type="spellEnd"/>
            <w:r w:rsidR="00AA3993" w:rsidRPr="00AA3993">
              <w:rPr>
                <w:rFonts w:ascii="Calibri" w:eastAsia="Calibri" w:hAnsi="Calibri" w:cs="Calibri"/>
                <w:sz w:val="20"/>
                <w:szCs w:val="20"/>
              </w:rPr>
              <w:t>, Warszawa 2022</w:t>
            </w:r>
          </w:p>
          <w:p w14:paraId="13EF6EC9" w14:textId="77777777" w:rsidR="00AA3993" w:rsidRPr="00AA3993" w:rsidRDefault="00AA3993" w:rsidP="00AA3993">
            <w:pPr>
              <w:numPr>
                <w:ilvl w:val="0"/>
                <w:numId w:val="231"/>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Dawidowicz D., Fundusze inwestycyjne. Rodzaje – metody oceny – analiza,</w:t>
            </w:r>
            <w:r w:rsidRPr="00AA3993">
              <w:rPr>
                <w:rFonts w:ascii="Roboto" w:eastAsia="Calibri" w:hAnsi="Roboto" w:cs="Times New Roman"/>
                <w:color w:val="131313"/>
                <w:sz w:val="23"/>
                <w:szCs w:val="23"/>
                <w:shd w:val="clear" w:color="auto" w:fill="FFFFFF"/>
              </w:rPr>
              <w:t xml:space="preserve"> </w:t>
            </w:r>
            <w:r w:rsidRPr="00AA3993">
              <w:rPr>
                <w:rFonts w:ascii="Calibri" w:eastAsia="Calibri" w:hAnsi="Calibri" w:cs="Calibri"/>
                <w:sz w:val="20"/>
                <w:szCs w:val="20"/>
              </w:rPr>
              <w:t xml:space="preserve">Z uwzględnieniem światowego kryzysu finansowego (wyd. III) </w:t>
            </w:r>
            <w:proofErr w:type="spellStart"/>
            <w:r w:rsidRPr="00AA3993">
              <w:rPr>
                <w:rFonts w:ascii="Calibri" w:eastAsia="Calibri" w:hAnsi="Calibri" w:cs="Calibri"/>
                <w:sz w:val="20"/>
                <w:szCs w:val="20"/>
              </w:rPr>
              <w:t>CeDeWu</w:t>
            </w:r>
            <w:proofErr w:type="spellEnd"/>
            <w:r w:rsidRPr="00AA3993">
              <w:rPr>
                <w:rFonts w:ascii="Calibri" w:eastAsia="Calibri" w:hAnsi="Calibri" w:cs="Calibri"/>
                <w:sz w:val="20"/>
                <w:szCs w:val="20"/>
              </w:rPr>
              <w:t>, Warszawa 2023</w:t>
            </w:r>
          </w:p>
          <w:p w14:paraId="6379CB44" w14:textId="77777777" w:rsidR="00AA3993" w:rsidRPr="00AA3993" w:rsidRDefault="00AA3993" w:rsidP="00AA3993">
            <w:pPr>
              <w:numPr>
                <w:ilvl w:val="0"/>
                <w:numId w:val="153"/>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Literatura uzupełniająca</w:t>
            </w:r>
          </w:p>
          <w:p w14:paraId="5277DD06" w14:textId="77777777" w:rsidR="00AA3993" w:rsidRPr="00AA3993" w:rsidRDefault="00AA3993" w:rsidP="00AA3993">
            <w:pPr>
              <w:numPr>
                <w:ilvl w:val="0"/>
                <w:numId w:val="232"/>
              </w:numPr>
              <w:suppressAutoHyphens/>
              <w:autoSpaceDN w:val="0"/>
              <w:spacing w:after="0" w:line="240" w:lineRule="auto"/>
              <w:ind w:left="1144" w:hanging="425"/>
              <w:textAlignment w:val="baseline"/>
              <w:rPr>
                <w:rFonts w:ascii="Calibri" w:eastAsia="Calibri" w:hAnsi="Calibri" w:cs="Calibri"/>
                <w:sz w:val="20"/>
                <w:szCs w:val="20"/>
              </w:rPr>
            </w:pPr>
            <w:r w:rsidRPr="00AA3993">
              <w:rPr>
                <w:rFonts w:ascii="Calibri" w:eastAsia="Calibri" w:hAnsi="Calibri" w:cs="Calibri"/>
                <w:sz w:val="20"/>
                <w:szCs w:val="20"/>
              </w:rPr>
              <w:t xml:space="preserve">Dybał M., </w:t>
            </w:r>
            <w:proofErr w:type="spellStart"/>
            <w:r w:rsidRPr="00AA3993">
              <w:rPr>
                <w:rFonts w:ascii="Calibri" w:eastAsia="Calibri" w:hAnsi="Calibri" w:cs="Calibri"/>
                <w:sz w:val="20"/>
                <w:szCs w:val="20"/>
              </w:rPr>
              <w:t>Efektywnośc</w:t>
            </w:r>
            <w:proofErr w:type="spellEnd"/>
            <w:r w:rsidRPr="00AA3993">
              <w:rPr>
                <w:rFonts w:ascii="Calibri" w:eastAsia="Calibri" w:hAnsi="Calibri" w:cs="Calibri"/>
                <w:sz w:val="20"/>
                <w:szCs w:val="20"/>
              </w:rPr>
              <w:t xml:space="preserve"> inwestycyjna funduszy inwestycyjnych, </w:t>
            </w:r>
            <w:proofErr w:type="spellStart"/>
            <w:r w:rsidRPr="00AA3993">
              <w:rPr>
                <w:rFonts w:ascii="Calibri" w:eastAsia="Calibri" w:hAnsi="Calibri" w:cs="Calibri"/>
                <w:sz w:val="20"/>
                <w:szCs w:val="20"/>
              </w:rPr>
              <w:t>CeDeWu</w:t>
            </w:r>
            <w:proofErr w:type="spellEnd"/>
            <w:r w:rsidRPr="00AA3993">
              <w:rPr>
                <w:rFonts w:ascii="Calibri" w:eastAsia="Calibri" w:hAnsi="Calibri" w:cs="Calibri"/>
                <w:sz w:val="20"/>
                <w:szCs w:val="20"/>
              </w:rPr>
              <w:t>, Warszawa 2008</w:t>
            </w:r>
          </w:p>
          <w:p w14:paraId="5B67098B" w14:textId="77777777" w:rsidR="00AA3993" w:rsidRPr="00AA3993" w:rsidRDefault="00AA3993" w:rsidP="00AA3993">
            <w:pPr>
              <w:numPr>
                <w:ilvl w:val="0"/>
                <w:numId w:val="232"/>
              </w:numPr>
              <w:suppressAutoHyphens/>
              <w:autoSpaceDN w:val="0"/>
              <w:spacing w:after="0" w:line="240" w:lineRule="auto"/>
              <w:ind w:left="1144" w:hanging="425"/>
              <w:textAlignment w:val="baseline"/>
              <w:rPr>
                <w:rFonts w:ascii="Calibri" w:eastAsia="Calibri" w:hAnsi="Calibri" w:cs="Calibri"/>
                <w:sz w:val="20"/>
                <w:szCs w:val="20"/>
              </w:rPr>
            </w:pPr>
            <w:r w:rsidRPr="00AA3993">
              <w:rPr>
                <w:rFonts w:ascii="Calibri" w:eastAsia="Calibri" w:hAnsi="Calibri" w:cs="Calibri"/>
                <w:sz w:val="20"/>
                <w:szCs w:val="20"/>
              </w:rPr>
              <w:t>Borowski G., Rynek funduszy inwestycyjnych w Unii Europejskiej,</w:t>
            </w:r>
            <w:r w:rsidRPr="00AA3993">
              <w:rPr>
                <w:rFonts w:ascii="Open Sans Light" w:eastAsia="Calibri" w:hAnsi="Open Sans Light" w:cs="Times New Roman"/>
                <w:color w:val="04478E"/>
                <w:sz w:val="42"/>
                <w:szCs w:val="42"/>
                <w:shd w:val="clear" w:color="auto" w:fill="FFFFFF"/>
              </w:rPr>
              <w:t xml:space="preserve"> </w:t>
            </w:r>
            <w:proofErr w:type="spellStart"/>
            <w:r w:rsidRPr="00AA3993">
              <w:rPr>
                <w:rFonts w:ascii="Calibri" w:eastAsia="Calibri" w:hAnsi="Calibri" w:cs="Calibri"/>
                <w:sz w:val="20"/>
                <w:szCs w:val="20"/>
              </w:rPr>
              <w:t>CeDeWu</w:t>
            </w:r>
            <w:proofErr w:type="spellEnd"/>
            <w:r w:rsidRPr="00AA3993">
              <w:rPr>
                <w:rFonts w:ascii="Calibri" w:eastAsia="Calibri" w:hAnsi="Calibri" w:cs="Calibri"/>
                <w:sz w:val="20"/>
                <w:szCs w:val="20"/>
              </w:rPr>
              <w:t>, Warszawa 2008</w:t>
            </w:r>
          </w:p>
        </w:tc>
      </w:tr>
      <w:tr w:rsidR="00AA3993" w:rsidRPr="00AA3993" w14:paraId="702067D7" w14:textId="77777777" w:rsidTr="00710A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0B380A" w14:textId="77777777" w:rsidR="00AA3993" w:rsidRPr="00AA3993" w:rsidRDefault="00AA3993" w:rsidP="00AA3993">
            <w:p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 xml:space="preserve">Efekty uczenia się (z odniesieniem do efektów kierunkowych): </w:t>
            </w:r>
          </w:p>
          <w:p w14:paraId="6071821E"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Wiedza: student zna i rozumie</w:t>
            </w:r>
          </w:p>
          <w:p w14:paraId="7D99925D" w14:textId="77777777" w:rsidR="00AA3993" w:rsidRPr="00AA3993" w:rsidRDefault="00AA3993" w:rsidP="00AA3993">
            <w:pPr>
              <w:numPr>
                <w:ilvl w:val="0"/>
                <w:numId w:val="220"/>
              </w:num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sz w:val="20"/>
                <w:szCs w:val="20"/>
              </w:rPr>
              <w:t>specyfikę rynku funduszy inwestycyjnych i jego wpływu na poziom zabezpieczenia emerytalnego</w:t>
            </w:r>
            <w:r w:rsidRPr="00AA3993">
              <w:rPr>
                <w:rFonts w:ascii="Calibri" w:eastAsia="Calibri" w:hAnsi="Calibri" w:cs="Calibri"/>
                <w:color w:val="000000"/>
                <w:sz w:val="20"/>
                <w:szCs w:val="20"/>
              </w:rPr>
              <w:t xml:space="preserve"> (K_W05)</w:t>
            </w:r>
          </w:p>
          <w:p w14:paraId="0790E5FC" w14:textId="77777777" w:rsidR="00AA3993" w:rsidRPr="00AA3993" w:rsidRDefault="00AA3993" w:rsidP="00AA3993">
            <w:pPr>
              <w:numPr>
                <w:ilvl w:val="0"/>
                <w:numId w:val="220"/>
              </w:num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metody i narzędzia stosowane do analizy stóp zwrotu oraz ryzyka wspomagające proces podejmowania decyzji inwestycyjnych(K_W07)</w:t>
            </w:r>
          </w:p>
          <w:p w14:paraId="5CD3B31C" w14:textId="77777777" w:rsidR="00AA3993" w:rsidRPr="00AA3993" w:rsidRDefault="00AA3993" w:rsidP="00AA3993">
            <w:pPr>
              <w:numPr>
                <w:ilvl w:val="0"/>
                <w:numId w:val="220"/>
              </w:num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normy i reguły organizujące struktury i instytucje funkcjonujące na rynku funduszy inwestycyjnych (K_W08)</w:t>
            </w:r>
          </w:p>
          <w:p w14:paraId="408B2CB6"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Umiejętności: student potrafi</w:t>
            </w:r>
          </w:p>
          <w:p w14:paraId="363F1F67" w14:textId="77777777" w:rsidR="00AA3993" w:rsidRPr="00AA3993" w:rsidRDefault="00AA3993" w:rsidP="00AA3993">
            <w:pPr>
              <w:numPr>
                <w:ilvl w:val="0"/>
                <w:numId w:val="22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identyfikować i interpretować przyczyny, przebieg oraz skutki zjawisk i procesów ekonomicznych wykorzystując istniejące lub proponując własne metody i narzędzia (K_U02)</w:t>
            </w:r>
          </w:p>
          <w:p w14:paraId="2EA491BA" w14:textId="77777777" w:rsidR="00AA3993" w:rsidRPr="00AA3993" w:rsidRDefault="00AA3993" w:rsidP="00AA3993">
            <w:pPr>
              <w:numPr>
                <w:ilvl w:val="0"/>
                <w:numId w:val="22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modelować i prognozować notowania jednostek funduszy inwestycyjnych (K_U05)</w:t>
            </w:r>
          </w:p>
          <w:p w14:paraId="7A776834" w14:textId="77777777" w:rsidR="00AA3993" w:rsidRPr="00AA3993" w:rsidRDefault="00AA3993" w:rsidP="00AA3993">
            <w:pPr>
              <w:suppressAutoHyphens/>
              <w:autoSpaceDN w:val="0"/>
              <w:spacing w:after="0" w:line="240" w:lineRule="auto"/>
              <w:textAlignment w:val="baseline"/>
              <w:rPr>
                <w:rFonts w:ascii="Calibri" w:eastAsia="Calibri" w:hAnsi="Calibri" w:cs="Calibri"/>
                <w:color w:val="000000"/>
                <w:sz w:val="20"/>
                <w:szCs w:val="20"/>
              </w:rPr>
            </w:pPr>
            <w:r w:rsidRPr="00AA3993">
              <w:rPr>
                <w:rFonts w:ascii="Calibri" w:eastAsia="Calibri" w:hAnsi="Calibri" w:cs="Calibri"/>
                <w:color w:val="000000"/>
                <w:sz w:val="20"/>
                <w:szCs w:val="20"/>
              </w:rPr>
              <w:t>Kompetencje społeczne: student jest gotów do</w:t>
            </w:r>
          </w:p>
          <w:p w14:paraId="51E598B6" w14:textId="77777777" w:rsidR="00AA3993" w:rsidRPr="00AA3993" w:rsidRDefault="00AA3993" w:rsidP="00AA3993">
            <w:pPr>
              <w:numPr>
                <w:ilvl w:val="0"/>
                <w:numId w:val="220"/>
              </w:numPr>
              <w:suppressAutoHyphens/>
              <w:autoSpaceDN w:val="0"/>
              <w:spacing w:after="0" w:line="240" w:lineRule="auto"/>
              <w:textAlignment w:val="baseline"/>
              <w:rPr>
                <w:rFonts w:ascii="Calibri" w:eastAsia="Calibri" w:hAnsi="Calibri" w:cs="Calibri"/>
                <w:sz w:val="20"/>
                <w:szCs w:val="20"/>
              </w:rPr>
            </w:pPr>
            <w:r w:rsidRPr="00AA3993">
              <w:rPr>
                <w:rFonts w:ascii="Calibri" w:eastAsia="Calibri" w:hAnsi="Calibri" w:cs="Calibri"/>
                <w:sz w:val="20"/>
                <w:szCs w:val="20"/>
              </w:rPr>
              <w:t>proponowania rozwiązań problemów poznawczych i praktycznych z zakresu rynku funduszy inwestycyjnych oraz przewidywania ich skutków, a w przypadku trudności z samodzielnym wskazaniem rozwiązania, korzystania ze wsparcia ekspertów (K_K03)</w:t>
            </w:r>
          </w:p>
        </w:tc>
      </w:tr>
    </w:tbl>
    <w:p w14:paraId="263C8843" w14:textId="77777777" w:rsidR="00AA3993" w:rsidRDefault="00AA3993" w:rsidP="00C312FC">
      <w:pPr>
        <w:rPr>
          <w:rFonts w:cstheme="minorHAnsi"/>
          <w:sz w:val="20"/>
          <w:szCs w:val="20"/>
        </w:rPr>
      </w:pPr>
    </w:p>
    <w:p w14:paraId="7B442E34" w14:textId="77777777" w:rsidR="00AA3993" w:rsidRDefault="00AA3993" w:rsidP="00C312FC">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12AEF" w:rsidRPr="00E13B81" w14:paraId="0311B197"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1AD861E"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Nazwa: Zrównoważona konsumpcja i produkcja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8FEDEDF" w14:textId="77777777" w:rsidR="00C12AEF" w:rsidRPr="00E13B81" w:rsidRDefault="00C12AEF" w:rsidP="00C12AEF">
            <w:pPr>
              <w:pStyle w:val="Bezodstpw"/>
              <w:rPr>
                <w:rFonts w:cs="Calibri"/>
                <w:bCs/>
                <w:color w:val="000000"/>
                <w:sz w:val="20"/>
                <w:szCs w:val="20"/>
              </w:rPr>
            </w:pPr>
            <w:r w:rsidRPr="00E13B81">
              <w:rPr>
                <w:rFonts w:cs="Calibri"/>
                <w:bCs/>
                <w:color w:val="000000"/>
                <w:sz w:val="20"/>
                <w:szCs w:val="20"/>
              </w:rPr>
              <w:t xml:space="preserve">Kod: </w:t>
            </w:r>
          </w:p>
          <w:p w14:paraId="64B91722" w14:textId="77777777" w:rsidR="00C12AEF" w:rsidRPr="00E13B81" w:rsidRDefault="00C12AEF" w:rsidP="00C12AEF">
            <w:pPr>
              <w:pStyle w:val="Bezodstpw"/>
              <w:rPr>
                <w:rFonts w:cs="Calibri"/>
                <w:bCs/>
                <w:color w:val="000000"/>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B96984"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ECTS: 4</w:t>
            </w:r>
          </w:p>
        </w:tc>
      </w:tr>
      <w:tr w:rsidR="00C12AEF" w:rsidRPr="00E13B81" w14:paraId="00C92330"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D6B004" w14:textId="77777777" w:rsidR="00C12AEF" w:rsidRPr="00E13B81" w:rsidRDefault="00C12AEF" w:rsidP="00C12AEF">
            <w:pPr>
              <w:pStyle w:val="Bezodstpw"/>
              <w:rPr>
                <w:rFonts w:cs="Calibri"/>
                <w:sz w:val="20"/>
                <w:szCs w:val="20"/>
              </w:rPr>
            </w:pPr>
            <w:r w:rsidRPr="00E13B81">
              <w:rPr>
                <w:rFonts w:cs="Calibri"/>
                <w:sz w:val="20"/>
                <w:szCs w:val="20"/>
              </w:rPr>
              <w:t>Nazwa jednostki prowadzącej przedmiot:</w:t>
            </w:r>
          </w:p>
          <w:p w14:paraId="3F2B7235" w14:textId="77777777" w:rsidR="00C12AEF" w:rsidRPr="00E13B81" w:rsidRDefault="00C12AEF" w:rsidP="00C12AEF">
            <w:pPr>
              <w:pStyle w:val="Bezodstpw"/>
              <w:rPr>
                <w:rFonts w:cs="Calibri"/>
                <w:i/>
                <w:sz w:val="20"/>
                <w:szCs w:val="20"/>
              </w:rPr>
            </w:pPr>
            <w:r w:rsidRPr="00E13B81">
              <w:rPr>
                <w:rFonts w:cs="Calibri"/>
                <w:i/>
                <w:sz w:val="20"/>
                <w:szCs w:val="20"/>
              </w:rPr>
              <w:t>Wydział Ekonomiczny</w:t>
            </w:r>
          </w:p>
        </w:tc>
      </w:tr>
      <w:tr w:rsidR="00C12AEF" w:rsidRPr="00E13B81" w14:paraId="005141B4"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F57AA4D" w14:textId="77777777" w:rsidR="00C12AEF" w:rsidRPr="00E13B81" w:rsidRDefault="00C12AEF" w:rsidP="00C12AEF">
            <w:pPr>
              <w:pStyle w:val="Bezodstpw"/>
              <w:rPr>
                <w:rFonts w:cs="Calibri"/>
                <w:sz w:val="20"/>
                <w:szCs w:val="20"/>
              </w:rPr>
            </w:pPr>
            <w:r w:rsidRPr="00E13B81">
              <w:rPr>
                <w:rFonts w:cs="Calibri"/>
                <w:sz w:val="20"/>
                <w:szCs w:val="20"/>
              </w:rPr>
              <w:t>Kierunek: Ekonomia</w:t>
            </w:r>
          </w:p>
          <w:p w14:paraId="212D18DA" w14:textId="77777777" w:rsidR="00C12AEF" w:rsidRPr="00E13B81" w:rsidRDefault="00C12AEF" w:rsidP="00C12AEF">
            <w:pPr>
              <w:pStyle w:val="Bezodstpw"/>
              <w:rPr>
                <w:rFonts w:cs="Calibri"/>
                <w:sz w:val="20"/>
                <w:szCs w:val="20"/>
              </w:rPr>
            </w:pPr>
            <w:r w:rsidRPr="00E13B81">
              <w:rPr>
                <w:rFonts w:cs="Calibri"/>
                <w:sz w:val="20"/>
                <w:szCs w:val="20"/>
              </w:rPr>
              <w:t>Poziom PRK: 7</w:t>
            </w:r>
          </w:p>
          <w:p w14:paraId="5A1F3012" w14:textId="77777777" w:rsidR="00C12AEF" w:rsidRPr="00E13B81" w:rsidRDefault="00C12AEF" w:rsidP="00C12AEF">
            <w:pPr>
              <w:pStyle w:val="Bezodstpw"/>
              <w:rPr>
                <w:rFonts w:cs="Calibri"/>
                <w:sz w:val="20"/>
                <w:szCs w:val="20"/>
              </w:rPr>
            </w:pPr>
            <w:r w:rsidRPr="00E13B81">
              <w:rPr>
                <w:rFonts w:cs="Calibri"/>
                <w:sz w:val="20"/>
                <w:szCs w:val="20"/>
              </w:rPr>
              <w:t>Poziom: II</w:t>
            </w:r>
          </w:p>
          <w:p w14:paraId="79840A50" w14:textId="77777777" w:rsidR="00C12AEF" w:rsidRPr="00E13B81" w:rsidRDefault="00C12AEF" w:rsidP="00C12AEF">
            <w:pPr>
              <w:pStyle w:val="Bezodstpw"/>
              <w:rPr>
                <w:rFonts w:cs="Calibri"/>
                <w:sz w:val="20"/>
                <w:szCs w:val="20"/>
              </w:rPr>
            </w:pPr>
            <w:r w:rsidRPr="00E13B81">
              <w:rPr>
                <w:rFonts w:cs="Calibri"/>
                <w:sz w:val="20"/>
                <w:szCs w:val="20"/>
              </w:rPr>
              <w:t xml:space="preserve">Profil:  </w:t>
            </w:r>
            <w:proofErr w:type="spellStart"/>
            <w:r w:rsidRPr="00E13B81">
              <w:rPr>
                <w:rFonts w:cs="Calibri"/>
                <w:sz w:val="20"/>
                <w:szCs w:val="20"/>
              </w:rPr>
              <w:t>ogólnoakademicki</w:t>
            </w:r>
            <w:proofErr w:type="spellEnd"/>
          </w:p>
          <w:p w14:paraId="598C8EDB" w14:textId="77777777" w:rsidR="00C12AEF" w:rsidRPr="00E13B81" w:rsidRDefault="00C12AEF" w:rsidP="00C12AEF">
            <w:pPr>
              <w:pStyle w:val="Bezodstpw"/>
              <w:rPr>
                <w:rFonts w:cs="Calibri"/>
                <w:color w:val="000000"/>
                <w:sz w:val="20"/>
                <w:szCs w:val="20"/>
              </w:rPr>
            </w:pPr>
            <w:r w:rsidRPr="00E13B81">
              <w:rPr>
                <w:rFonts w:cs="Calibri"/>
                <w:sz w:val="20"/>
                <w:szCs w:val="20"/>
              </w:rPr>
              <w:t>Forma: stacjonarne</w:t>
            </w:r>
          </w:p>
        </w:tc>
      </w:tr>
      <w:tr w:rsidR="00C12AEF" w:rsidRPr="00E13B81" w14:paraId="151CDB87" w14:textId="77777777" w:rsidTr="00C12AEF">
        <w:trPr>
          <w:trHeight w:val="44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523736"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 xml:space="preserve">Koordynator przedmiotu: dr Agnieszka </w:t>
            </w:r>
            <w:proofErr w:type="spellStart"/>
            <w:r w:rsidRPr="00E13B81">
              <w:rPr>
                <w:rFonts w:cs="Calibri"/>
                <w:color w:val="000000"/>
                <w:sz w:val="20"/>
                <w:szCs w:val="20"/>
              </w:rPr>
              <w:t>Dembicka-Niemiec</w:t>
            </w:r>
            <w:proofErr w:type="spellEnd"/>
          </w:p>
        </w:tc>
      </w:tr>
      <w:tr w:rsidR="00C12AEF" w:rsidRPr="00E13B81" w14:paraId="285A175B"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1E81CB"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Formy zajęć, sposób ich realizacji i przypisana im liczba godzin:</w:t>
            </w:r>
          </w:p>
          <w:p w14:paraId="2066019E" w14:textId="77777777" w:rsidR="00C12AEF" w:rsidRPr="00E13B81" w:rsidRDefault="00C12AEF" w:rsidP="00C12AEF">
            <w:pPr>
              <w:pStyle w:val="Bezodstpw"/>
              <w:rPr>
                <w:rFonts w:cs="Calibri"/>
                <w:color w:val="000000"/>
                <w:sz w:val="20"/>
                <w:szCs w:val="20"/>
              </w:rPr>
            </w:pPr>
          </w:p>
          <w:p w14:paraId="0458DF12"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A. Formy zajęć: wykłady/ćwiczenia</w:t>
            </w:r>
          </w:p>
          <w:p w14:paraId="607272C1"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B. Tryb realizacji: w sali dydaktycznej</w:t>
            </w:r>
          </w:p>
          <w:p w14:paraId="21A93F51"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 xml:space="preserve">C. Liczba godzin: 15/30 </w:t>
            </w:r>
          </w:p>
          <w:p w14:paraId="74EEBACC"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D. Sposób zaliczenia: E/</w:t>
            </w:r>
            <w:proofErr w:type="spellStart"/>
            <w:r w:rsidRPr="00E13B81">
              <w:rPr>
                <w:rFonts w:cs="Calibri"/>
                <w:color w:val="000000"/>
                <w:sz w:val="20"/>
                <w:szCs w:val="20"/>
              </w:rPr>
              <w:t>zo</w:t>
            </w:r>
            <w:proofErr w:type="spellEnd"/>
          </w:p>
          <w:p w14:paraId="0581230B" w14:textId="77777777" w:rsidR="00C12AEF" w:rsidRPr="00E13B81" w:rsidRDefault="00C12AEF" w:rsidP="00C12AEF">
            <w:pPr>
              <w:pStyle w:val="Bezodstpw"/>
              <w:rPr>
                <w:rFonts w:cs="Calibri"/>
                <w:color w:val="000000"/>
                <w:sz w:val="20"/>
                <w:szCs w:val="20"/>
              </w:rPr>
            </w:pPr>
          </w:p>
          <w:p w14:paraId="462A0515" w14:textId="77777777" w:rsidR="00C12AEF" w:rsidRPr="00E13B81" w:rsidRDefault="00C12AEF" w:rsidP="00C12AEF">
            <w:pPr>
              <w:pStyle w:val="Bezodstpw"/>
              <w:rPr>
                <w:rFonts w:cs="Calibri"/>
                <w:color w:val="000000"/>
                <w:sz w:val="20"/>
                <w:szCs w:val="20"/>
              </w:rPr>
            </w:pP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11D749"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Nakład pracy studenta: 100 h</w:t>
            </w:r>
          </w:p>
          <w:p w14:paraId="287CF180"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 xml:space="preserve">A. </w:t>
            </w:r>
            <w:r w:rsidRPr="00E13B81">
              <w:rPr>
                <w:rFonts w:cs="Calibri"/>
                <w:bCs/>
                <w:color w:val="000000"/>
                <w:sz w:val="20"/>
                <w:szCs w:val="20"/>
              </w:rPr>
              <w:t>Godziny kontaktowe: 65h/ 2.6 ECTS</w:t>
            </w:r>
          </w:p>
          <w:p w14:paraId="5C497724" w14:textId="77777777" w:rsidR="00C12AEF" w:rsidRPr="00E13B81" w:rsidRDefault="00C12AEF" w:rsidP="00C12AEF">
            <w:pPr>
              <w:pStyle w:val="Bezodstpw"/>
              <w:rPr>
                <w:rFonts w:cs="Calibri"/>
                <w:color w:val="000000"/>
                <w:sz w:val="20"/>
                <w:szCs w:val="20"/>
              </w:rPr>
            </w:pPr>
            <w:r w:rsidRPr="00E13B81">
              <w:rPr>
                <w:rFonts w:cs="Calibri"/>
                <w:bCs/>
                <w:color w:val="000000"/>
                <w:sz w:val="20"/>
                <w:szCs w:val="20"/>
              </w:rPr>
              <w:t xml:space="preserve">Udział w zajęciach: </w:t>
            </w:r>
            <w:r w:rsidRPr="00E13B81">
              <w:rPr>
                <w:rFonts w:cs="Calibri"/>
                <w:bCs/>
                <w:iCs/>
                <w:color w:val="000000"/>
                <w:sz w:val="20"/>
                <w:szCs w:val="20"/>
              </w:rPr>
              <w:t>45 h</w:t>
            </w:r>
          </w:p>
          <w:p w14:paraId="096C9066" w14:textId="77777777" w:rsidR="00C12AEF" w:rsidRPr="00E13B81" w:rsidRDefault="00C12AEF" w:rsidP="00C12AEF">
            <w:pPr>
              <w:pStyle w:val="Bezodstpw"/>
              <w:rPr>
                <w:rFonts w:cs="Calibri"/>
                <w:bCs/>
                <w:color w:val="000000"/>
                <w:sz w:val="20"/>
                <w:szCs w:val="20"/>
              </w:rPr>
            </w:pPr>
            <w:r w:rsidRPr="00E13B81">
              <w:rPr>
                <w:rFonts w:cs="Calibri"/>
                <w:bCs/>
                <w:color w:val="000000"/>
                <w:sz w:val="20"/>
                <w:szCs w:val="20"/>
              </w:rPr>
              <w:t>Udział w zaliczeniu/egzaminie, kontakt bezpośredni: 20 h</w:t>
            </w:r>
          </w:p>
          <w:p w14:paraId="24EC573F"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 xml:space="preserve">B. </w:t>
            </w:r>
            <w:r w:rsidRPr="00E13B81">
              <w:rPr>
                <w:rFonts w:cs="Calibri"/>
                <w:bCs/>
                <w:color w:val="000000"/>
                <w:sz w:val="20"/>
                <w:szCs w:val="20"/>
              </w:rPr>
              <w:t xml:space="preserve">Praca własna studenta: </w:t>
            </w:r>
            <w:r w:rsidRPr="00E13B81">
              <w:rPr>
                <w:rFonts w:cs="Calibri"/>
                <w:color w:val="000000"/>
                <w:sz w:val="20"/>
                <w:szCs w:val="20"/>
              </w:rPr>
              <w:t xml:space="preserve"> </w:t>
            </w:r>
            <w:r w:rsidRPr="00E13B81">
              <w:rPr>
                <w:rFonts w:cs="Calibri"/>
                <w:bCs/>
                <w:color w:val="000000"/>
                <w:sz w:val="20"/>
                <w:szCs w:val="20"/>
              </w:rPr>
              <w:t>35 h/ 1.4 ECTS</w:t>
            </w:r>
          </w:p>
          <w:p w14:paraId="19DBDC96" w14:textId="77777777" w:rsidR="00C12AEF" w:rsidRPr="00E13B81" w:rsidRDefault="00C12AEF" w:rsidP="00C12AEF">
            <w:pPr>
              <w:pStyle w:val="Bezodstpw"/>
              <w:rPr>
                <w:rFonts w:cs="Calibri"/>
                <w:color w:val="000000"/>
                <w:sz w:val="20"/>
                <w:szCs w:val="20"/>
              </w:rPr>
            </w:pPr>
            <w:r w:rsidRPr="00E13B81">
              <w:rPr>
                <w:rFonts w:cs="Calibri"/>
                <w:bCs/>
                <w:color w:val="000000"/>
                <w:sz w:val="20"/>
                <w:szCs w:val="20"/>
              </w:rPr>
              <w:t>Przygotowanie do zajęć: 10 h</w:t>
            </w:r>
          </w:p>
          <w:p w14:paraId="22AA3206" w14:textId="77777777" w:rsidR="00C12AEF" w:rsidRPr="00E13B81" w:rsidRDefault="00C12AEF" w:rsidP="00C12AEF">
            <w:pPr>
              <w:pStyle w:val="Bezodstpw"/>
              <w:rPr>
                <w:rFonts w:cs="Calibri"/>
                <w:bCs/>
                <w:i/>
                <w:color w:val="000000"/>
                <w:sz w:val="20"/>
                <w:szCs w:val="20"/>
              </w:rPr>
            </w:pPr>
            <w:r w:rsidRPr="00E13B81">
              <w:rPr>
                <w:rFonts w:cs="Calibri"/>
                <w:bCs/>
                <w:color w:val="000000"/>
                <w:sz w:val="20"/>
                <w:szCs w:val="20"/>
              </w:rPr>
              <w:t xml:space="preserve">Przygotowanie do zaliczenia: 5 h </w:t>
            </w:r>
          </w:p>
          <w:p w14:paraId="764DC740"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Przygotowanie do kolokwium: 5 h</w:t>
            </w:r>
          </w:p>
          <w:p w14:paraId="20E1CF7F" w14:textId="77777777" w:rsidR="00C12AEF" w:rsidRPr="00E13B81" w:rsidRDefault="00C12AEF" w:rsidP="00C12AEF">
            <w:pPr>
              <w:pStyle w:val="Bezodstpw"/>
              <w:rPr>
                <w:rFonts w:cs="Calibri"/>
                <w:color w:val="000000"/>
                <w:sz w:val="20"/>
                <w:szCs w:val="20"/>
              </w:rPr>
            </w:pPr>
            <w:r w:rsidRPr="00E13B81">
              <w:rPr>
                <w:rFonts w:cs="Calibri"/>
                <w:bCs/>
                <w:color w:val="000000"/>
                <w:sz w:val="20"/>
                <w:szCs w:val="20"/>
              </w:rPr>
              <w:t>Przygotowanie pracy zespołowej: 10 h</w:t>
            </w:r>
          </w:p>
          <w:p w14:paraId="11E20EAF"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Przygotowanie pracy indywidualnej:  5 h</w:t>
            </w:r>
          </w:p>
        </w:tc>
      </w:tr>
      <w:tr w:rsidR="00C12AEF" w:rsidRPr="00E13B81" w14:paraId="015E5E8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33ED859"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Język wykładowy:</w:t>
            </w:r>
          </w:p>
          <w:p w14:paraId="3CFEA373" w14:textId="77777777" w:rsidR="00C12AEF" w:rsidRPr="00E13B81" w:rsidRDefault="00C12AEF" w:rsidP="00C12AEF">
            <w:pPr>
              <w:pStyle w:val="Bezodstpw"/>
              <w:rPr>
                <w:rFonts w:cs="Calibri"/>
                <w:iCs/>
                <w:color w:val="000000"/>
                <w:sz w:val="20"/>
                <w:szCs w:val="20"/>
              </w:rPr>
            </w:pPr>
            <w:r w:rsidRPr="00E13B81">
              <w:rPr>
                <w:rFonts w:cs="Calibri"/>
                <w:bCs/>
                <w:iCs/>
                <w:color w:val="000000"/>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D159CF"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Rodzaj przedmiotu:</w:t>
            </w:r>
          </w:p>
          <w:p w14:paraId="6D6F044E" w14:textId="77777777" w:rsidR="00C12AEF" w:rsidRPr="00E13B81" w:rsidRDefault="00C12AEF" w:rsidP="00C12AEF">
            <w:pPr>
              <w:pStyle w:val="Bezodstpw"/>
              <w:rPr>
                <w:rFonts w:cs="Calibri"/>
                <w:iCs/>
                <w:color w:val="000000"/>
                <w:sz w:val="20"/>
                <w:szCs w:val="20"/>
              </w:rPr>
            </w:pPr>
            <w:r w:rsidRPr="00E13B81">
              <w:rPr>
                <w:rFonts w:cs="Calibri"/>
                <w:iCs/>
                <w:color w:val="000000"/>
                <w:sz w:val="20"/>
                <w:szCs w:val="20"/>
              </w:rPr>
              <w:t>Modułowy do wyboru</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0527AF"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Wymagania wstępne:</w:t>
            </w:r>
          </w:p>
          <w:p w14:paraId="7BD04E72"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Ekonomia zrównoważonego rozwoju</w:t>
            </w:r>
          </w:p>
        </w:tc>
      </w:tr>
      <w:tr w:rsidR="00C12AEF" w:rsidRPr="00E13B81" w14:paraId="3644C195" w14:textId="77777777" w:rsidTr="00C12AE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C5C54B4" w14:textId="77777777" w:rsidR="00C12AEF" w:rsidRPr="00E13B81" w:rsidRDefault="00C12AEF" w:rsidP="00C12AEF">
            <w:pPr>
              <w:pStyle w:val="Bezodstpw"/>
              <w:rPr>
                <w:rFonts w:cs="Calibri"/>
                <w:sz w:val="20"/>
                <w:szCs w:val="20"/>
              </w:rPr>
            </w:pPr>
            <w:r w:rsidRPr="00E13B81">
              <w:rPr>
                <w:rFonts w:cs="Calibri"/>
                <w:sz w:val="20"/>
                <w:szCs w:val="20"/>
              </w:rPr>
              <w:lastRenderedPageBreak/>
              <w:t>Metody dydaktyczne:</w:t>
            </w:r>
          </w:p>
          <w:p w14:paraId="1D2A4F11" w14:textId="77777777" w:rsidR="00C12AEF" w:rsidRPr="00E13B81" w:rsidRDefault="00C12AEF" w:rsidP="00C12AEF">
            <w:pPr>
              <w:pStyle w:val="Bezodstpw"/>
              <w:rPr>
                <w:rFonts w:cs="Calibri"/>
                <w:sz w:val="20"/>
                <w:szCs w:val="20"/>
              </w:rPr>
            </w:pPr>
          </w:p>
          <w:p w14:paraId="7B27FDB3" w14:textId="77777777" w:rsidR="00C12AEF" w:rsidRPr="00E13B81" w:rsidRDefault="00C12AEF" w:rsidP="00C12AEF">
            <w:pPr>
              <w:pStyle w:val="Bezodstpw"/>
              <w:rPr>
                <w:rFonts w:cs="Calibri"/>
                <w:sz w:val="20"/>
                <w:szCs w:val="20"/>
              </w:rPr>
            </w:pPr>
            <w:r w:rsidRPr="00E13B81">
              <w:rPr>
                <w:rFonts w:cs="Calibri"/>
                <w:color w:val="000000"/>
                <w:sz w:val="20"/>
                <w:szCs w:val="20"/>
              </w:rPr>
              <w:t xml:space="preserve">wykłady: informacyjny, problemowy, </w:t>
            </w:r>
            <w:r w:rsidRPr="00E13B81">
              <w:rPr>
                <w:rFonts w:cs="Calibri"/>
                <w:color w:val="000000"/>
                <w:sz w:val="20"/>
                <w:szCs w:val="20"/>
              </w:rPr>
              <w:br/>
            </w:r>
          </w:p>
          <w:p w14:paraId="483CBF44" w14:textId="77777777" w:rsidR="00C12AEF" w:rsidRPr="00E13B81" w:rsidRDefault="00C12AEF" w:rsidP="00C12AEF">
            <w:pPr>
              <w:pStyle w:val="Bezodstpw"/>
              <w:rPr>
                <w:rFonts w:cs="Calibri"/>
                <w:sz w:val="20"/>
                <w:szCs w:val="20"/>
              </w:rPr>
            </w:pPr>
            <w:r w:rsidRPr="00E13B81">
              <w:rPr>
                <w:rFonts w:cs="Calibri"/>
                <w:sz w:val="20"/>
                <w:szCs w:val="20"/>
              </w:rPr>
              <w:t xml:space="preserve">ćwiczenia: </w:t>
            </w:r>
          </w:p>
          <w:p w14:paraId="5D825FE7" w14:textId="77777777" w:rsidR="00C12AEF" w:rsidRPr="00E13B81" w:rsidRDefault="00C12AEF" w:rsidP="00C12AEF">
            <w:pPr>
              <w:pStyle w:val="Bezodstpw"/>
              <w:rPr>
                <w:rStyle w:val="cf01"/>
                <w:rFonts w:cs="Calibri"/>
                <w:color w:val="000000"/>
                <w:sz w:val="20"/>
                <w:szCs w:val="20"/>
              </w:rPr>
            </w:pPr>
            <w:r w:rsidRPr="00E13B81">
              <w:rPr>
                <w:rStyle w:val="cf01"/>
                <w:rFonts w:cs="Calibri"/>
                <w:color w:val="000000"/>
                <w:sz w:val="20"/>
                <w:szCs w:val="20"/>
              </w:rPr>
              <w:t>metody: problemowa,</w:t>
            </w:r>
          </w:p>
          <w:p w14:paraId="6DA616B4" w14:textId="77777777" w:rsidR="00C12AEF" w:rsidRPr="00E13B81" w:rsidRDefault="00C12AEF" w:rsidP="00C12AEF">
            <w:pPr>
              <w:pStyle w:val="Bezodstpw"/>
              <w:rPr>
                <w:rStyle w:val="cf01"/>
                <w:rFonts w:cs="Calibri"/>
                <w:color w:val="000000"/>
                <w:sz w:val="20"/>
                <w:szCs w:val="20"/>
              </w:rPr>
            </w:pPr>
            <w:r w:rsidRPr="00E13B81">
              <w:rPr>
                <w:rStyle w:val="cf01"/>
                <w:rFonts w:cs="Calibri"/>
                <w:color w:val="000000"/>
                <w:sz w:val="20"/>
                <w:szCs w:val="20"/>
              </w:rPr>
              <w:t>ćwiczebna oparta na wykorzystaniu Strategii rozwoju przedsiębiorstwa i innych dokumentów związanych z polityką przedsiębiorstwa.</w:t>
            </w:r>
          </w:p>
          <w:p w14:paraId="17C1E5EA" w14:textId="77777777" w:rsidR="00C12AEF" w:rsidRPr="00E13B81" w:rsidRDefault="00C12AEF" w:rsidP="00C12AEF">
            <w:pPr>
              <w:pStyle w:val="Bezodstpw"/>
              <w:rPr>
                <w:rFonts w:cs="Calibri"/>
                <w:sz w:val="20"/>
                <w:szCs w:val="20"/>
              </w:rPr>
            </w:pPr>
          </w:p>
          <w:p w14:paraId="049DF27E" w14:textId="77777777" w:rsidR="00C12AEF" w:rsidRPr="00E13B81" w:rsidRDefault="00C12AEF" w:rsidP="00C12AEF">
            <w:pPr>
              <w:pStyle w:val="Bezodstpw"/>
              <w:rPr>
                <w:rFonts w:cs="Calibri"/>
                <w:bCs/>
                <w:sz w:val="20"/>
                <w:szCs w:val="20"/>
              </w:rPr>
            </w:pPr>
          </w:p>
          <w:p w14:paraId="3A6C6CE4" w14:textId="77777777" w:rsidR="00C12AEF" w:rsidRPr="00E13B81" w:rsidRDefault="00C12AEF" w:rsidP="00C12AEF">
            <w:pPr>
              <w:pStyle w:val="Bezodstpw"/>
              <w:rPr>
                <w:rFonts w:cs="Calibr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C9A4B9B"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Metody i kryteria oceniania:</w:t>
            </w:r>
          </w:p>
          <w:p w14:paraId="76535EE9"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A. Formy zaliczenia (weryfikacja efektów uczenia się)</w:t>
            </w:r>
          </w:p>
          <w:p w14:paraId="776CF62B"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WYKŁAD:</w:t>
            </w:r>
          </w:p>
          <w:p w14:paraId="2A2CD49F"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Egzamin pisemny (pytania testowe, pytania otwarte), (efekty: 1,2)</w:t>
            </w:r>
          </w:p>
          <w:p w14:paraId="14E59B20"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ĆWICZENIA</w:t>
            </w:r>
          </w:p>
          <w:p w14:paraId="477CD96A"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Praca zespołowa, projekty grupowe (efekty: 3,4,5,6)</w:t>
            </w:r>
          </w:p>
          <w:p w14:paraId="1BAD9997"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Praca indywidualna ( efekty: 3,4</w:t>
            </w:r>
            <w:r w:rsidRPr="00E13B81">
              <w:rPr>
                <w:rFonts w:cs="Calibri"/>
                <w:color w:val="000000"/>
                <w:sz w:val="20"/>
                <w:szCs w:val="20"/>
              </w:rPr>
              <w:t>)</w:t>
            </w:r>
            <w:r w:rsidRPr="00E13B81">
              <w:rPr>
                <w:rFonts w:cs="Calibri"/>
                <w:bCs/>
                <w:iCs/>
                <w:color w:val="000000"/>
                <w:sz w:val="20"/>
                <w:szCs w:val="20"/>
              </w:rPr>
              <w:t xml:space="preserve"> </w:t>
            </w:r>
          </w:p>
          <w:p w14:paraId="6DEA06C7"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Udział w dyskusji (efekty: 6)</w:t>
            </w:r>
          </w:p>
          <w:p w14:paraId="4612E0BA"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B. Podstawowe kryteria ustalenia oceny</w:t>
            </w:r>
          </w:p>
          <w:p w14:paraId="5D4410B7"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WYKŁAD:</w:t>
            </w:r>
          </w:p>
          <w:p w14:paraId="174231D2"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 xml:space="preserve">Ocena pozytywna – uzyskanie co najmniej 51% wartości punktów </w:t>
            </w:r>
            <w:r w:rsidRPr="00E13B81">
              <w:rPr>
                <w:rFonts w:cs="Calibri"/>
                <w:bCs/>
                <w:iCs/>
                <w:color w:val="000000"/>
                <w:sz w:val="20"/>
                <w:szCs w:val="20"/>
              </w:rPr>
              <w:br/>
              <w:t>[0-50% (2,0); 51-60% (3,0); 61-70% (3,5), 71-80% (4,0), 81-90% (4,5); 91-100% (5,0)</w:t>
            </w:r>
          </w:p>
          <w:p w14:paraId="617E09FF"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ĆWICZENIA</w:t>
            </w:r>
          </w:p>
          <w:p w14:paraId="3B526B21"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Praca pisemna indywidualna (30%)</w:t>
            </w:r>
          </w:p>
          <w:p w14:paraId="63E4B59D"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Praca zespołowa (projekt) (30%)</w:t>
            </w:r>
          </w:p>
          <w:p w14:paraId="58184610"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Udział w dyskusjach (40%)</w:t>
            </w:r>
          </w:p>
        </w:tc>
      </w:tr>
      <w:tr w:rsidR="00C12AEF" w:rsidRPr="00E13B81" w14:paraId="6F1F6DCC" w14:textId="77777777" w:rsidTr="00C12AE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6C34EF1" w14:textId="77777777" w:rsidR="00C12AEF" w:rsidRPr="00E13B81" w:rsidRDefault="00C12AEF" w:rsidP="00C12AEF">
            <w:pPr>
              <w:pStyle w:val="Bezodstpw"/>
              <w:rPr>
                <w:rFonts w:cs="Calibri"/>
                <w:color w:val="FF0000"/>
                <w:sz w:val="20"/>
                <w:szCs w:val="20"/>
              </w:rPr>
            </w:pPr>
            <w:r w:rsidRPr="00E13B81">
              <w:rPr>
                <w:rFonts w:cs="Calibri"/>
                <w:sz w:val="20"/>
                <w:szCs w:val="20"/>
              </w:rPr>
              <w:t>Skrócony opis:</w:t>
            </w:r>
            <w:r w:rsidRPr="00E13B81">
              <w:rPr>
                <w:rFonts w:cs="Calibri"/>
                <w:color w:val="FF0000"/>
                <w:sz w:val="20"/>
                <w:szCs w:val="20"/>
              </w:rPr>
              <w:t xml:space="preserve"> </w:t>
            </w:r>
          </w:p>
          <w:p w14:paraId="0DB836EA" w14:textId="77777777" w:rsidR="00C12AEF" w:rsidRPr="00E13B81" w:rsidRDefault="00C12AEF" w:rsidP="00C12AEF">
            <w:pPr>
              <w:pStyle w:val="Bezodstpw"/>
              <w:jc w:val="both"/>
              <w:rPr>
                <w:rFonts w:cs="Calibri"/>
                <w:sz w:val="20"/>
                <w:szCs w:val="20"/>
              </w:rPr>
            </w:pPr>
            <w:r w:rsidRPr="00E13B81">
              <w:rPr>
                <w:rFonts w:cs="Calibri"/>
                <w:sz w:val="20"/>
                <w:szCs w:val="20"/>
              </w:rPr>
              <w:t xml:space="preserve">Zapoznanie studentów z zagadnieniami dotyczącymi zrównoważonej konsumpcji i produkcji w tym założeń gospodarki obiegu zamkniętego, trendów w </w:t>
            </w:r>
            <w:proofErr w:type="spellStart"/>
            <w:r w:rsidRPr="00E13B81">
              <w:rPr>
                <w:rFonts w:cs="Calibri"/>
                <w:sz w:val="20"/>
                <w:szCs w:val="20"/>
              </w:rPr>
              <w:t>zachowaniach</w:t>
            </w:r>
            <w:proofErr w:type="spellEnd"/>
            <w:r w:rsidRPr="00E13B81">
              <w:rPr>
                <w:rFonts w:cs="Calibri"/>
                <w:sz w:val="20"/>
                <w:szCs w:val="20"/>
              </w:rPr>
              <w:t xml:space="preserve"> konsumentów. Omówienie uwarunkowań i możliwości implementacji idei zrównoważonego rozwoju w podejmowanych przez konsumentów i producentów decyzji. Rozwinięcie umiejętności zastosowania zdobytej wiedzy pod kątem praktycznym w z uwzględnieniem skutków działalności producenta i konsumenta w  poszczególnych wymiarach zrównoważonego rozwoju.</w:t>
            </w:r>
          </w:p>
        </w:tc>
      </w:tr>
      <w:tr w:rsidR="00C12AEF" w:rsidRPr="00E13B81" w14:paraId="022D498F"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3C40D31" w14:textId="77777777" w:rsidR="00C12AEF" w:rsidRPr="00E13B81" w:rsidRDefault="00C12AEF" w:rsidP="00C12AEF">
            <w:pPr>
              <w:pStyle w:val="Bezodstpw"/>
              <w:rPr>
                <w:rFonts w:cs="Calibri"/>
                <w:color w:val="000000"/>
                <w:sz w:val="20"/>
                <w:szCs w:val="20"/>
              </w:rPr>
            </w:pPr>
            <w:r w:rsidRPr="00E13B81">
              <w:rPr>
                <w:rFonts w:cs="Calibri"/>
                <w:sz w:val="20"/>
                <w:szCs w:val="20"/>
              </w:rPr>
              <w:t>Opis (</w:t>
            </w:r>
            <w:r w:rsidRPr="00E13B81">
              <w:rPr>
                <w:rFonts w:cs="Calibri"/>
                <w:color w:val="000000"/>
                <w:sz w:val="20"/>
                <w:szCs w:val="20"/>
              </w:rPr>
              <w:t>zakres tematów):</w:t>
            </w:r>
          </w:p>
          <w:p w14:paraId="333AE1CD"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WYKŁAD:</w:t>
            </w:r>
          </w:p>
          <w:p w14:paraId="74F53682"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color w:val="000000"/>
                <w:sz w:val="20"/>
                <w:szCs w:val="20"/>
              </w:rPr>
              <w:t>Zrównoważona produkcja i konsumpcja jako element zielonej gospodarki – istota i geneza</w:t>
            </w:r>
          </w:p>
          <w:p w14:paraId="7E390C8A"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color w:val="000000"/>
                <w:sz w:val="20"/>
                <w:szCs w:val="20"/>
              </w:rPr>
              <w:t>Polityka Unii Europejskiej na rzecz zrównoważonej produkcji i konsumpcji- podstawowe definicje, cele i zadania</w:t>
            </w:r>
          </w:p>
          <w:p w14:paraId="6DA2F8F3"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color w:val="000000"/>
                <w:sz w:val="20"/>
                <w:szCs w:val="20"/>
              </w:rPr>
              <w:t>Model gospodarki w obiegu zamkniętym (GOZ) –podstawowe założenia</w:t>
            </w:r>
          </w:p>
          <w:p w14:paraId="203574FF"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color w:val="000000"/>
                <w:sz w:val="20"/>
                <w:szCs w:val="20"/>
              </w:rPr>
              <w:t>Realizacja zasad GOZ a zrównoważony rozwój przedsiębiorstw</w:t>
            </w:r>
          </w:p>
          <w:p w14:paraId="3DD611B6"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sz w:val="20"/>
                <w:szCs w:val="20"/>
              </w:rPr>
              <w:t xml:space="preserve">Konsumpcja wobec </w:t>
            </w:r>
            <w:proofErr w:type="spellStart"/>
            <w:r w:rsidRPr="00E13B81">
              <w:rPr>
                <w:rFonts w:cs="Calibri"/>
                <w:sz w:val="20"/>
                <w:szCs w:val="20"/>
              </w:rPr>
              <w:t>megatrendów</w:t>
            </w:r>
            <w:proofErr w:type="spellEnd"/>
            <w:r w:rsidRPr="00E13B81">
              <w:rPr>
                <w:rFonts w:cs="Calibri"/>
                <w:sz w:val="20"/>
                <w:szCs w:val="20"/>
              </w:rPr>
              <w:t xml:space="preserve"> rozwoju społecznego. </w:t>
            </w:r>
          </w:p>
          <w:p w14:paraId="58723A00"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color w:val="000000"/>
                <w:sz w:val="20"/>
                <w:szCs w:val="20"/>
              </w:rPr>
              <w:t xml:space="preserve">Trendy w </w:t>
            </w:r>
            <w:proofErr w:type="spellStart"/>
            <w:r w:rsidRPr="00E13B81">
              <w:rPr>
                <w:rFonts w:cs="Calibri"/>
                <w:color w:val="000000"/>
                <w:sz w:val="20"/>
                <w:szCs w:val="20"/>
              </w:rPr>
              <w:t>zachowaniach</w:t>
            </w:r>
            <w:proofErr w:type="spellEnd"/>
            <w:r w:rsidRPr="00E13B81">
              <w:rPr>
                <w:rFonts w:cs="Calibri"/>
                <w:color w:val="000000"/>
                <w:sz w:val="20"/>
                <w:szCs w:val="20"/>
              </w:rPr>
              <w:t xml:space="preserve"> współczesnych konsumentów – konsumpcjonizm a konsumpcja zrównoważona</w:t>
            </w:r>
          </w:p>
          <w:p w14:paraId="3127E565" w14:textId="77777777" w:rsidR="00C12AEF" w:rsidRPr="00E13B81" w:rsidRDefault="00C12AEF" w:rsidP="00C12AEF">
            <w:pPr>
              <w:pStyle w:val="Bezodstpw"/>
              <w:numPr>
                <w:ilvl w:val="0"/>
                <w:numId w:val="221"/>
              </w:numPr>
              <w:suppressAutoHyphens/>
              <w:autoSpaceDN w:val="0"/>
              <w:textAlignment w:val="baseline"/>
              <w:rPr>
                <w:color w:val="000000"/>
              </w:rPr>
            </w:pPr>
            <w:r w:rsidRPr="00E13B81">
              <w:rPr>
                <w:rFonts w:cs="Calibri"/>
                <w:color w:val="000000"/>
                <w:sz w:val="20"/>
                <w:szCs w:val="20"/>
              </w:rPr>
              <w:t>Relacje społeczne współczesnego przedsiębiorstwa</w:t>
            </w:r>
          </w:p>
          <w:p w14:paraId="629833E6" w14:textId="77777777" w:rsidR="00C12AEF" w:rsidRPr="00E13B81" w:rsidRDefault="00C12AEF" w:rsidP="00C12AEF">
            <w:pPr>
              <w:pStyle w:val="Bezodstpw"/>
              <w:numPr>
                <w:ilvl w:val="0"/>
                <w:numId w:val="221"/>
              </w:numPr>
              <w:suppressAutoHyphens/>
              <w:autoSpaceDN w:val="0"/>
              <w:textAlignment w:val="baseline"/>
              <w:rPr>
                <w:rFonts w:cs="Calibri"/>
                <w:sz w:val="20"/>
                <w:szCs w:val="20"/>
              </w:rPr>
            </w:pPr>
            <w:r w:rsidRPr="00E13B81">
              <w:rPr>
                <w:rFonts w:cs="Calibri"/>
                <w:sz w:val="20"/>
                <w:szCs w:val="20"/>
              </w:rPr>
              <w:t>Pomiar zrównoważonej konsumpcji i produkcji</w:t>
            </w:r>
          </w:p>
          <w:p w14:paraId="040BE117" w14:textId="77777777" w:rsidR="00C12AEF" w:rsidRPr="00E13B81" w:rsidRDefault="00C12AEF" w:rsidP="00C12AEF">
            <w:pPr>
              <w:pStyle w:val="Bezodstpw"/>
              <w:numPr>
                <w:ilvl w:val="0"/>
                <w:numId w:val="221"/>
              </w:numPr>
              <w:suppressAutoHyphens/>
              <w:autoSpaceDN w:val="0"/>
              <w:textAlignment w:val="baseline"/>
              <w:rPr>
                <w:rFonts w:cs="Calibri"/>
                <w:sz w:val="20"/>
                <w:szCs w:val="20"/>
              </w:rPr>
            </w:pPr>
            <w:r w:rsidRPr="00E13B81">
              <w:rPr>
                <w:rFonts w:cs="Calibri"/>
                <w:sz w:val="20"/>
                <w:szCs w:val="20"/>
              </w:rPr>
              <w:t>Technologie dla środowiska jako element wdrażania zasad zrównoważonej produkcji</w:t>
            </w:r>
          </w:p>
          <w:p w14:paraId="56C6DD5C" w14:textId="77777777" w:rsidR="00C12AEF" w:rsidRPr="00E13B81" w:rsidRDefault="00C12AEF" w:rsidP="00C12AEF">
            <w:pPr>
              <w:pStyle w:val="Bezodstpw"/>
              <w:numPr>
                <w:ilvl w:val="0"/>
                <w:numId w:val="221"/>
              </w:numPr>
              <w:suppressAutoHyphens/>
              <w:autoSpaceDN w:val="0"/>
              <w:textAlignment w:val="baseline"/>
              <w:rPr>
                <w:rFonts w:cs="Calibri"/>
                <w:color w:val="000000"/>
                <w:sz w:val="20"/>
                <w:szCs w:val="20"/>
              </w:rPr>
            </w:pPr>
            <w:r w:rsidRPr="00E13B81">
              <w:rPr>
                <w:rFonts w:cs="Calibri"/>
                <w:sz w:val="20"/>
                <w:szCs w:val="20"/>
              </w:rPr>
              <w:t>Zrównoważona produkcja i konsumpcja a marnotrawstwo zasobów</w:t>
            </w:r>
            <w:r w:rsidRPr="00E13B81">
              <w:rPr>
                <w:rFonts w:cs="Calibri"/>
                <w:color w:val="000000"/>
                <w:sz w:val="20"/>
                <w:szCs w:val="20"/>
              </w:rPr>
              <w:t xml:space="preserve"> </w:t>
            </w:r>
          </w:p>
          <w:p w14:paraId="2627007E" w14:textId="77777777" w:rsidR="00C12AEF" w:rsidRPr="00E13B81" w:rsidRDefault="00C12AEF" w:rsidP="00C12AEF">
            <w:pPr>
              <w:pStyle w:val="Bezodstpw"/>
              <w:numPr>
                <w:ilvl w:val="0"/>
                <w:numId w:val="221"/>
              </w:numPr>
              <w:suppressAutoHyphens/>
              <w:autoSpaceDN w:val="0"/>
              <w:textAlignment w:val="baseline"/>
              <w:rPr>
                <w:rFonts w:cs="Calibri"/>
                <w:sz w:val="20"/>
                <w:szCs w:val="20"/>
              </w:rPr>
            </w:pPr>
            <w:proofErr w:type="spellStart"/>
            <w:r w:rsidRPr="00E13B81">
              <w:rPr>
                <w:rFonts w:cs="Calibri"/>
                <w:sz w:val="20"/>
                <w:szCs w:val="20"/>
              </w:rPr>
              <w:t>Sharing</w:t>
            </w:r>
            <w:proofErr w:type="spellEnd"/>
            <w:r w:rsidRPr="00E13B81">
              <w:rPr>
                <w:rFonts w:cs="Calibri"/>
                <w:sz w:val="20"/>
                <w:szCs w:val="20"/>
              </w:rPr>
              <w:t xml:space="preserve"> </w:t>
            </w:r>
            <w:proofErr w:type="spellStart"/>
            <w:r w:rsidRPr="00E13B81">
              <w:rPr>
                <w:rFonts w:cs="Calibri"/>
                <w:sz w:val="20"/>
                <w:szCs w:val="20"/>
              </w:rPr>
              <w:t>economy</w:t>
            </w:r>
            <w:proofErr w:type="spellEnd"/>
            <w:r w:rsidRPr="00E13B81">
              <w:rPr>
                <w:rFonts w:cs="Calibri"/>
                <w:sz w:val="20"/>
                <w:szCs w:val="20"/>
              </w:rPr>
              <w:t xml:space="preserve"> jako ważny trend w obszarze zrównoważonej konsumpcji</w:t>
            </w:r>
          </w:p>
          <w:p w14:paraId="414AB518" w14:textId="77777777" w:rsidR="00C12AEF" w:rsidRPr="00E13B81" w:rsidRDefault="00C12AEF" w:rsidP="00C12AEF">
            <w:pPr>
              <w:pStyle w:val="Bezodstpw"/>
              <w:numPr>
                <w:ilvl w:val="0"/>
                <w:numId w:val="221"/>
              </w:numPr>
              <w:suppressAutoHyphens/>
              <w:autoSpaceDN w:val="0"/>
              <w:textAlignment w:val="baseline"/>
              <w:rPr>
                <w:rFonts w:cs="Calibri"/>
                <w:sz w:val="20"/>
                <w:szCs w:val="20"/>
              </w:rPr>
            </w:pPr>
            <w:r w:rsidRPr="00E13B81">
              <w:rPr>
                <w:rFonts w:cs="Calibri"/>
                <w:sz w:val="20"/>
                <w:szCs w:val="20"/>
              </w:rPr>
              <w:t>Rolnictwo ekologiczne jako czynnik rozwoju zrównoważonej konsumpcji</w:t>
            </w:r>
          </w:p>
          <w:p w14:paraId="6A1232F5" w14:textId="77777777" w:rsidR="00C12AEF" w:rsidRPr="00E13B81" w:rsidRDefault="00C12AEF" w:rsidP="00C12AEF">
            <w:pPr>
              <w:pStyle w:val="Bezodstpw"/>
              <w:numPr>
                <w:ilvl w:val="0"/>
                <w:numId w:val="221"/>
              </w:numPr>
              <w:suppressAutoHyphens/>
              <w:autoSpaceDN w:val="0"/>
              <w:textAlignment w:val="baseline"/>
              <w:rPr>
                <w:rFonts w:cs="Calibri"/>
                <w:sz w:val="20"/>
                <w:szCs w:val="20"/>
              </w:rPr>
            </w:pPr>
            <w:r w:rsidRPr="00E13B81">
              <w:rPr>
                <w:rFonts w:cs="Calibri"/>
                <w:sz w:val="20"/>
                <w:szCs w:val="20"/>
              </w:rPr>
              <w:t xml:space="preserve">Certyfikacja produktów żywnościowych w aspekcie zrównoważonej konsumpcji. </w:t>
            </w:r>
            <w:proofErr w:type="spellStart"/>
            <w:r w:rsidRPr="00E13B81">
              <w:rPr>
                <w:rFonts w:cs="Calibri"/>
                <w:sz w:val="20"/>
                <w:szCs w:val="20"/>
              </w:rPr>
              <w:t>Ekoetykietowanie</w:t>
            </w:r>
            <w:proofErr w:type="spellEnd"/>
          </w:p>
          <w:p w14:paraId="5739C7A8" w14:textId="77777777" w:rsidR="00C12AEF" w:rsidRPr="00E13B81" w:rsidRDefault="00C12AEF" w:rsidP="00C12AEF">
            <w:pPr>
              <w:pStyle w:val="Bezodstpw"/>
              <w:numPr>
                <w:ilvl w:val="0"/>
                <w:numId w:val="221"/>
              </w:numPr>
              <w:suppressAutoHyphens/>
              <w:autoSpaceDN w:val="0"/>
              <w:textAlignment w:val="baseline"/>
              <w:rPr>
                <w:rFonts w:cs="Calibri"/>
                <w:sz w:val="20"/>
                <w:szCs w:val="20"/>
              </w:rPr>
            </w:pPr>
            <w:r w:rsidRPr="00E13B81">
              <w:rPr>
                <w:rFonts w:cs="Calibri"/>
                <w:sz w:val="20"/>
                <w:szCs w:val="20"/>
              </w:rPr>
              <w:t>Zrównoważona produkcja i konsumpcja w praktyce– polskie przykłady</w:t>
            </w:r>
          </w:p>
          <w:p w14:paraId="5EAD4C06" w14:textId="77777777" w:rsidR="00C12AEF" w:rsidRPr="00E13B81" w:rsidRDefault="00C12AEF" w:rsidP="00C12AEF">
            <w:pPr>
              <w:pStyle w:val="Bezodstpw"/>
              <w:rPr>
                <w:rFonts w:cs="Calibri"/>
                <w:bCs/>
                <w:iCs/>
                <w:color w:val="000000"/>
                <w:sz w:val="20"/>
                <w:szCs w:val="20"/>
              </w:rPr>
            </w:pPr>
            <w:r w:rsidRPr="00E13B81">
              <w:rPr>
                <w:rFonts w:cs="Calibri"/>
                <w:bCs/>
                <w:iCs/>
                <w:color w:val="000000"/>
                <w:sz w:val="20"/>
                <w:szCs w:val="20"/>
              </w:rPr>
              <w:t>ĆWICZENIA</w:t>
            </w:r>
          </w:p>
          <w:p w14:paraId="394A73C6"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sz w:val="20"/>
                <w:szCs w:val="20"/>
              </w:rPr>
              <w:t>Koncepcja konsumpcji  i produkcji zrównoważonej</w:t>
            </w:r>
          </w:p>
          <w:p w14:paraId="7848347D"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color w:val="000000"/>
                <w:sz w:val="20"/>
                <w:szCs w:val="20"/>
              </w:rPr>
              <w:t>Konsumpcja a Globalne cele zrównoważonego rozwoju</w:t>
            </w:r>
          </w:p>
          <w:p w14:paraId="05129D25"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r w:rsidRPr="00E13B81">
              <w:rPr>
                <w:rFonts w:cs="Calibri"/>
                <w:color w:val="000000"/>
                <w:sz w:val="20"/>
                <w:szCs w:val="20"/>
              </w:rPr>
              <w:t>Polityka Unii Europejskiej na rzecz zrównoważonej produkcji</w:t>
            </w:r>
          </w:p>
          <w:p w14:paraId="36234020"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r w:rsidRPr="00E13B81">
              <w:rPr>
                <w:rFonts w:cs="Calibri"/>
                <w:sz w:val="20"/>
                <w:szCs w:val="20"/>
              </w:rPr>
              <w:t xml:space="preserve">Uwarunkowania </w:t>
            </w:r>
            <w:proofErr w:type="spellStart"/>
            <w:r w:rsidRPr="00E13B81">
              <w:rPr>
                <w:rFonts w:cs="Calibri"/>
                <w:sz w:val="20"/>
                <w:szCs w:val="20"/>
              </w:rPr>
              <w:t>zachowań</w:t>
            </w:r>
            <w:proofErr w:type="spellEnd"/>
            <w:r w:rsidRPr="00E13B81">
              <w:rPr>
                <w:rFonts w:cs="Calibri"/>
                <w:sz w:val="20"/>
                <w:szCs w:val="20"/>
              </w:rPr>
              <w:t xml:space="preserve"> konsumenta i producenta</w:t>
            </w:r>
          </w:p>
          <w:p w14:paraId="015FE17F"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sz w:val="20"/>
                <w:szCs w:val="20"/>
              </w:rPr>
              <w:t xml:space="preserve">Znaczenie konsumpcji w rozwoju społeczno-gospodarczym. Konsumpcja wobec </w:t>
            </w:r>
            <w:proofErr w:type="spellStart"/>
            <w:r w:rsidRPr="00E13B81">
              <w:rPr>
                <w:rFonts w:cs="Calibri"/>
                <w:sz w:val="20"/>
                <w:szCs w:val="20"/>
              </w:rPr>
              <w:t>megatrendów</w:t>
            </w:r>
            <w:proofErr w:type="spellEnd"/>
            <w:r w:rsidRPr="00E13B81">
              <w:rPr>
                <w:rFonts w:cs="Calibri"/>
                <w:sz w:val="20"/>
                <w:szCs w:val="20"/>
              </w:rPr>
              <w:t xml:space="preserve"> rozwoju społecznego</w:t>
            </w:r>
          </w:p>
          <w:p w14:paraId="565A7EC1"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r w:rsidRPr="00E13B81">
              <w:rPr>
                <w:rFonts w:cs="Calibri"/>
                <w:sz w:val="20"/>
                <w:szCs w:val="20"/>
              </w:rPr>
              <w:t xml:space="preserve">Zrównoważone zakupy jako element budowania społeczeństwa </w:t>
            </w:r>
            <w:proofErr w:type="spellStart"/>
            <w:r w:rsidRPr="00E13B81">
              <w:rPr>
                <w:rFonts w:cs="Calibri"/>
                <w:sz w:val="20"/>
                <w:szCs w:val="20"/>
              </w:rPr>
              <w:t>zasobooszczędnego</w:t>
            </w:r>
            <w:proofErr w:type="spellEnd"/>
          </w:p>
          <w:p w14:paraId="68BDA61A"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color w:val="000000"/>
                <w:sz w:val="20"/>
                <w:szCs w:val="20"/>
              </w:rPr>
              <w:t xml:space="preserve">Model gospodarki w obiegu zamkniętym (GOZ) </w:t>
            </w:r>
          </w:p>
          <w:p w14:paraId="4E9A1FA4"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sz w:val="20"/>
                <w:szCs w:val="20"/>
              </w:rPr>
              <w:t>Świadomość konsumentów i brak wiedzy jako bariera wdrażania zasad zrównoważonego rozwoju</w:t>
            </w:r>
          </w:p>
          <w:p w14:paraId="09BCBB83"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r w:rsidRPr="00E13B81">
              <w:rPr>
                <w:rFonts w:cs="Calibri"/>
                <w:sz w:val="20"/>
                <w:szCs w:val="20"/>
              </w:rPr>
              <w:t xml:space="preserve">Znaczenie rozwoju technologii w zrównoważonej konsumpcji ( </w:t>
            </w:r>
            <w:proofErr w:type="spellStart"/>
            <w:r w:rsidRPr="00E13B81">
              <w:rPr>
                <w:rFonts w:cs="Calibri"/>
                <w:sz w:val="20"/>
                <w:szCs w:val="20"/>
              </w:rPr>
              <w:t>appki</w:t>
            </w:r>
            <w:proofErr w:type="spellEnd"/>
            <w:r w:rsidRPr="00E13B81">
              <w:rPr>
                <w:rFonts w:cs="Calibri"/>
                <w:sz w:val="20"/>
                <w:szCs w:val="20"/>
              </w:rPr>
              <w:t>, programy)</w:t>
            </w:r>
          </w:p>
          <w:p w14:paraId="28723768"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sz w:val="20"/>
                <w:szCs w:val="20"/>
              </w:rPr>
              <w:t>Zrównoważona konsumpcja a marnotrawstwo zasobów</w:t>
            </w:r>
            <w:r w:rsidRPr="00E13B81">
              <w:rPr>
                <w:rFonts w:cs="Calibri"/>
                <w:color w:val="000000"/>
                <w:sz w:val="20"/>
                <w:szCs w:val="20"/>
              </w:rPr>
              <w:t xml:space="preserve"> </w:t>
            </w:r>
          </w:p>
          <w:p w14:paraId="40C447B4" w14:textId="77777777" w:rsidR="00C12AEF" w:rsidRPr="00E13B81" w:rsidRDefault="00C12AEF" w:rsidP="00C12AEF">
            <w:pPr>
              <w:pStyle w:val="Bezodstpw"/>
              <w:numPr>
                <w:ilvl w:val="0"/>
                <w:numId w:val="222"/>
              </w:numPr>
              <w:suppressAutoHyphens/>
              <w:autoSpaceDN w:val="0"/>
              <w:textAlignment w:val="baseline"/>
              <w:rPr>
                <w:rFonts w:cs="Calibri"/>
                <w:color w:val="000000"/>
                <w:sz w:val="20"/>
                <w:szCs w:val="20"/>
              </w:rPr>
            </w:pPr>
            <w:r w:rsidRPr="00E13B81">
              <w:rPr>
                <w:rFonts w:cs="Calibri"/>
                <w:sz w:val="20"/>
                <w:szCs w:val="20"/>
              </w:rPr>
              <w:t xml:space="preserve">Działania Unii Europejskiej na rzecz zrównoważonej konsumpcji w ramach dokumentów strategicznych i </w:t>
            </w:r>
            <w:proofErr w:type="spellStart"/>
            <w:r w:rsidRPr="00E13B81">
              <w:rPr>
                <w:rFonts w:cs="Calibri"/>
                <w:sz w:val="20"/>
                <w:szCs w:val="20"/>
              </w:rPr>
              <w:t>programowcyh</w:t>
            </w:r>
            <w:proofErr w:type="spellEnd"/>
          </w:p>
          <w:p w14:paraId="44FFA3B3"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proofErr w:type="spellStart"/>
            <w:r w:rsidRPr="00E13B81">
              <w:rPr>
                <w:rFonts w:cs="Calibri"/>
                <w:sz w:val="20"/>
                <w:szCs w:val="20"/>
              </w:rPr>
              <w:t>Sharing</w:t>
            </w:r>
            <w:proofErr w:type="spellEnd"/>
            <w:r w:rsidRPr="00E13B81">
              <w:rPr>
                <w:rFonts w:cs="Calibri"/>
                <w:sz w:val="20"/>
                <w:szCs w:val="20"/>
              </w:rPr>
              <w:t xml:space="preserve"> </w:t>
            </w:r>
            <w:proofErr w:type="spellStart"/>
            <w:r w:rsidRPr="00E13B81">
              <w:rPr>
                <w:rFonts w:cs="Calibri"/>
                <w:sz w:val="20"/>
                <w:szCs w:val="20"/>
              </w:rPr>
              <w:t>economy</w:t>
            </w:r>
            <w:proofErr w:type="spellEnd"/>
            <w:r w:rsidRPr="00E13B81">
              <w:rPr>
                <w:rFonts w:cs="Calibri"/>
                <w:sz w:val="20"/>
                <w:szCs w:val="20"/>
              </w:rPr>
              <w:t xml:space="preserve"> jako ważny trend w obszarze zrównoważonej konsumpcji</w:t>
            </w:r>
          </w:p>
          <w:p w14:paraId="1E37E5AB"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r w:rsidRPr="00E13B81">
              <w:rPr>
                <w:rFonts w:cs="Calibri"/>
                <w:sz w:val="20"/>
                <w:szCs w:val="20"/>
              </w:rPr>
              <w:t>Rolnictwo ekologiczne i rozwoju zrównoważonej konsumpcji</w:t>
            </w:r>
          </w:p>
          <w:p w14:paraId="61728A37" w14:textId="77777777" w:rsidR="00C12AEF" w:rsidRPr="00E13B81" w:rsidRDefault="00C12AEF" w:rsidP="00C12AEF">
            <w:pPr>
              <w:pStyle w:val="Bezodstpw"/>
              <w:numPr>
                <w:ilvl w:val="0"/>
                <w:numId w:val="222"/>
              </w:numPr>
              <w:suppressAutoHyphens/>
              <w:autoSpaceDN w:val="0"/>
              <w:textAlignment w:val="baseline"/>
              <w:rPr>
                <w:rFonts w:cs="Calibri"/>
                <w:sz w:val="20"/>
                <w:szCs w:val="20"/>
              </w:rPr>
            </w:pPr>
            <w:r w:rsidRPr="00E13B81">
              <w:rPr>
                <w:rFonts w:cs="Calibri"/>
                <w:sz w:val="20"/>
                <w:szCs w:val="20"/>
              </w:rPr>
              <w:lastRenderedPageBreak/>
              <w:t xml:space="preserve">Certyfikacja produktów żywnościowych w aspekcie zrównoważonej konsumpcji. </w:t>
            </w:r>
          </w:p>
        </w:tc>
      </w:tr>
      <w:tr w:rsidR="00C12AEF" w:rsidRPr="00E13B81" w14:paraId="6E56E1E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6BA3CE" w14:textId="77777777" w:rsidR="00C12AEF" w:rsidRPr="00E13B81" w:rsidRDefault="00C12AEF" w:rsidP="00C12AEF">
            <w:pPr>
              <w:pStyle w:val="Bezodstpw"/>
              <w:rPr>
                <w:rFonts w:cs="Calibri"/>
                <w:sz w:val="20"/>
                <w:szCs w:val="20"/>
              </w:rPr>
            </w:pPr>
            <w:r w:rsidRPr="00E13B81">
              <w:rPr>
                <w:rFonts w:cs="Calibri"/>
                <w:sz w:val="20"/>
                <w:szCs w:val="20"/>
              </w:rPr>
              <w:lastRenderedPageBreak/>
              <w:t>Literatura:</w:t>
            </w:r>
          </w:p>
          <w:p w14:paraId="2277D9CD" w14:textId="77777777" w:rsidR="00C12AEF" w:rsidRPr="00E13B81" w:rsidRDefault="00C12AEF" w:rsidP="00C12AEF">
            <w:pPr>
              <w:pStyle w:val="Bezodstpw"/>
              <w:numPr>
                <w:ilvl w:val="0"/>
                <w:numId w:val="153"/>
              </w:numPr>
              <w:suppressAutoHyphens/>
              <w:autoSpaceDN w:val="0"/>
              <w:textAlignment w:val="baseline"/>
              <w:rPr>
                <w:rFonts w:cs="Calibri"/>
                <w:sz w:val="20"/>
                <w:szCs w:val="20"/>
              </w:rPr>
            </w:pPr>
            <w:r w:rsidRPr="00E13B81">
              <w:rPr>
                <w:rFonts w:cs="Calibri"/>
                <w:sz w:val="20"/>
                <w:szCs w:val="20"/>
              </w:rPr>
              <w:t xml:space="preserve">Literatura podstawowa </w:t>
            </w:r>
          </w:p>
          <w:p w14:paraId="6AEB4E49"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Żelazna-Blicharz, A. ,Społeczna odpowiedzialność w procesie gospodarowania a zrównoważona produkcja i konsumpcja. Politechnika Lubelska (2013).</w:t>
            </w:r>
          </w:p>
          <w:p w14:paraId="602724ED"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Kiełczewski Dariusz, Konsumpcja a perspektywy zrównoważonego rozwoju, Białystok 2008</w:t>
            </w:r>
          </w:p>
          <w:p w14:paraId="58C09334"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Dąbrowska Anna i in., Kompetencje konsumentów, PWE, Warszawa 2015</w:t>
            </w:r>
          </w:p>
          <w:p w14:paraId="6EDC1C70"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Pieńkowski Dariusz i in., Zrównoważona konsumpcja. Wyzwanie dla społeczeństwa w dobie globalizacji, 2018</w:t>
            </w:r>
          </w:p>
          <w:p w14:paraId="0D3BD9C5"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Adamczyk, W. ,Współczesne problemy zrównoważonej produkcji i zrównoważonej konsumpcji. Zarządzanie i finanse, 2(3). (2012)</w:t>
            </w:r>
          </w:p>
          <w:p w14:paraId="4C1E0F64"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Pabian, A., Zrównoważona produkcja w gospodarce przyszłości. Perspektywy i bariery rozwoju. Prace Naukowe Uniwersytetu Ekonomicznego we Wrocławiu, (245), (2012).</w:t>
            </w:r>
          </w:p>
          <w:p w14:paraId="38414B57"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 xml:space="preserve">Florek-Paszkowska, A., &amp; </w:t>
            </w:r>
            <w:proofErr w:type="spellStart"/>
            <w:r w:rsidRPr="00E13B81">
              <w:rPr>
                <w:rFonts w:cs="Calibri"/>
                <w:sz w:val="20"/>
                <w:szCs w:val="20"/>
              </w:rPr>
              <w:t>Cymanow</w:t>
            </w:r>
            <w:proofErr w:type="spellEnd"/>
            <w:r w:rsidRPr="00E13B81">
              <w:rPr>
                <w:rFonts w:cs="Calibri"/>
                <w:sz w:val="20"/>
                <w:szCs w:val="20"/>
              </w:rPr>
              <w:t>, P., Zrównoważona produkcja elementem determinującym wzrost wartości przedsiębiorstwa–analiza przy pomocy metody AHP/ANP. Zeszyty naukowe Uniwersytetu Szczecińskiego, (786), (2013).</w:t>
            </w:r>
          </w:p>
          <w:p w14:paraId="3BF4248B"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Zalewska, M., Zrównoważona konsumpcja i produkcja–nierówności w krajach Unii Europejskiej. Nierówności społeczne a wzrost gospodarczy, (42), (2015).</w:t>
            </w:r>
          </w:p>
          <w:p w14:paraId="202ABD78" w14:textId="77777777" w:rsidR="00C12AEF" w:rsidRPr="00E13B81" w:rsidRDefault="00C12AEF" w:rsidP="00C12AEF">
            <w:pPr>
              <w:pStyle w:val="Bezodstpw"/>
              <w:numPr>
                <w:ilvl w:val="0"/>
                <w:numId w:val="72"/>
              </w:numPr>
              <w:suppressAutoHyphens/>
              <w:autoSpaceDN w:val="0"/>
              <w:ind w:left="1146"/>
              <w:textAlignment w:val="baseline"/>
              <w:rPr>
                <w:rFonts w:cs="Calibri"/>
                <w:sz w:val="20"/>
                <w:szCs w:val="20"/>
              </w:rPr>
            </w:pPr>
            <w:r w:rsidRPr="00E13B81">
              <w:rPr>
                <w:rFonts w:cs="Calibri"/>
                <w:sz w:val="20"/>
                <w:szCs w:val="20"/>
              </w:rPr>
              <w:t xml:space="preserve">Jaros, B. (2014). Pomiar zrównoważonej konsumpcji. Optimum. </w:t>
            </w:r>
            <w:proofErr w:type="spellStart"/>
            <w:r w:rsidRPr="00E13B81">
              <w:rPr>
                <w:rFonts w:cs="Calibri"/>
                <w:sz w:val="20"/>
                <w:szCs w:val="20"/>
              </w:rPr>
              <w:t>Economic</w:t>
            </w:r>
            <w:proofErr w:type="spellEnd"/>
            <w:r w:rsidRPr="00E13B81">
              <w:rPr>
                <w:rFonts w:cs="Calibri"/>
                <w:sz w:val="20"/>
                <w:szCs w:val="20"/>
              </w:rPr>
              <w:t xml:space="preserve"> </w:t>
            </w:r>
            <w:proofErr w:type="spellStart"/>
            <w:r w:rsidRPr="00E13B81">
              <w:rPr>
                <w:rFonts w:cs="Calibri"/>
                <w:sz w:val="20"/>
                <w:szCs w:val="20"/>
              </w:rPr>
              <w:t>Studies</w:t>
            </w:r>
            <w:proofErr w:type="spellEnd"/>
            <w:r w:rsidRPr="00E13B81">
              <w:rPr>
                <w:rFonts w:cs="Calibri"/>
                <w:sz w:val="20"/>
                <w:szCs w:val="20"/>
              </w:rPr>
              <w:t>, (3 (69), 169-183.</w:t>
            </w:r>
          </w:p>
          <w:p w14:paraId="22B35753" w14:textId="77777777" w:rsidR="00C12AEF" w:rsidRPr="00E13B81" w:rsidRDefault="00C12AEF" w:rsidP="00C12AEF">
            <w:pPr>
              <w:pStyle w:val="Bezodstpw"/>
              <w:numPr>
                <w:ilvl w:val="0"/>
                <w:numId w:val="153"/>
              </w:numPr>
              <w:suppressAutoHyphens/>
              <w:autoSpaceDN w:val="0"/>
              <w:textAlignment w:val="baseline"/>
              <w:rPr>
                <w:rFonts w:cs="Calibri"/>
                <w:sz w:val="20"/>
                <w:szCs w:val="20"/>
              </w:rPr>
            </w:pPr>
            <w:r w:rsidRPr="00E13B81">
              <w:rPr>
                <w:rFonts w:cs="Calibri"/>
                <w:sz w:val="20"/>
                <w:szCs w:val="20"/>
              </w:rPr>
              <w:t>Literatura uzupełniająca</w:t>
            </w:r>
          </w:p>
          <w:p w14:paraId="5529BD81" w14:textId="77777777" w:rsidR="00C12AEF" w:rsidRPr="00E13B81" w:rsidRDefault="00C12AEF" w:rsidP="00C12AEF">
            <w:pPr>
              <w:pStyle w:val="Bezodstpw"/>
              <w:numPr>
                <w:ilvl w:val="1"/>
                <w:numId w:val="73"/>
              </w:numPr>
              <w:suppressAutoHyphens/>
              <w:autoSpaceDN w:val="0"/>
              <w:ind w:left="1146"/>
              <w:textAlignment w:val="baseline"/>
              <w:rPr>
                <w:rFonts w:cs="Calibri"/>
                <w:sz w:val="20"/>
                <w:szCs w:val="20"/>
                <w:lang w:val="en-US"/>
              </w:rPr>
            </w:pPr>
            <w:r w:rsidRPr="00E13B81">
              <w:rPr>
                <w:rFonts w:cs="Calibri"/>
                <w:sz w:val="20"/>
                <w:szCs w:val="20"/>
                <w:lang w:val="en-US"/>
              </w:rPr>
              <w:t xml:space="preserve">The 2030 Agenda for Sustainable Development - Implementation in Poland, </w:t>
            </w:r>
            <w:hyperlink r:id="rId11" w:history="1">
              <w:r w:rsidRPr="00E13B81">
                <w:rPr>
                  <w:rStyle w:val="Hipercze"/>
                  <w:rFonts w:cs="Calibri"/>
                  <w:sz w:val="20"/>
                  <w:szCs w:val="20"/>
                  <w:lang w:val="en-US"/>
                </w:rPr>
                <w:t>https://www.polskapomoc.gov.pl</w:t>
              </w:r>
            </w:hyperlink>
          </w:p>
          <w:p w14:paraId="3D57DA1A" w14:textId="77777777" w:rsidR="00C12AEF" w:rsidRPr="00E13B81" w:rsidRDefault="00C12AEF" w:rsidP="00C12AEF">
            <w:pPr>
              <w:pStyle w:val="Bezodstpw"/>
              <w:numPr>
                <w:ilvl w:val="1"/>
                <w:numId w:val="73"/>
              </w:numPr>
              <w:suppressAutoHyphens/>
              <w:autoSpaceDN w:val="0"/>
              <w:ind w:left="1146"/>
              <w:textAlignment w:val="baseline"/>
              <w:rPr>
                <w:rFonts w:cs="Calibri"/>
                <w:color w:val="FF0000"/>
                <w:sz w:val="20"/>
                <w:szCs w:val="20"/>
                <w:lang w:val="en-US"/>
              </w:rPr>
            </w:pPr>
            <w:proofErr w:type="spellStart"/>
            <w:r w:rsidRPr="00E13B81">
              <w:rPr>
                <w:rFonts w:cs="Calibri"/>
                <w:sz w:val="20"/>
                <w:szCs w:val="20"/>
                <w:lang w:val="en-US"/>
              </w:rPr>
              <w:t>Materiały</w:t>
            </w:r>
            <w:proofErr w:type="spellEnd"/>
            <w:r w:rsidRPr="00E13B81">
              <w:rPr>
                <w:rFonts w:cs="Calibri"/>
                <w:sz w:val="20"/>
                <w:szCs w:val="20"/>
                <w:lang w:val="en-US"/>
              </w:rPr>
              <w:t xml:space="preserve"> </w:t>
            </w:r>
            <w:proofErr w:type="spellStart"/>
            <w:r w:rsidRPr="00E13B81">
              <w:rPr>
                <w:rFonts w:cs="Calibri"/>
                <w:sz w:val="20"/>
                <w:szCs w:val="20"/>
                <w:lang w:val="en-US"/>
              </w:rPr>
              <w:t>udostepnione</w:t>
            </w:r>
            <w:proofErr w:type="spellEnd"/>
            <w:r w:rsidRPr="00E13B81">
              <w:rPr>
                <w:rFonts w:cs="Calibri"/>
                <w:sz w:val="20"/>
                <w:szCs w:val="20"/>
                <w:lang w:val="en-US"/>
              </w:rPr>
              <w:t xml:space="preserve"> </w:t>
            </w:r>
            <w:proofErr w:type="spellStart"/>
            <w:r w:rsidRPr="00E13B81">
              <w:rPr>
                <w:rFonts w:cs="Calibri"/>
                <w:sz w:val="20"/>
                <w:szCs w:val="20"/>
                <w:lang w:val="en-US"/>
              </w:rPr>
              <w:t>przez</w:t>
            </w:r>
            <w:proofErr w:type="spellEnd"/>
            <w:r w:rsidRPr="00E13B81">
              <w:rPr>
                <w:rFonts w:cs="Calibri"/>
                <w:sz w:val="20"/>
                <w:szCs w:val="20"/>
                <w:lang w:val="en-US"/>
              </w:rPr>
              <w:t xml:space="preserve"> </w:t>
            </w:r>
            <w:proofErr w:type="spellStart"/>
            <w:r w:rsidRPr="00E13B81">
              <w:rPr>
                <w:rFonts w:cs="Calibri"/>
                <w:sz w:val="20"/>
                <w:szCs w:val="20"/>
                <w:lang w:val="en-US"/>
              </w:rPr>
              <w:t>wykładowcę</w:t>
            </w:r>
            <w:proofErr w:type="spellEnd"/>
          </w:p>
        </w:tc>
      </w:tr>
      <w:tr w:rsidR="00C12AEF" w:rsidRPr="00E60743" w14:paraId="76E01549"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2609B5" w14:textId="77777777" w:rsidR="00C12AEF" w:rsidRPr="00E13B81" w:rsidRDefault="00C12AEF" w:rsidP="00C12AEF">
            <w:pPr>
              <w:pStyle w:val="Bezodstpw"/>
              <w:rPr>
                <w:rFonts w:cs="Calibri"/>
                <w:sz w:val="20"/>
                <w:szCs w:val="20"/>
              </w:rPr>
            </w:pPr>
            <w:r w:rsidRPr="00E13B81">
              <w:rPr>
                <w:rFonts w:cs="Calibri"/>
                <w:sz w:val="20"/>
                <w:szCs w:val="20"/>
              </w:rPr>
              <w:t xml:space="preserve">Efekty uczenia się (z odniesieniem do efektów kierunkowych): </w:t>
            </w:r>
          </w:p>
          <w:p w14:paraId="4C4F18AE" w14:textId="77777777" w:rsidR="00C12AEF" w:rsidRPr="00E13B81" w:rsidRDefault="00C12AEF" w:rsidP="00C12AEF">
            <w:pPr>
              <w:pStyle w:val="Bezodstpw"/>
              <w:rPr>
                <w:rFonts w:cs="Calibri"/>
                <w:sz w:val="20"/>
                <w:szCs w:val="20"/>
              </w:rPr>
            </w:pPr>
          </w:p>
          <w:p w14:paraId="1172A055"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Wiedza: student zna i rozumie</w:t>
            </w:r>
          </w:p>
          <w:p w14:paraId="757D9D8A" w14:textId="77777777" w:rsidR="00C12AEF" w:rsidRPr="00E13B81" w:rsidRDefault="00C12AEF" w:rsidP="00C12AEF">
            <w:pPr>
              <w:pStyle w:val="Bezodstpw"/>
              <w:numPr>
                <w:ilvl w:val="0"/>
                <w:numId w:val="220"/>
              </w:numPr>
              <w:suppressAutoHyphens/>
              <w:autoSpaceDN w:val="0"/>
              <w:ind w:left="719"/>
              <w:textAlignment w:val="baseline"/>
              <w:rPr>
                <w:rFonts w:cs="Calibri"/>
                <w:color w:val="000000"/>
                <w:sz w:val="20"/>
                <w:szCs w:val="20"/>
              </w:rPr>
            </w:pPr>
            <w:r w:rsidRPr="00E13B81">
              <w:rPr>
                <w:rFonts w:cs="Calibri"/>
                <w:sz w:val="20"/>
                <w:szCs w:val="20"/>
              </w:rPr>
              <w:t>znaczenie konsumpcji i oddziaływania produkcji różnych sektorów w rozwoju społeczno-gospodarczym w tym zwłaszcza negatywne skutki produkcji i konsumpcjonizmu</w:t>
            </w:r>
            <w:r w:rsidRPr="00E13B81">
              <w:rPr>
                <w:rFonts w:cs="Calibri"/>
                <w:color w:val="000000"/>
                <w:sz w:val="20"/>
                <w:szCs w:val="20"/>
              </w:rPr>
              <w:t xml:space="preserve"> (K_W09)</w:t>
            </w:r>
          </w:p>
          <w:p w14:paraId="6F11ADF7" w14:textId="77777777" w:rsidR="00C12AEF" w:rsidRPr="00E13B81" w:rsidRDefault="00C12AEF" w:rsidP="00C12AEF">
            <w:pPr>
              <w:pStyle w:val="Bezodstpw"/>
              <w:numPr>
                <w:ilvl w:val="0"/>
                <w:numId w:val="220"/>
              </w:numPr>
              <w:suppressAutoHyphens/>
              <w:autoSpaceDN w:val="0"/>
              <w:ind w:left="719"/>
              <w:textAlignment w:val="baseline"/>
              <w:rPr>
                <w:rFonts w:cs="Calibri"/>
                <w:sz w:val="20"/>
                <w:szCs w:val="20"/>
              </w:rPr>
            </w:pPr>
            <w:r w:rsidRPr="00E13B81">
              <w:rPr>
                <w:rFonts w:cs="Calibri"/>
                <w:sz w:val="20"/>
                <w:szCs w:val="20"/>
              </w:rPr>
              <w:t>przyczyny, skalę i konsekwencje decyzji podejmowanych przez podmioty rynkowe w sferze produkcji i przez konsumentów w sferze konsumpcji i zakupu dóbr i usług (K_W04)</w:t>
            </w:r>
          </w:p>
          <w:p w14:paraId="144BE03C"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Umiejętności: student potrafi</w:t>
            </w:r>
          </w:p>
          <w:p w14:paraId="3DE608E2" w14:textId="77777777" w:rsidR="00C12AEF" w:rsidRPr="00E13B81" w:rsidRDefault="00C12AEF" w:rsidP="00C12AEF">
            <w:pPr>
              <w:pStyle w:val="Bezodstpw"/>
              <w:numPr>
                <w:ilvl w:val="0"/>
                <w:numId w:val="220"/>
              </w:numPr>
              <w:suppressAutoHyphens/>
              <w:autoSpaceDN w:val="0"/>
              <w:ind w:left="719"/>
              <w:textAlignment w:val="baseline"/>
              <w:rPr>
                <w:rFonts w:cs="Calibri"/>
                <w:sz w:val="20"/>
                <w:szCs w:val="20"/>
              </w:rPr>
            </w:pPr>
            <w:r w:rsidRPr="00E13B81">
              <w:rPr>
                <w:rFonts w:cs="Calibri"/>
                <w:sz w:val="20"/>
                <w:szCs w:val="20"/>
              </w:rPr>
              <w:t>na konkretnych przykładach  dokonać umiejętnej analizy rozbieżności pomiędzy typowymi zrachowaniami konsumentów a pożądanym kierunkiem zmian w kontekście wymogów zrównoważonego rozwoju (K_U04)</w:t>
            </w:r>
          </w:p>
          <w:p w14:paraId="3CEF8A96" w14:textId="77777777" w:rsidR="00C12AEF" w:rsidRPr="00E13B81" w:rsidRDefault="00C12AEF" w:rsidP="00C12AEF">
            <w:pPr>
              <w:pStyle w:val="Bezodstpw"/>
              <w:numPr>
                <w:ilvl w:val="0"/>
                <w:numId w:val="220"/>
              </w:numPr>
              <w:suppressAutoHyphens/>
              <w:autoSpaceDN w:val="0"/>
              <w:ind w:left="719"/>
              <w:textAlignment w:val="baseline"/>
              <w:rPr>
                <w:rFonts w:cs="Calibri"/>
                <w:sz w:val="20"/>
                <w:szCs w:val="20"/>
              </w:rPr>
            </w:pPr>
            <w:r w:rsidRPr="00E13B81">
              <w:rPr>
                <w:rFonts w:cs="Calibri"/>
                <w:sz w:val="20"/>
                <w:szCs w:val="20"/>
              </w:rPr>
              <w:t>obserwować i wnioskować na podstawie oceny  zjawiska i procesów dotyczące różnorodnych aspektów w odniesieniu do konsumpcji zrównoważonej, jej podstawowych elementów składowych takich jak jakość życia, konsumpcja racjonalna i racjonalne zachowania konsumentów, społeczna odpowiedzialność przedsiębiorstw i instytucji. Student potrafi również wyrażać opinię na temat problemów ekonomicznych i środowiskowych związanych z nadmierną konsumpcją dóbr i usług  (K_U02)</w:t>
            </w:r>
          </w:p>
          <w:p w14:paraId="4CA47714" w14:textId="77777777" w:rsidR="00C12AEF" w:rsidRPr="00E13B81" w:rsidRDefault="00C12AEF" w:rsidP="00C12AEF">
            <w:pPr>
              <w:pStyle w:val="Bezodstpw"/>
              <w:numPr>
                <w:ilvl w:val="0"/>
                <w:numId w:val="220"/>
              </w:numPr>
              <w:suppressAutoHyphens/>
              <w:autoSpaceDN w:val="0"/>
              <w:ind w:left="719"/>
              <w:textAlignment w:val="baseline"/>
              <w:rPr>
                <w:rFonts w:cs="Calibri"/>
                <w:sz w:val="20"/>
                <w:szCs w:val="20"/>
              </w:rPr>
            </w:pPr>
            <w:r w:rsidRPr="00E13B81">
              <w:rPr>
                <w:rFonts w:cs="Calibri"/>
                <w:sz w:val="20"/>
                <w:szCs w:val="20"/>
              </w:rPr>
              <w:t>współdziałać z innymi w realizacji prac zespołowych, w tym koordynować te prace (K_U09)</w:t>
            </w:r>
          </w:p>
          <w:p w14:paraId="5C792B42" w14:textId="77777777" w:rsidR="00C12AEF" w:rsidRPr="00E13B81" w:rsidRDefault="00C12AEF" w:rsidP="00C12AEF">
            <w:pPr>
              <w:pStyle w:val="Bezodstpw"/>
              <w:rPr>
                <w:rFonts w:cs="Calibri"/>
                <w:color w:val="000000"/>
                <w:sz w:val="20"/>
                <w:szCs w:val="20"/>
              </w:rPr>
            </w:pPr>
            <w:r w:rsidRPr="00E13B81">
              <w:rPr>
                <w:rFonts w:cs="Calibri"/>
                <w:color w:val="000000"/>
                <w:sz w:val="20"/>
                <w:szCs w:val="20"/>
              </w:rPr>
              <w:t>Kompetencje społeczne: student jest gotów do</w:t>
            </w:r>
          </w:p>
          <w:p w14:paraId="2F7D5985" w14:textId="77777777" w:rsidR="00C12AEF" w:rsidRPr="00E13B81" w:rsidRDefault="00C12AEF" w:rsidP="00C12AEF">
            <w:pPr>
              <w:pStyle w:val="Bezodstpw"/>
              <w:numPr>
                <w:ilvl w:val="0"/>
                <w:numId w:val="220"/>
              </w:numPr>
              <w:suppressAutoHyphens/>
              <w:autoSpaceDN w:val="0"/>
              <w:ind w:left="719"/>
              <w:textAlignment w:val="baseline"/>
              <w:rPr>
                <w:rFonts w:cs="Calibri"/>
                <w:sz w:val="20"/>
                <w:szCs w:val="20"/>
              </w:rPr>
            </w:pPr>
            <w:r w:rsidRPr="00E13B81">
              <w:rPr>
                <w:rFonts w:cs="Calibri"/>
                <w:sz w:val="20"/>
                <w:szCs w:val="20"/>
              </w:rPr>
              <w:t>wykorzystać zdobytą wiedzę i umiejętności zastosowania jej w praktyce w celu uzupełnienia i doskonalenia kwalifikacji (K_K04)</w:t>
            </w:r>
          </w:p>
        </w:tc>
      </w:tr>
    </w:tbl>
    <w:p w14:paraId="0D9D86C9" w14:textId="77777777" w:rsidR="00C12AEF" w:rsidRDefault="00C12AEF" w:rsidP="00C312FC">
      <w:pPr>
        <w:rPr>
          <w:rFonts w:cstheme="minorHAnsi"/>
          <w:sz w:val="20"/>
          <w:szCs w:val="20"/>
        </w:rPr>
      </w:pPr>
    </w:p>
    <w:p w14:paraId="6F488AD5" w14:textId="77777777" w:rsidR="00C12AEF" w:rsidRDefault="00C12AEF" w:rsidP="00C312FC">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12AEF" w:rsidRPr="00161DE5" w14:paraId="704C684D"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0307F6" w14:textId="77777777" w:rsidR="00C12AEF" w:rsidRPr="00161DE5" w:rsidRDefault="00C12AEF" w:rsidP="00811F9B">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Nazwa: </w:t>
            </w:r>
            <w:r w:rsidR="005F0600">
              <w:rPr>
                <w:rFonts w:asciiTheme="minorHAnsi" w:hAnsiTheme="minorHAnsi" w:cstheme="minorHAnsi"/>
                <w:sz w:val="20"/>
                <w:szCs w:val="20"/>
              </w:rPr>
              <w:t>Psychologia reklamy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8554881" w14:textId="77777777" w:rsidR="00C12AEF" w:rsidRPr="00161DE5" w:rsidRDefault="00C12AEF" w:rsidP="00C12AEF">
            <w:pPr>
              <w:pStyle w:val="Bezodstpw"/>
              <w:rPr>
                <w:rFonts w:asciiTheme="minorHAnsi" w:hAnsiTheme="minorHAnsi" w:cstheme="minorHAnsi"/>
                <w:bCs/>
                <w:sz w:val="20"/>
                <w:szCs w:val="20"/>
              </w:rPr>
            </w:pPr>
            <w:r w:rsidRPr="00161DE5">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CB3210"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ECTS: 4</w:t>
            </w:r>
          </w:p>
        </w:tc>
      </w:tr>
      <w:tr w:rsidR="00C12AEF" w:rsidRPr="00161DE5" w14:paraId="677D2036"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4A3FAB"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Nazwa jednostki prowadzącej przedmiot:</w:t>
            </w:r>
          </w:p>
          <w:p w14:paraId="417959F7"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Wydział Ekonomiczny</w:t>
            </w:r>
          </w:p>
        </w:tc>
      </w:tr>
      <w:tr w:rsidR="00C12AEF" w:rsidRPr="00161DE5" w14:paraId="5321B2BC"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6499C65"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Kierunek: Ekonomia</w:t>
            </w:r>
          </w:p>
          <w:p w14:paraId="1101B44C"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Poziom PRK: 7</w:t>
            </w:r>
          </w:p>
          <w:p w14:paraId="096E86C7"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Poziom: II</w:t>
            </w:r>
          </w:p>
          <w:p w14:paraId="7035387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Profil:  </w:t>
            </w:r>
            <w:proofErr w:type="spellStart"/>
            <w:r w:rsidRPr="00161DE5">
              <w:rPr>
                <w:rFonts w:asciiTheme="minorHAnsi" w:hAnsiTheme="minorHAnsi" w:cstheme="minorHAnsi"/>
                <w:sz w:val="20"/>
                <w:szCs w:val="20"/>
              </w:rPr>
              <w:t>ogólnoakademicki</w:t>
            </w:r>
            <w:proofErr w:type="spellEnd"/>
          </w:p>
          <w:p w14:paraId="44C4F617"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Forma: stacjonarne</w:t>
            </w:r>
          </w:p>
        </w:tc>
      </w:tr>
      <w:tr w:rsidR="00C12AEF" w:rsidRPr="00161DE5" w14:paraId="06933FAC"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ED2C318" w14:textId="77777777" w:rsidR="00C12AEF" w:rsidRPr="00161DE5" w:rsidRDefault="00C12AEF" w:rsidP="005F0600">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Koordynator przedmiotu: </w:t>
            </w:r>
            <w:r>
              <w:rPr>
                <w:rFonts w:asciiTheme="minorHAnsi" w:hAnsiTheme="minorHAnsi" w:cstheme="minorHAnsi"/>
                <w:sz w:val="20"/>
                <w:szCs w:val="20"/>
              </w:rPr>
              <w:t>Instytut Psychologii UO</w:t>
            </w:r>
            <w:r w:rsidR="005F0600">
              <w:rPr>
                <w:rFonts w:asciiTheme="minorHAnsi" w:hAnsiTheme="minorHAnsi" w:cstheme="minorHAnsi"/>
                <w:sz w:val="20"/>
                <w:szCs w:val="20"/>
              </w:rPr>
              <w:t xml:space="preserve">  </w:t>
            </w:r>
          </w:p>
        </w:tc>
      </w:tr>
      <w:tr w:rsidR="00C12AEF" w:rsidRPr="00161DE5" w14:paraId="3AD07AD7" w14:textId="77777777" w:rsidTr="00C12AEF">
        <w:trPr>
          <w:trHeight w:val="18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FE55B1"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lastRenderedPageBreak/>
              <w:t>Formy zajęć, sposób ich realizacji i przypisana im liczba godzin:</w:t>
            </w:r>
          </w:p>
          <w:p w14:paraId="0D2A4796"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A. Formy zajęć: w, ćw.</w:t>
            </w:r>
          </w:p>
          <w:p w14:paraId="2A0908A1"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B. Tryb realizacji: w sali dydaktycznej</w:t>
            </w:r>
          </w:p>
          <w:p w14:paraId="379CD8B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C. Liczba godzin: 15w, 30ćw</w:t>
            </w:r>
          </w:p>
          <w:p w14:paraId="173392BE"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D. Sposób zaliczenia: E/</w:t>
            </w:r>
            <w:proofErr w:type="spellStart"/>
            <w:r w:rsidRPr="00161DE5">
              <w:rPr>
                <w:rFonts w:asciiTheme="minorHAnsi" w:hAnsiTheme="minorHAnsi" w:cstheme="minorHAnsi"/>
                <w:sz w:val="20"/>
                <w:szCs w:val="20"/>
              </w:rPr>
              <w:t>zo</w:t>
            </w:r>
            <w:proofErr w:type="spellEnd"/>
            <w:r w:rsidRPr="00161DE5">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9152D3"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Nakład pracy studenta:</w:t>
            </w:r>
          </w:p>
          <w:p w14:paraId="52232D49"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A. </w:t>
            </w:r>
            <w:r w:rsidRPr="00161DE5">
              <w:rPr>
                <w:rFonts w:asciiTheme="minorHAnsi" w:hAnsiTheme="minorHAnsi" w:cstheme="minorHAnsi"/>
                <w:bCs/>
                <w:sz w:val="20"/>
                <w:szCs w:val="20"/>
              </w:rPr>
              <w:t xml:space="preserve">Godziny kontaktowe: </w:t>
            </w:r>
            <w:r w:rsidRPr="00161DE5">
              <w:rPr>
                <w:rFonts w:asciiTheme="minorHAnsi" w:hAnsiTheme="minorHAnsi" w:cstheme="minorHAnsi"/>
                <w:sz w:val="20"/>
                <w:szCs w:val="20"/>
              </w:rPr>
              <w:t>65h/ ECTS 2.6</w:t>
            </w:r>
          </w:p>
          <w:p w14:paraId="2A8D320C"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bCs/>
                <w:sz w:val="20"/>
                <w:szCs w:val="20"/>
              </w:rPr>
              <w:t>Udział w zajęciach: 45 h</w:t>
            </w:r>
          </w:p>
          <w:p w14:paraId="05C5B8C0" w14:textId="77777777" w:rsidR="00C12AEF" w:rsidRPr="00161DE5" w:rsidRDefault="00C12AEF" w:rsidP="00C12AEF">
            <w:pPr>
              <w:pStyle w:val="Bezodstpw"/>
              <w:rPr>
                <w:rFonts w:asciiTheme="minorHAnsi" w:hAnsiTheme="minorHAnsi" w:cstheme="minorHAnsi"/>
                <w:bCs/>
                <w:sz w:val="20"/>
                <w:szCs w:val="20"/>
              </w:rPr>
            </w:pPr>
            <w:r w:rsidRPr="00161DE5">
              <w:rPr>
                <w:rFonts w:asciiTheme="minorHAnsi" w:hAnsiTheme="minorHAnsi" w:cstheme="minorHAnsi"/>
                <w:bCs/>
                <w:sz w:val="20"/>
                <w:szCs w:val="20"/>
              </w:rPr>
              <w:t>Udział w zaliczeniu, kontakt bezpośredni: 20 h</w:t>
            </w:r>
          </w:p>
          <w:p w14:paraId="0D4D4EAE"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B. </w:t>
            </w:r>
            <w:r w:rsidRPr="00161DE5">
              <w:rPr>
                <w:rFonts w:asciiTheme="minorHAnsi" w:hAnsiTheme="minorHAnsi" w:cstheme="minorHAnsi"/>
                <w:bCs/>
                <w:sz w:val="20"/>
                <w:szCs w:val="20"/>
              </w:rPr>
              <w:t>Praca własna studenta</w:t>
            </w:r>
            <w:r w:rsidRPr="00161DE5">
              <w:rPr>
                <w:rFonts w:asciiTheme="minorHAnsi" w:hAnsiTheme="minorHAnsi" w:cstheme="minorHAnsi"/>
                <w:sz w:val="20"/>
                <w:szCs w:val="20"/>
              </w:rPr>
              <w:t xml:space="preserve"> 35 h/ ECTS1.4</w:t>
            </w:r>
          </w:p>
          <w:p w14:paraId="69D03423" w14:textId="77777777" w:rsidR="00C12AEF" w:rsidRPr="00161DE5" w:rsidRDefault="00C12AEF" w:rsidP="00C12AEF">
            <w:pPr>
              <w:pStyle w:val="Bezodstpw"/>
              <w:rPr>
                <w:rFonts w:asciiTheme="minorHAnsi" w:hAnsiTheme="minorHAnsi" w:cstheme="minorHAnsi"/>
                <w:bCs/>
                <w:sz w:val="20"/>
                <w:szCs w:val="20"/>
              </w:rPr>
            </w:pPr>
            <w:r w:rsidRPr="00161DE5">
              <w:rPr>
                <w:rFonts w:asciiTheme="minorHAnsi" w:hAnsiTheme="minorHAnsi" w:cstheme="minorHAnsi"/>
                <w:bCs/>
                <w:sz w:val="20"/>
                <w:szCs w:val="20"/>
              </w:rPr>
              <w:t>Przygotowanie do zajęć:  15 h</w:t>
            </w:r>
          </w:p>
          <w:p w14:paraId="736D1521" w14:textId="77777777" w:rsidR="00C12AEF" w:rsidRPr="00161DE5" w:rsidRDefault="00C12AEF" w:rsidP="00C12AEF">
            <w:pPr>
              <w:pStyle w:val="Bezodstpw"/>
              <w:rPr>
                <w:rFonts w:asciiTheme="minorHAnsi" w:hAnsiTheme="minorHAnsi" w:cstheme="minorHAnsi"/>
                <w:color w:val="000000"/>
                <w:sz w:val="20"/>
                <w:szCs w:val="20"/>
              </w:rPr>
            </w:pPr>
            <w:r w:rsidRPr="00161DE5">
              <w:rPr>
                <w:rFonts w:asciiTheme="minorHAnsi" w:hAnsiTheme="minorHAnsi" w:cstheme="minorHAnsi"/>
                <w:bCs/>
                <w:sz w:val="20"/>
                <w:szCs w:val="20"/>
              </w:rPr>
              <w:t>Przygotowanie do zaliczenia/egzaminu: 20 h</w:t>
            </w:r>
          </w:p>
        </w:tc>
      </w:tr>
      <w:tr w:rsidR="00C12AEF" w:rsidRPr="00161DE5" w14:paraId="347D0677"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B055AA7"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Język wykładowy:</w:t>
            </w:r>
          </w:p>
          <w:p w14:paraId="47739C9F"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4C6597"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Rodzaj przedmiotu:</w:t>
            </w:r>
          </w:p>
          <w:p w14:paraId="42E225E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wybieralny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D5C74A"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Wymagania wstępne:</w:t>
            </w:r>
          </w:p>
          <w:p w14:paraId="3C4B6C0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brak</w:t>
            </w:r>
          </w:p>
        </w:tc>
      </w:tr>
      <w:tr w:rsidR="00C12AEF" w:rsidRPr="00161DE5" w14:paraId="26651B86" w14:textId="77777777" w:rsidTr="00C12AEF">
        <w:trPr>
          <w:trHeight w:val="200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B6DD19B"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Metody dydaktyczne:</w:t>
            </w:r>
          </w:p>
          <w:p w14:paraId="7F0F00FF"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Wykład: wykład z elementami dyskusji</w:t>
            </w:r>
          </w:p>
          <w:p w14:paraId="7DA620BB" w14:textId="77777777" w:rsidR="00C12AEF" w:rsidRPr="00161DE5" w:rsidRDefault="00C12AEF" w:rsidP="00C12AEF">
            <w:pPr>
              <w:pStyle w:val="Bezodstpw"/>
              <w:rPr>
                <w:rFonts w:asciiTheme="minorHAnsi" w:hAnsiTheme="minorHAnsi" w:cstheme="minorHAnsi"/>
                <w:sz w:val="20"/>
                <w:szCs w:val="20"/>
                <w:highlight w:val="yellow"/>
              </w:rPr>
            </w:pPr>
            <w:r w:rsidRPr="00161DE5">
              <w:rPr>
                <w:rFonts w:asciiTheme="minorHAnsi" w:hAnsiTheme="minorHAnsi" w:cstheme="minorHAnsi"/>
                <w:sz w:val="20"/>
                <w:szCs w:val="20"/>
              </w:rPr>
              <w:t xml:space="preserve">ćwiczenia: warsztaty </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942ADE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Metody i kryteria oceniania:</w:t>
            </w:r>
          </w:p>
          <w:p w14:paraId="3E175103"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A. Formy zaliczenia (weryfikacja efektów uczenia się): </w:t>
            </w:r>
          </w:p>
          <w:p w14:paraId="1F8BB9DB"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Wykład: </w:t>
            </w:r>
          </w:p>
          <w:p w14:paraId="4E65D143"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Test z pytaniami zamkniętymi (efekty 1, 2, 3)</w:t>
            </w:r>
          </w:p>
          <w:p w14:paraId="3319D4DA"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 xml:space="preserve">Ćwiczenia: </w:t>
            </w:r>
          </w:p>
          <w:p w14:paraId="01077D0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zadanie projektowe (efekty 1, 2, 3);</w:t>
            </w:r>
          </w:p>
          <w:p w14:paraId="175504A3"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bCs/>
                <w:color w:val="000000"/>
                <w:sz w:val="20"/>
                <w:szCs w:val="20"/>
              </w:rPr>
              <w:t>aktywność i postawa podczas zajęć</w:t>
            </w:r>
            <w:r w:rsidRPr="00161DE5">
              <w:rPr>
                <w:rFonts w:asciiTheme="minorHAnsi" w:hAnsiTheme="minorHAnsi" w:cstheme="minorHAnsi"/>
                <w:sz w:val="20"/>
                <w:szCs w:val="20"/>
              </w:rPr>
              <w:t xml:space="preserve"> (efekt 4).</w:t>
            </w:r>
          </w:p>
          <w:p w14:paraId="339F9B70"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B. Podstawowe kryteria ustalenia oceny</w:t>
            </w:r>
          </w:p>
          <w:p w14:paraId="0D1ADBD7"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 xml:space="preserve">Wykład: Ustalenie oceny końcowej na podstawie testu wiedzy </w:t>
            </w:r>
          </w:p>
          <w:p w14:paraId="5A706F27"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Ćwiczenia: Ustalenie oceny końcowej na podstawie przygotowanego i zrealizowanego projektu grupowego.</w:t>
            </w:r>
          </w:p>
        </w:tc>
      </w:tr>
      <w:tr w:rsidR="00C12AEF" w:rsidRPr="00161DE5" w14:paraId="22A6D4A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FDDB880"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Skrócony opis (cel przedmiotu):</w:t>
            </w:r>
          </w:p>
          <w:p w14:paraId="47FBD1A7" w14:textId="77777777" w:rsidR="00C12AEF" w:rsidRPr="00161DE5" w:rsidRDefault="00C12AEF" w:rsidP="00C12AEF">
            <w:pPr>
              <w:spacing w:line="240" w:lineRule="auto"/>
              <w:jc w:val="both"/>
              <w:rPr>
                <w:rFonts w:cstheme="minorHAnsi"/>
                <w:sz w:val="20"/>
                <w:szCs w:val="20"/>
              </w:rPr>
            </w:pPr>
            <w:r w:rsidRPr="00161DE5">
              <w:rPr>
                <w:rFonts w:cstheme="minorHAnsi"/>
                <w:sz w:val="20"/>
                <w:szCs w:val="20"/>
              </w:rPr>
              <w:t>Celem zajęć jest zapoznanie studentów z psychologicznymi aspektami budowania kampanii reklamowych oraz wpływu reklamy na zachowania rynkowe podmiotów</w:t>
            </w:r>
          </w:p>
        </w:tc>
      </w:tr>
      <w:tr w:rsidR="00C12AEF" w:rsidRPr="00161DE5" w14:paraId="07A094B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37D99C"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Opis (zakres tematów):</w:t>
            </w:r>
          </w:p>
          <w:p w14:paraId="7AA42D8E"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Czym jest reklama? Co wpływa i jak mierzyć skuteczność reklamy?</w:t>
            </w:r>
          </w:p>
          <w:p w14:paraId="07749268"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Marketing mix i inne modele marketingowe</w:t>
            </w:r>
          </w:p>
          <w:p w14:paraId="1E214FF6"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Kreowanie marki – budowanie tożsamości marki, pojęci i pomiar wartości marki, narzędzia budowania marki</w:t>
            </w:r>
          </w:p>
          <w:p w14:paraId="7F056256"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Procesy poznawcze w reklamie – percepcja, uwaga, warunkowanie, pamięć</w:t>
            </w:r>
          </w:p>
          <w:p w14:paraId="0C9A7282"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Emocje i nastrój w reklamie</w:t>
            </w:r>
          </w:p>
          <w:p w14:paraId="1C27A30B"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Komunikacja w reklamie – komunikat reklamowy, język w reklamie, slogany reklamowe</w:t>
            </w:r>
          </w:p>
          <w:p w14:paraId="37A6B137"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Marketing bezpośredni i korzyści z niego wynikające – marketing katalogowy, e-marketing, telemarketing</w:t>
            </w:r>
          </w:p>
          <w:p w14:paraId="10E96B1E"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Reklama społeczna</w:t>
            </w:r>
          </w:p>
          <w:p w14:paraId="65BF1318"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Reklama polityczna</w:t>
            </w:r>
          </w:p>
          <w:p w14:paraId="6E4C7E92" w14:textId="77777777" w:rsidR="00C12AEF" w:rsidRPr="00161DE5" w:rsidRDefault="00C12AEF" w:rsidP="00C12AEF">
            <w:pPr>
              <w:spacing w:after="0" w:line="240" w:lineRule="auto"/>
              <w:rPr>
                <w:rFonts w:cstheme="minorHAnsi"/>
                <w:sz w:val="20"/>
                <w:szCs w:val="20"/>
              </w:rPr>
            </w:pPr>
            <w:r w:rsidRPr="00161DE5">
              <w:rPr>
                <w:rFonts w:cstheme="minorHAnsi"/>
                <w:sz w:val="20"/>
                <w:szCs w:val="20"/>
              </w:rPr>
              <w:t xml:space="preserve">Product </w:t>
            </w:r>
            <w:proofErr w:type="spellStart"/>
            <w:r w:rsidRPr="00161DE5">
              <w:rPr>
                <w:rFonts w:cstheme="minorHAnsi"/>
                <w:sz w:val="20"/>
                <w:szCs w:val="20"/>
              </w:rPr>
              <w:t>Placement</w:t>
            </w:r>
            <w:proofErr w:type="spellEnd"/>
            <w:r w:rsidRPr="00161DE5">
              <w:rPr>
                <w:rFonts w:cstheme="minorHAnsi"/>
                <w:sz w:val="20"/>
                <w:szCs w:val="20"/>
              </w:rPr>
              <w:t xml:space="preserve"> – istota, mechanizm oddziaływania, wady i zalety</w:t>
            </w:r>
          </w:p>
        </w:tc>
      </w:tr>
      <w:tr w:rsidR="00C12AEF" w:rsidRPr="00161DE5" w14:paraId="75BD4BBD"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76C724"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Literatura:</w:t>
            </w:r>
          </w:p>
          <w:p w14:paraId="05C27790" w14:textId="77777777" w:rsidR="00C12AEF" w:rsidRPr="00161DE5" w:rsidRDefault="00C12AEF" w:rsidP="00C12AEF">
            <w:pPr>
              <w:pStyle w:val="Bezodstpw"/>
              <w:numPr>
                <w:ilvl w:val="0"/>
                <w:numId w:val="153"/>
              </w:numPr>
              <w:suppressAutoHyphens/>
              <w:autoSpaceDN w:val="0"/>
              <w:textAlignment w:val="baseline"/>
              <w:rPr>
                <w:rFonts w:asciiTheme="minorHAnsi" w:hAnsiTheme="minorHAnsi" w:cstheme="minorHAnsi"/>
                <w:sz w:val="20"/>
                <w:szCs w:val="20"/>
              </w:rPr>
            </w:pPr>
            <w:r w:rsidRPr="00161DE5">
              <w:rPr>
                <w:rFonts w:asciiTheme="minorHAnsi" w:hAnsiTheme="minorHAnsi" w:cstheme="minorHAnsi"/>
                <w:sz w:val="20"/>
                <w:szCs w:val="20"/>
              </w:rPr>
              <w:t xml:space="preserve">Literatura podstawowa </w:t>
            </w:r>
          </w:p>
          <w:p w14:paraId="10718DBB"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 Albin K. </w:t>
            </w:r>
            <w:r w:rsidRPr="00161DE5">
              <w:rPr>
                <w:rFonts w:cstheme="minorHAnsi"/>
                <w:i/>
                <w:sz w:val="20"/>
                <w:szCs w:val="20"/>
              </w:rPr>
              <w:t xml:space="preserve">Reklama. Przekaz. Odbiór. Interpretacja. </w:t>
            </w:r>
            <w:r w:rsidRPr="00161DE5">
              <w:rPr>
                <w:rFonts w:cstheme="minorHAnsi"/>
                <w:sz w:val="20"/>
                <w:szCs w:val="20"/>
              </w:rPr>
              <w:t>Wydawnictwo Naukowe PWN, Warszawa-Wrocław 2000</w:t>
            </w:r>
          </w:p>
          <w:p w14:paraId="6F56FE2C"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Doliński D. </w:t>
            </w:r>
            <w:r w:rsidRPr="00161DE5">
              <w:rPr>
                <w:rFonts w:cstheme="minorHAnsi"/>
                <w:i/>
                <w:sz w:val="20"/>
                <w:szCs w:val="20"/>
              </w:rPr>
              <w:t xml:space="preserve">Psychologiczne mechanizmy reklamy. </w:t>
            </w:r>
            <w:r w:rsidRPr="00161DE5">
              <w:rPr>
                <w:rFonts w:cstheme="minorHAnsi"/>
                <w:sz w:val="20"/>
                <w:szCs w:val="20"/>
              </w:rPr>
              <w:t>GWP, Gdańsk 2008.</w:t>
            </w:r>
          </w:p>
          <w:p w14:paraId="7761C382"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Falkowski A. </w:t>
            </w:r>
            <w:r w:rsidRPr="00161DE5">
              <w:rPr>
                <w:rFonts w:cstheme="minorHAnsi"/>
                <w:i/>
                <w:sz w:val="20"/>
                <w:szCs w:val="20"/>
              </w:rPr>
              <w:t xml:space="preserve">Praktyczna psychologia poznawcza: marketing i reklama. </w:t>
            </w:r>
            <w:r w:rsidRPr="00161DE5">
              <w:rPr>
                <w:rFonts w:cstheme="minorHAnsi"/>
                <w:sz w:val="20"/>
                <w:szCs w:val="20"/>
              </w:rPr>
              <w:t>GWP, Gdańsk 2003.</w:t>
            </w:r>
          </w:p>
          <w:p w14:paraId="7C965739"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Tyszka T. (red.) </w:t>
            </w:r>
            <w:r w:rsidRPr="00161DE5">
              <w:rPr>
                <w:rFonts w:cstheme="minorHAnsi"/>
                <w:i/>
                <w:iCs/>
                <w:sz w:val="20"/>
                <w:szCs w:val="20"/>
              </w:rPr>
              <w:t xml:space="preserve">Psychologia ekonomiczna. </w:t>
            </w:r>
            <w:r w:rsidRPr="00161DE5">
              <w:rPr>
                <w:rFonts w:cstheme="minorHAnsi"/>
                <w:sz w:val="20"/>
                <w:szCs w:val="20"/>
              </w:rPr>
              <w:t>GWP, Gdańsk 2003.</w:t>
            </w:r>
          </w:p>
          <w:p w14:paraId="2E9D0F6F" w14:textId="77777777" w:rsidR="00C12AEF" w:rsidRPr="00161DE5" w:rsidRDefault="00C12AEF" w:rsidP="00C12AEF">
            <w:pPr>
              <w:spacing w:after="0" w:line="240" w:lineRule="auto"/>
              <w:ind w:left="584"/>
              <w:rPr>
                <w:rFonts w:cstheme="minorHAnsi"/>
                <w:sz w:val="20"/>
                <w:szCs w:val="20"/>
                <w:lang w:val="en-GB"/>
              </w:rPr>
            </w:pPr>
          </w:p>
          <w:p w14:paraId="5A65D430" w14:textId="77777777" w:rsidR="00C12AEF" w:rsidRPr="00161DE5" w:rsidRDefault="00C12AEF" w:rsidP="00C12AEF">
            <w:pPr>
              <w:pStyle w:val="Bezodstpw"/>
              <w:numPr>
                <w:ilvl w:val="0"/>
                <w:numId w:val="153"/>
              </w:numPr>
              <w:suppressAutoHyphens/>
              <w:autoSpaceDN w:val="0"/>
              <w:textAlignment w:val="baseline"/>
              <w:rPr>
                <w:rFonts w:asciiTheme="minorHAnsi" w:hAnsiTheme="minorHAnsi" w:cstheme="minorHAnsi"/>
                <w:sz w:val="20"/>
                <w:szCs w:val="20"/>
              </w:rPr>
            </w:pPr>
            <w:r w:rsidRPr="00161DE5">
              <w:rPr>
                <w:rFonts w:asciiTheme="minorHAnsi" w:hAnsiTheme="minorHAnsi" w:cstheme="minorHAnsi"/>
                <w:sz w:val="20"/>
                <w:szCs w:val="20"/>
              </w:rPr>
              <w:t>Literatura uzupełniająca</w:t>
            </w:r>
          </w:p>
          <w:p w14:paraId="0F8A1E7E" w14:textId="77777777" w:rsidR="00C12AEF" w:rsidRPr="00161DE5" w:rsidRDefault="00C12AEF" w:rsidP="00C12AEF">
            <w:pPr>
              <w:ind w:left="360"/>
              <w:jc w:val="both"/>
              <w:rPr>
                <w:rFonts w:cstheme="minorHAnsi"/>
                <w:sz w:val="20"/>
                <w:szCs w:val="20"/>
              </w:rPr>
            </w:pPr>
            <w:proofErr w:type="spellStart"/>
            <w:r w:rsidRPr="00161DE5">
              <w:rPr>
                <w:rFonts w:cstheme="minorHAnsi"/>
                <w:sz w:val="20"/>
                <w:szCs w:val="20"/>
              </w:rPr>
              <w:t>Antonides</w:t>
            </w:r>
            <w:proofErr w:type="spellEnd"/>
            <w:r w:rsidRPr="00161DE5">
              <w:rPr>
                <w:rFonts w:cstheme="minorHAnsi"/>
                <w:sz w:val="20"/>
                <w:szCs w:val="20"/>
              </w:rPr>
              <w:t xml:space="preserve"> G., </w:t>
            </w:r>
            <w:proofErr w:type="spellStart"/>
            <w:r w:rsidRPr="00161DE5">
              <w:rPr>
                <w:rFonts w:cstheme="minorHAnsi"/>
                <w:sz w:val="20"/>
                <w:szCs w:val="20"/>
              </w:rPr>
              <w:t>W.Raaij</w:t>
            </w:r>
            <w:proofErr w:type="spellEnd"/>
            <w:r w:rsidRPr="00161DE5">
              <w:rPr>
                <w:rFonts w:cstheme="minorHAnsi"/>
                <w:sz w:val="20"/>
                <w:szCs w:val="20"/>
              </w:rPr>
              <w:t xml:space="preserve"> </w:t>
            </w:r>
            <w:r w:rsidRPr="00161DE5">
              <w:rPr>
                <w:rFonts w:cstheme="minorHAnsi"/>
                <w:i/>
                <w:iCs/>
                <w:sz w:val="20"/>
                <w:szCs w:val="20"/>
              </w:rPr>
              <w:t xml:space="preserve">Zachowanie konsumenta. Podręcznik akademicki. </w:t>
            </w:r>
            <w:r w:rsidRPr="00161DE5">
              <w:rPr>
                <w:rFonts w:cstheme="minorHAnsi"/>
                <w:sz w:val="20"/>
                <w:szCs w:val="20"/>
              </w:rPr>
              <w:t>Wydawnictwo Naukowe PWN Warszawa 2003</w:t>
            </w:r>
          </w:p>
          <w:p w14:paraId="40C06E36"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Czarnecki A. </w:t>
            </w:r>
            <w:r w:rsidRPr="00161DE5">
              <w:rPr>
                <w:rFonts w:cstheme="minorHAnsi"/>
                <w:i/>
                <w:sz w:val="20"/>
                <w:szCs w:val="20"/>
              </w:rPr>
              <w:t xml:space="preserve">Product </w:t>
            </w:r>
            <w:proofErr w:type="spellStart"/>
            <w:r w:rsidRPr="00161DE5">
              <w:rPr>
                <w:rFonts w:cstheme="minorHAnsi"/>
                <w:i/>
                <w:sz w:val="20"/>
                <w:szCs w:val="20"/>
              </w:rPr>
              <w:t>placement</w:t>
            </w:r>
            <w:proofErr w:type="spellEnd"/>
            <w:r w:rsidRPr="00161DE5">
              <w:rPr>
                <w:rFonts w:cstheme="minorHAnsi"/>
                <w:i/>
                <w:sz w:val="20"/>
                <w:szCs w:val="20"/>
              </w:rPr>
              <w:t xml:space="preserve">: niekonwencjonalny sposób promocji. </w:t>
            </w:r>
            <w:r w:rsidRPr="00161DE5">
              <w:rPr>
                <w:rFonts w:cstheme="minorHAnsi"/>
                <w:sz w:val="20"/>
                <w:szCs w:val="20"/>
              </w:rPr>
              <w:t>PWE, Warszawa 2003.</w:t>
            </w:r>
          </w:p>
          <w:p w14:paraId="3150EE6D"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Falkowski A., Tyszka T. </w:t>
            </w:r>
            <w:r w:rsidRPr="00161DE5">
              <w:rPr>
                <w:rFonts w:cstheme="minorHAnsi"/>
                <w:i/>
                <w:sz w:val="20"/>
                <w:szCs w:val="20"/>
              </w:rPr>
              <w:t>Psycholo</w:t>
            </w:r>
            <w:r w:rsidRPr="00161DE5">
              <w:rPr>
                <w:rFonts w:cstheme="minorHAnsi"/>
                <w:i/>
                <w:iCs/>
                <w:sz w:val="20"/>
                <w:szCs w:val="20"/>
              </w:rPr>
              <w:t xml:space="preserve">gia </w:t>
            </w:r>
            <w:proofErr w:type="spellStart"/>
            <w:r w:rsidRPr="00161DE5">
              <w:rPr>
                <w:rFonts w:cstheme="minorHAnsi"/>
                <w:i/>
                <w:iCs/>
                <w:sz w:val="20"/>
                <w:szCs w:val="20"/>
              </w:rPr>
              <w:t>zachowań</w:t>
            </w:r>
            <w:proofErr w:type="spellEnd"/>
            <w:r w:rsidRPr="00161DE5">
              <w:rPr>
                <w:rFonts w:cstheme="minorHAnsi"/>
                <w:i/>
                <w:iCs/>
                <w:sz w:val="20"/>
                <w:szCs w:val="20"/>
              </w:rPr>
              <w:t xml:space="preserve"> konsumenckich. </w:t>
            </w:r>
            <w:r w:rsidRPr="00161DE5">
              <w:rPr>
                <w:rFonts w:cstheme="minorHAnsi"/>
                <w:sz w:val="20"/>
                <w:szCs w:val="20"/>
              </w:rPr>
              <w:t>GWP Gdańsk 2002</w:t>
            </w:r>
          </w:p>
          <w:p w14:paraId="08D79927" w14:textId="77777777" w:rsidR="00C12AEF" w:rsidRPr="00161DE5" w:rsidRDefault="00C12AEF" w:rsidP="00C12AEF">
            <w:pPr>
              <w:ind w:left="360"/>
              <w:jc w:val="both"/>
              <w:rPr>
                <w:rFonts w:cstheme="minorHAnsi"/>
                <w:sz w:val="20"/>
                <w:szCs w:val="20"/>
              </w:rPr>
            </w:pPr>
            <w:proofErr w:type="spellStart"/>
            <w:r w:rsidRPr="00161DE5">
              <w:rPr>
                <w:rFonts w:cstheme="minorHAnsi"/>
                <w:sz w:val="20"/>
                <w:szCs w:val="20"/>
              </w:rPr>
              <w:t>Kotler</w:t>
            </w:r>
            <w:proofErr w:type="spellEnd"/>
            <w:r w:rsidRPr="00161DE5">
              <w:rPr>
                <w:rFonts w:cstheme="minorHAnsi"/>
                <w:sz w:val="20"/>
                <w:szCs w:val="20"/>
              </w:rPr>
              <w:t xml:space="preserve"> P. </w:t>
            </w:r>
            <w:r w:rsidRPr="00161DE5">
              <w:rPr>
                <w:rFonts w:cstheme="minorHAnsi"/>
                <w:i/>
                <w:sz w:val="20"/>
                <w:szCs w:val="20"/>
              </w:rPr>
              <w:t xml:space="preserve">Marketing. </w:t>
            </w:r>
            <w:r w:rsidRPr="00161DE5">
              <w:rPr>
                <w:rFonts w:cstheme="minorHAnsi"/>
                <w:sz w:val="20"/>
                <w:szCs w:val="20"/>
              </w:rPr>
              <w:t xml:space="preserve">Dom Wydawniczy </w:t>
            </w:r>
            <w:proofErr w:type="spellStart"/>
            <w:r w:rsidRPr="00161DE5">
              <w:rPr>
                <w:rFonts w:cstheme="minorHAnsi"/>
                <w:sz w:val="20"/>
                <w:szCs w:val="20"/>
              </w:rPr>
              <w:t>Rebis</w:t>
            </w:r>
            <w:proofErr w:type="spellEnd"/>
            <w:r w:rsidRPr="00161DE5">
              <w:rPr>
                <w:rFonts w:cstheme="minorHAnsi"/>
                <w:sz w:val="20"/>
                <w:szCs w:val="20"/>
              </w:rPr>
              <w:t>, Poznań 2005.</w:t>
            </w:r>
          </w:p>
          <w:p w14:paraId="521B2091" w14:textId="77777777" w:rsidR="00C12AEF" w:rsidRPr="00161DE5" w:rsidRDefault="00C12AEF" w:rsidP="00C12AEF">
            <w:pPr>
              <w:ind w:left="360"/>
              <w:jc w:val="both"/>
              <w:rPr>
                <w:rFonts w:cstheme="minorHAnsi"/>
                <w:sz w:val="20"/>
                <w:szCs w:val="20"/>
              </w:rPr>
            </w:pPr>
            <w:r w:rsidRPr="00161DE5">
              <w:rPr>
                <w:rFonts w:cstheme="minorHAnsi"/>
                <w:sz w:val="20"/>
                <w:szCs w:val="20"/>
              </w:rPr>
              <w:t xml:space="preserve">Skarżyńska K. </w:t>
            </w:r>
            <w:r w:rsidRPr="00161DE5">
              <w:rPr>
                <w:rFonts w:cstheme="minorHAnsi"/>
                <w:i/>
                <w:sz w:val="20"/>
                <w:szCs w:val="20"/>
              </w:rPr>
              <w:t xml:space="preserve">Człowiek a polityka. Zarys psychologii politycznej. </w:t>
            </w:r>
            <w:r w:rsidRPr="00161DE5">
              <w:rPr>
                <w:rFonts w:cstheme="minorHAnsi"/>
                <w:sz w:val="20"/>
                <w:szCs w:val="20"/>
              </w:rPr>
              <w:t>Wydawnictwo Naukowe Scholar, Warszawa 2005.</w:t>
            </w:r>
          </w:p>
        </w:tc>
      </w:tr>
      <w:tr w:rsidR="00C12AEF" w:rsidRPr="00161DE5" w14:paraId="7FDE4344"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0F9588"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lastRenderedPageBreak/>
              <w:t xml:space="preserve">Efekty uczenia się (z odniesieniem do efektów kierunkowych): </w:t>
            </w:r>
          </w:p>
          <w:p w14:paraId="42E8769F"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Wiedza: student zna i rozumie</w:t>
            </w:r>
          </w:p>
          <w:p w14:paraId="6B1B811C" w14:textId="77777777" w:rsidR="00C12AEF" w:rsidRPr="00161DE5" w:rsidRDefault="00C12AEF" w:rsidP="00C12AEF">
            <w:pPr>
              <w:pStyle w:val="Bezodstpw"/>
              <w:numPr>
                <w:ilvl w:val="0"/>
                <w:numId w:val="223"/>
              </w:numPr>
              <w:suppressAutoHyphens/>
              <w:autoSpaceDN w:val="0"/>
              <w:textAlignment w:val="baseline"/>
              <w:rPr>
                <w:rFonts w:asciiTheme="minorHAnsi" w:hAnsiTheme="minorHAnsi" w:cstheme="minorHAnsi"/>
                <w:sz w:val="20"/>
                <w:szCs w:val="20"/>
              </w:rPr>
            </w:pPr>
            <w:r w:rsidRPr="00161DE5">
              <w:rPr>
                <w:rFonts w:asciiTheme="minorHAnsi" w:hAnsiTheme="minorHAnsi" w:cstheme="minorHAnsi"/>
                <w:sz w:val="20"/>
                <w:szCs w:val="20"/>
              </w:rPr>
              <w:t>przyczyny, skalę i konsekwencje decyzji podmiotów rynkowych (K_W04).</w:t>
            </w:r>
          </w:p>
          <w:p w14:paraId="1934F6BA" w14:textId="77777777" w:rsidR="00C12AEF" w:rsidRPr="00161DE5" w:rsidRDefault="00C12AEF" w:rsidP="00C12AEF">
            <w:pPr>
              <w:pStyle w:val="Bezodstpw"/>
              <w:numPr>
                <w:ilvl w:val="0"/>
                <w:numId w:val="223"/>
              </w:numPr>
              <w:suppressAutoHyphens/>
              <w:autoSpaceDN w:val="0"/>
              <w:textAlignment w:val="baseline"/>
              <w:rPr>
                <w:rFonts w:asciiTheme="minorHAnsi" w:hAnsiTheme="minorHAnsi" w:cstheme="minorHAnsi"/>
                <w:sz w:val="20"/>
                <w:szCs w:val="20"/>
              </w:rPr>
            </w:pPr>
            <w:r w:rsidRPr="00161DE5">
              <w:rPr>
                <w:rFonts w:asciiTheme="minorHAnsi" w:hAnsiTheme="minorHAnsi" w:cstheme="minorHAnsi"/>
                <w:sz w:val="20"/>
                <w:szCs w:val="20"/>
              </w:rPr>
              <w:t>psychologiczne uwarunkowania podejmowania decyzji konsumenckich i gospodarczych (K_W10).</w:t>
            </w:r>
          </w:p>
          <w:p w14:paraId="1FE9F23F"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Umiejętności</w:t>
            </w:r>
            <w:r w:rsidRPr="00161DE5">
              <w:rPr>
                <w:rFonts w:asciiTheme="minorHAnsi" w:hAnsiTheme="minorHAnsi" w:cstheme="minorHAnsi"/>
                <w:bCs/>
                <w:sz w:val="20"/>
                <w:szCs w:val="20"/>
              </w:rPr>
              <w:t>: student potrafi</w:t>
            </w:r>
          </w:p>
          <w:p w14:paraId="6CFF28F6" w14:textId="77777777" w:rsidR="00C12AEF" w:rsidRPr="00161DE5" w:rsidRDefault="00C12AEF" w:rsidP="00C12AEF">
            <w:pPr>
              <w:pStyle w:val="Bezodstpw"/>
              <w:numPr>
                <w:ilvl w:val="0"/>
                <w:numId w:val="223"/>
              </w:numPr>
              <w:suppressAutoHyphens/>
              <w:autoSpaceDN w:val="0"/>
              <w:textAlignment w:val="baseline"/>
              <w:rPr>
                <w:rFonts w:asciiTheme="minorHAnsi" w:hAnsiTheme="minorHAnsi" w:cstheme="minorHAnsi"/>
                <w:sz w:val="20"/>
                <w:szCs w:val="20"/>
              </w:rPr>
            </w:pPr>
            <w:r w:rsidRPr="00161DE5">
              <w:rPr>
                <w:rFonts w:asciiTheme="minorHAnsi" w:hAnsiTheme="minorHAnsi" w:cstheme="minorHAnsi"/>
                <w:sz w:val="20"/>
                <w:szCs w:val="20"/>
              </w:rPr>
              <w:t>integrować wiedzę bazując na dorobku teorii ekonomii i innych dyscyplin - psychologii (K_U03).</w:t>
            </w:r>
          </w:p>
          <w:p w14:paraId="13D3498D" w14:textId="77777777" w:rsidR="00C12AEF" w:rsidRPr="00161DE5" w:rsidRDefault="00C12AEF" w:rsidP="00C12AEF">
            <w:pPr>
              <w:pStyle w:val="Bezodstpw"/>
              <w:rPr>
                <w:rFonts w:asciiTheme="minorHAnsi" w:hAnsiTheme="minorHAnsi" w:cstheme="minorHAnsi"/>
                <w:sz w:val="20"/>
                <w:szCs w:val="20"/>
              </w:rPr>
            </w:pPr>
            <w:r w:rsidRPr="00161DE5">
              <w:rPr>
                <w:rFonts w:asciiTheme="minorHAnsi" w:hAnsiTheme="minorHAnsi" w:cstheme="minorHAnsi"/>
                <w:sz w:val="20"/>
                <w:szCs w:val="20"/>
              </w:rPr>
              <w:t>Kompetencje społeczne: student jest gotów do</w:t>
            </w:r>
          </w:p>
          <w:p w14:paraId="2BB95428" w14:textId="77777777" w:rsidR="00C12AEF" w:rsidRPr="00161DE5" w:rsidRDefault="00C12AEF" w:rsidP="00C12AEF">
            <w:pPr>
              <w:pStyle w:val="Bezodstpw"/>
              <w:numPr>
                <w:ilvl w:val="0"/>
                <w:numId w:val="223"/>
              </w:numPr>
              <w:suppressAutoHyphens/>
              <w:autoSpaceDN w:val="0"/>
              <w:textAlignment w:val="baseline"/>
              <w:rPr>
                <w:rFonts w:asciiTheme="minorHAnsi" w:hAnsiTheme="minorHAnsi" w:cstheme="minorHAnsi"/>
                <w:color w:val="FF0000"/>
                <w:sz w:val="20"/>
                <w:szCs w:val="20"/>
              </w:rPr>
            </w:pPr>
            <w:r w:rsidRPr="00161DE5">
              <w:rPr>
                <w:rFonts w:asciiTheme="minorHAnsi" w:hAnsiTheme="minorHAnsi" w:cstheme="minorHAnsi"/>
                <w:sz w:val="20"/>
                <w:szCs w:val="20"/>
              </w:rPr>
              <w:t>podejmowania działań ukierunkowanych na kreowanie nowych rozwiązań (K_K05)</w:t>
            </w:r>
          </w:p>
        </w:tc>
      </w:tr>
    </w:tbl>
    <w:p w14:paraId="0CC78583" w14:textId="77777777" w:rsidR="00C12AEF" w:rsidRDefault="00C12AEF" w:rsidP="00C312FC">
      <w:pPr>
        <w:rPr>
          <w:rFonts w:cstheme="minorHAnsi"/>
          <w:sz w:val="20"/>
          <w:szCs w:val="20"/>
        </w:rPr>
      </w:pPr>
    </w:p>
    <w:p w14:paraId="5D59A52A" w14:textId="77777777" w:rsidR="00C12AEF" w:rsidRDefault="00C12AEF" w:rsidP="00C312FC">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12AEF" w:rsidRPr="006E6B68" w14:paraId="7B6BA125"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222D66" w14:textId="77777777" w:rsidR="00C12AEF" w:rsidRPr="006E6B68" w:rsidRDefault="00C12AEF" w:rsidP="00C12AEF">
            <w:pPr>
              <w:pStyle w:val="Bezodstpw"/>
              <w:rPr>
                <w:rFonts w:cs="Calibri"/>
                <w:sz w:val="20"/>
                <w:szCs w:val="20"/>
              </w:rPr>
            </w:pPr>
            <w:r w:rsidRPr="006E6B68">
              <w:rPr>
                <w:rFonts w:cs="Calibri"/>
                <w:sz w:val="20"/>
                <w:szCs w:val="20"/>
              </w:rPr>
              <w:t>Nazwa: Analiza biznesowa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1348688" w14:textId="77777777" w:rsidR="00C12AEF" w:rsidRPr="006E6B68" w:rsidRDefault="00C12AEF" w:rsidP="00C12AEF">
            <w:pPr>
              <w:pStyle w:val="Bezodstpw"/>
              <w:rPr>
                <w:rFonts w:cs="Calibri"/>
                <w:bCs/>
                <w:sz w:val="20"/>
                <w:szCs w:val="20"/>
              </w:rPr>
            </w:pPr>
            <w:r w:rsidRPr="006E6B68">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19FF80" w14:textId="77777777" w:rsidR="00C12AEF" w:rsidRPr="006E6B68" w:rsidRDefault="00C12AEF" w:rsidP="00C12AEF">
            <w:pPr>
              <w:pStyle w:val="Bezodstpw"/>
              <w:rPr>
                <w:rFonts w:cs="Calibri"/>
                <w:sz w:val="20"/>
                <w:szCs w:val="20"/>
              </w:rPr>
            </w:pPr>
            <w:r w:rsidRPr="006E6B68">
              <w:rPr>
                <w:rFonts w:cs="Calibri"/>
                <w:sz w:val="20"/>
                <w:szCs w:val="20"/>
              </w:rPr>
              <w:t>ECTS: 4</w:t>
            </w:r>
          </w:p>
        </w:tc>
      </w:tr>
      <w:tr w:rsidR="00C12AEF" w:rsidRPr="006E6B68" w14:paraId="6953B08A"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120BDD" w14:textId="77777777" w:rsidR="00C12AEF" w:rsidRPr="006E6B68" w:rsidRDefault="00C12AEF" w:rsidP="00C12AEF">
            <w:pPr>
              <w:pStyle w:val="Bezodstpw"/>
              <w:rPr>
                <w:rFonts w:cs="Calibri"/>
                <w:sz w:val="20"/>
                <w:szCs w:val="20"/>
              </w:rPr>
            </w:pPr>
            <w:r w:rsidRPr="006E6B68">
              <w:rPr>
                <w:rFonts w:cs="Calibri"/>
                <w:sz w:val="20"/>
                <w:szCs w:val="20"/>
              </w:rPr>
              <w:t>Nazwa jednostki prowadzącej przedmiot:</w:t>
            </w:r>
          </w:p>
          <w:p w14:paraId="2E5E0E34" w14:textId="77777777" w:rsidR="00C12AEF" w:rsidRPr="006E6B68" w:rsidRDefault="00C12AEF" w:rsidP="00C12AEF">
            <w:pPr>
              <w:pStyle w:val="Bezodstpw"/>
              <w:rPr>
                <w:rFonts w:cs="Calibri"/>
                <w:sz w:val="20"/>
                <w:szCs w:val="20"/>
              </w:rPr>
            </w:pPr>
            <w:r w:rsidRPr="006E6B68">
              <w:rPr>
                <w:rFonts w:cs="Calibri"/>
                <w:sz w:val="20"/>
                <w:szCs w:val="20"/>
              </w:rPr>
              <w:t>Wydział Ekonomiczny</w:t>
            </w:r>
          </w:p>
        </w:tc>
      </w:tr>
      <w:tr w:rsidR="00C12AEF" w:rsidRPr="006E6B68" w14:paraId="20D91F81"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AA87B32" w14:textId="77777777" w:rsidR="00C12AEF" w:rsidRPr="006E6B68" w:rsidRDefault="00C12AEF" w:rsidP="00C12AEF">
            <w:pPr>
              <w:pStyle w:val="Bezodstpw"/>
              <w:rPr>
                <w:rFonts w:cs="Calibri"/>
                <w:sz w:val="20"/>
                <w:szCs w:val="20"/>
              </w:rPr>
            </w:pPr>
            <w:r w:rsidRPr="006E6B68">
              <w:rPr>
                <w:rFonts w:cs="Calibri"/>
                <w:sz w:val="20"/>
                <w:szCs w:val="20"/>
              </w:rPr>
              <w:t>Kierunek: Ekonomia</w:t>
            </w:r>
          </w:p>
          <w:p w14:paraId="3C8AF792" w14:textId="77777777" w:rsidR="00C12AEF" w:rsidRPr="00D127E0" w:rsidRDefault="00C12AEF" w:rsidP="00C12AEF">
            <w:pPr>
              <w:pStyle w:val="Bezodstpw"/>
              <w:rPr>
                <w:rFonts w:cs="Calibri"/>
                <w:sz w:val="20"/>
                <w:szCs w:val="20"/>
              </w:rPr>
            </w:pPr>
            <w:r w:rsidRPr="00D127E0">
              <w:rPr>
                <w:rFonts w:cs="Calibri"/>
                <w:sz w:val="20"/>
                <w:szCs w:val="20"/>
              </w:rPr>
              <w:t>Poziom PRK: 7</w:t>
            </w:r>
          </w:p>
          <w:p w14:paraId="3A485DAD" w14:textId="77777777" w:rsidR="00C12AEF" w:rsidRPr="006E6B68" w:rsidRDefault="00C12AEF" w:rsidP="00C12AEF">
            <w:pPr>
              <w:pStyle w:val="Bezodstpw"/>
              <w:rPr>
                <w:rFonts w:cs="Calibri"/>
                <w:sz w:val="20"/>
                <w:szCs w:val="20"/>
              </w:rPr>
            </w:pPr>
            <w:r w:rsidRPr="00D127E0">
              <w:rPr>
                <w:rFonts w:cs="Calibri"/>
                <w:sz w:val="20"/>
                <w:szCs w:val="20"/>
              </w:rPr>
              <w:t>Poziom: II</w:t>
            </w:r>
          </w:p>
          <w:p w14:paraId="053E9430" w14:textId="77777777" w:rsidR="00C12AEF" w:rsidRPr="006E6B68" w:rsidRDefault="00C12AEF" w:rsidP="00C12AEF">
            <w:pPr>
              <w:pStyle w:val="Bezodstpw"/>
              <w:rPr>
                <w:rFonts w:cs="Calibri"/>
                <w:sz w:val="20"/>
                <w:szCs w:val="20"/>
              </w:rPr>
            </w:pPr>
            <w:r w:rsidRPr="006E6B68">
              <w:rPr>
                <w:rFonts w:cs="Calibri"/>
                <w:sz w:val="20"/>
                <w:szCs w:val="20"/>
              </w:rPr>
              <w:t xml:space="preserve">Profil:  </w:t>
            </w:r>
            <w:proofErr w:type="spellStart"/>
            <w:r w:rsidRPr="006E6B68">
              <w:rPr>
                <w:rFonts w:cs="Calibri"/>
                <w:sz w:val="20"/>
                <w:szCs w:val="20"/>
              </w:rPr>
              <w:t>ogólnoakademicki</w:t>
            </w:r>
            <w:proofErr w:type="spellEnd"/>
          </w:p>
          <w:p w14:paraId="4CC79CD9" w14:textId="77777777" w:rsidR="00C12AEF" w:rsidRPr="006E6B68" w:rsidRDefault="00C12AEF" w:rsidP="00C12AEF">
            <w:pPr>
              <w:pStyle w:val="Bezodstpw"/>
              <w:rPr>
                <w:rFonts w:cs="Calibri"/>
                <w:sz w:val="20"/>
                <w:szCs w:val="20"/>
              </w:rPr>
            </w:pPr>
            <w:r w:rsidRPr="006E6B68">
              <w:rPr>
                <w:rFonts w:cs="Calibri"/>
                <w:sz w:val="20"/>
                <w:szCs w:val="20"/>
              </w:rPr>
              <w:t>Forma: stacjonarne</w:t>
            </w:r>
          </w:p>
        </w:tc>
      </w:tr>
      <w:tr w:rsidR="00C12AEF" w:rsidRPr="006E6B68" w14:paraId="6FE9E786"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9A5634" w14:textId="77777777" w:rsidR="00C12AEF" w:rsidRPr="006E6B68" w:rsidRDefault="00C12AEF" w:rsidP="00C12AEF">
            <w:pPr>
              <w:pStyle w:val="Bezodstpw"/>
              <w:rPr>
                <w:rFonts w:cs="Calibri"/>
                <w:sz w:val="20"/>
                <w:szCs w:val="20"/>
              </w:rPr>
            </w:pPr>
            <w:r w:rsidRPr="006E6B68">
              <w:rPr>
                <w:rFonts w:cs="Calibri"/>
                <w:sz w:val="20"/>
                <w:szCs w:val="20"/>
              </w:rPr>
              <w:t xml:space="preserve">Koordynator przedmiotu: dr inż. M. </w:t>
            </w:r>
            <w:proofErr w:type="spellStart"/>
            <w:r w:rsidRPr="006E6B68">
              <w:rPr>
                <w:rFonts w:cs="Calibri"/>
                <w:sz w:val="20"/>
                <w:szCs w:val="20"/>
              </w:rPr>
              <w:t>Krzesaj</w:t>
            </w:r>
            <w:proofErr w:type="spellEnd"/>
          </w:p>
        </w:tc>
      </w:tr>
      <w:tr w:rsidR="00C12AEF" w:rsidRPr="006E6B68" w14:paraId="28B8B2C0" w14:textId="77777777" w:rsidTr="00C12AEF">
        <w:trPr>
          <w:trHeight w:val="18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63E953" w14:textId="77777777" w:rsidR="00C12AEF" w:rsidRPr="006E6B68" w:rsidRDefault="00C12AEF" w:rsidP="00C12AEF">
            <w:pPr>
              <w:pStyle w:val="Bezodstpw"/>
              <w:rPr>
                <w:rFonts w:cs="Calibri"/>
                <w:sz w:val="20"/>
                <w:szCs w:val="20"/>
              </w:rPr>
            </w:pPr>
            <w:r w:rsidRPr="006E6B68">
              <w:rPr>
                <w:rFonts w:cs="Calibri"/>
                <w:sz w:val="20"/>
                <w:szCs w:val="20"/>
              </w:rPr>
              <w:t>Formy zajęć, sposób ich realizacji i przypisana im liczba godzin:</w:t>
            </w:r>
          </w:p>
          <w:p w14:paraId="42FB19DA" w14:textId="77777777" w:rsidR="00C12AEF" w:rsidRPr="006E6B68" w:rsidRDefault="00C12AEF" w:rsidP="00C12AEF">
            <w:pPr>
              <w:pStyle w:val="Bezodstpw"/>
              <w:rPr>
                <w:rFonts w:cs="Calibri"/>
                <w:sz w:val="20"/>
                <w:szCs w:val="20"/>
              </w:rPr>
            </w:pPr>
            <w:r w:rsidRPr="006E6B68">
              <w:rPr>
                <w:rFonts w:cs="Calibri"/>
                <w:sz w:val="20"/>
                <w:szCs w:val="20"/>
              </w:rPr>
              <w:t>A. Formy zajęć: lab.</w:t>
            </w:r>
          </w:p>
          <w:p w14:paraId="361B8E0C" w14:textId="77777777" w:rsidR="00C12AEF" w:rsidRPr="006E6B68" w:rsidRDefault="00C12AEF" w:rsidP="00C12AEF">
            <w:pPr>
              <w:pStyle w:val="Bezodstpw"/>
              <w:rPr>
                <w:rFonts w:cs="Calibri"/>
                <w:sz w:val="20"/>
                <w:szCs w:val="20"/>
              </w:rPr>
            </w:pPr>
            <w:r w:rsidRPr="006E6B68">
              <w:rPr>
                <w:rFonts w:cs="Calibri"/>
                <w:sz w:val="20"/>
                <w:szCs w:val="20"/>
              </w:rPr>
              <w:t>B. Tryb realizacji: w sali dydaktycznej</w:t>
            </w:r>
          </w:p>
          <w:p w14:paraId="5A2531A2" w14:textId="77777777" w:rsidR="00C12AEF" w:rsidRPr="006E6B68" w:rsidRDefault="00C12AEF" w:rsidP="00C12AEF">
            <w:pPr>
              <w:pStyle w:val="Bezodstpw"/>
              <w:rPr>
                <w:rFonts w:cs="Calibri"/>
                <w:sz w:val="20"/>
                <w:szCs w:val="20"/>
              </w:rPr>
            </w:pPr>
            <w:r w:rsidRPr="006E6B68">
              <w:rPr>
                <w:rFonts w:cs="Calibri"/>
                <w:sz w:val="20"/>
                <w:szCs w:val="20"/>
              </w:rPr>
              <w:t>C. Liczba godzin:</w:t>
            </w:r>
            <w:r>
              <w:rPr>
                <w:rFonts w:cs="Calibri"/>
                <w:sz w:val="20"/>
                <w:szCs w:val="20"/>
              </w:rPr>
              <w:t xml:space="preserve"> </w:t>
            </w:r>
            <w:r w:rsidRPr="006E6B68">
              <w:rPr>
                <w:rFonts w:cs="Calibri"/>
                <w:sz w:val="20"/>
                <w:szCs w:val="20"/>
              </w:rPr>
              <w:t>45</w:t>
            </w:r>
          </w:p>
          <w:p w14:paraId="5FEDF46F" w14:textId="77777777" w:rsidR="00C12AEF" w:rsidRPr="006E6B68" w:rsidRDefault="00C12AEF" w:rsidP="00C12AEF">
            <w:pPr>
              <w:pStyle w:val="Bezodstpw"/>
              <w:rPr>
                <w:rFonts w:cs="Calibri"/>
                <w:sz w:val="20"/>
                <w:szCs w:val="20"/>
              </w:rPr>
            </w:pPr>
            <w:r w:rsidRPr="006E6B68">
              <w:rPr>
                <w:rFonts w:cs="Calibri"/>
                <w:sz w:val="20"/>
                <w:szCs w:val="20"/>
              </w:rPr>
              <w:t xml:space="preserve">D. Sposób zaliczenia: </w:t>
            </w:r>
            <w:proofErr w:type="spellStart"/>
            <w:r w:rsidRPr="006E6B68">
              <w:rPr>
                <w:rFonts w:cs="Calibri"/>
                <w:sz w:val="20"/>
                <w:szCs w:val="20"/>
              </w:rPr>
              <w:t>zo</w:t>
            </w:r>
            <w:proofErr w:type="spellEnd"/>
            <w:r w:rsidRPr="006E6B68">
              <w:rPr>
                <w:rFonts w:cs="Calibr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6C72555" w14:textId="77777777" w:rsidR="00C12AEF" w:rsidRPr="006E6B68" w:rsidRDefault="00C12AEF" w:rsidP="00C12AEF">
            <w:pPr>
              <w:pStyle w:val="Bezodstpw"/>
              <w:rPr>
                <w:rFonts w:cs="Calibri"/>
                <w:sz w:val="20"/>
                <w:szCs w:val="20"/>
              </w:rPr>
            </w:pPr>
            <w:r w:rsidRPr="006E6B68">
              <w:rPr>
                <w:rFonts w:cs="Calibri"/>
                <w:sz w:val="20"/>
                <w:szCs w:val="20"/>
              </w:rPr>
              <w:t>Nakład pracy studenta:</w:t>
            </w:r>
          </w:p>
          <w:p w14:paraId="60F01401" w14:textId="77777777" w:rsidR="00C12AEF" w:rsidRPr="006E6B68" w:rsidRDefault="00C12AEF" w:rsidP="00C12AEF">
            <w:pPr>
              <w:pStyle w:val="Bezodstpw"/>
              <w:rPr>
                <w:rFonts w:cs="Calibri"/>
                <w:sz w:val="20"/>
                <w:szCs w:val="20"/>
              </w:rPr>
            </w:pPr>
            <w:r w:rsidRPr="006E6B68">
              <w:rPr>
                <w:rFonts w:cs="Calibri"/>
                <w:sz w:val="20"/>
                <w:szCs w:val="20"/>
              </w:rPr>
              <w:t xml:space="preserve">A. </w:t>
            </w:r>
            <w:r w:rsidRPr="006E6B68">
              <w:rPr>
                <w:rFonts w:cs="Calibri"/>
                <w:bCs/>
                <w:sz w:val="20"/>
                <w:szCs w:val="20"/>
              </w:rPr>
              <w:t xml:space="preserve">Godziny kontaktowe: </w:t>
            </w:r>
            <w:r w:rsidRPr="006E6B68">
              <w:rPr>
                <w:rFonts w:cs="Calibri"/>
                <w:sz w:val="20"/>
                <w:szCs w:val="20"/>
              </w:rPr>
              <w:t>65h/ ECTS 2.6</w:t>
            </w:r>
          </w:p>
          <w:p w14:paraId="753C5A4E" w14:textId="77777777" w:rsidR="00C12AEF" w:rsidRPr="006E6B68" w:rsidRDefault="00C12AEF" w:rsidP="00C12AEF">
            <w:pPr>
              <w:pStyle w:val="Bezodstpw"/>
              <w:rPr>
                <w:rFonts w:cs="Calibri"/>
                <w:sz w:val="20"/>
                <w:szCs w:val="20"/>
              </w:rPr>
            </w:pPr>
            <w:r w:rsidRPr="006E6B68">
              <w:rPr>
                <w:rFonts w:cs="Calibri"/>
                <w:bCs/>
                <w:sz w:val="20"/>
                <w:szCs w:val="20"/>
              </w:rPr>
              <w:t>Udział w zajęciach: 45 h</w:t>
            </w:r>
          </w:p>
          <w:p w14:paraId="27614A6A" w14:textId="77777777" w:rsidR="00C12AEF" w:rsidRPr="006E6B68" w:rsidRDefault="00C12AEF" w:rsidP="00C12AEF">
            <w:pPr>
              <w:pStyle w:val="Bezodstpw"/>
              <w:rPr>
                <w:rFonts w:cs="Calibri"/>
                <w:bCs/>
                <w:sz w:val="20"/>
                <w:szCs w:val="20"/>
              </w:rPr>
            </w:pPr>
            <w:r w:rsidRPr="006E6B68">
              <w:rPr>
                <w:rFonts w:cs="Calibri"/>
                <w:bCs/>
                <w:sz w:val="20"/>
                <w:szCs w:val="20"/>
              </w:rPr>
              <w:t>Udział w zaliczeniu, kontakt bezpośredni: 20 h</w:t>
            </w:r>
          </w:p>
          <w:p w14:paraId="5A708385" w14:textId="77777777" w:rsidR="00C12AEF" w:rsidRPr="006E6B68" w:rsidRDefault="00C12AEF" w:rsidP="00C12AEF">
            <w:pPr>
              <w:pStyle w:val="Bezodstpw"/>
              <w:rPr>
                <w:rFonts w:cs="Calibri"/>
                <w:sz w:val="20"/>
                <w:szCs w:val="20"/>
              </w:rPr>
            </w:pPr>
            <w:r w:rsidRPr="006E6B68">
              <w:rPr>
                <w:rFonts w:cs="Calibri"/>
                <w:sz w:val="20"/>
                <w:szCs w:val="20"/>
              </w:rPr>
              <w:t xml:space="preserve">B. </w:t>
            </w:r>
            <w:r w:rsidRPr="006E6B68">
              <w:rPr>
                <w:rFonts w:cs="Calibri"/>
                <w:bCs/>
                <w:sz w:val="20"/>
                <w:szCs w:val="20"/>
              </w:rPr>
              <w:t>Praca własna studenta</w:t>
            </w:r>
            <w:r w:rsidRPr="006E6B68">
              <w:rPr>
                <w:rFonts w:cs="Calibri"/>
                <w:sz w:val="20"/>
                <w:szCs w:val="20"/>
              </w:rPr>
              <w:t xml:space="preserve"> 35 h/ ECTS1.4</w:t>
            </w:r>
          </w:p>
          <w:p w14:paraId="29727C4E" w14:textId="77777777" w:rsidR="00C12AEF" w:rsidRPr="006E6B68" w:rsidRDefault="00C12AEF" w:rsidP="00C12AEF">
            <w:pPr>
              <w:pStyle w:val="Bezodstpw"/>
              <w:rPr>
                <w:rFonts w:cs="Calibri"/>
                <w:bCs/>
                <w:sz w:val="20"/>
                <w:szCs w:val="20"/>
              </w:rPr>
            </w:pPr>
            <w:r w:rsidRPr="006E6B68">
              <w:rPr>
                <w:rFonts w:cs="Calibri"/>
                <w:bCs/>
                <w:sz w:val="20"/>
                <w:szCs w:val="20"/>
              </w:rPr>
              <w:t>Przygotowanie do zajęć:  5 h</w:t>
            </w:r>
          </w:p>
          <w:p w14:paraId="281780E6" w14:textId="77777777" w:rsidR="00C12AEF" w:rsidRPr="006E6B68" w:rsidRDefault="00C12AEF" w:rsidP="00C12AEF">
            <w:pPr>
              <w:pStyle w:val="Bezodstpw"/>
              <w:rPr>
                <w:rFonts w:cs="Calibri"/>
                <w:color w:val="000000"/>
                <w:sz w:val="20"/>
                <w:szCs w:val="20"/>
              </w:rPr>
            </w:pPr>
            <w:r w:rsidRPr="006E6B68">
              <w:rPr>
                <w:rFonts w:cs="Calibri"/>
                <w:bCs/>
                <w:sz w:val="20"/>
                <w:szCs w:val="20"/>
              </w:rPr>
              <w:t>Dokończenie zadania projektowego w Power BI: 30 h</w:t>
            </w:r>
          </w:p>
        </w:tc>
      </w:tr>
      <w:tr w:rsidR="00C12AEF" w:rsidRPr="006E6B68" w14:paraId="2D2F2004"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AE3642" w14:textId="77777777" w:rsidR="00C12AEF" w:rsidRPr="006E6B68" w:rsidRDefault="00C12AEF" w:rsidP="00C12AEF">
            <w:pPr>
              <w:pStyle w:val="Bezodstpw"/>
              <w:rPr>
                <w:rFonts w:cs="Calibri"/>
                <w:sz w:val="20"/>
                <w:szCs w:val="20"/>
              </w:rPr>
            </w:pPr>
            <w:r w:rsidRPr="006E6B68">
              <w:rPr>
                <w:rFonts w:cs="Calibri"/>
                <w:sz w:val="20"/>
                <w:szCs w:val="20"/>
              </w:rPr>
              <w:t>Język wykładowy:</w:t>
            </w:r>
          </w:p>
          <w:p w14:paraId="466458E5" w14:textId="77777777" w:rsidR="00C12AEF" w:rsidRPr="006E6B68" w:rsidRDefault="00C12AEF" w:rsidP="00C12AEF">
            <w:pPr>
              <w:pStyle w:val="Bezodstpw"/>
              <w:rPr>
                <w:rFonts w:cs="Calibri"/>
                <w:sz w:val="20"/>
                <w:szCs w:val="20"/>
              </w:rPr>
            </w:pPr>
            <w:r w:rsidRPr="006E6B68">
              <w:rPr>
                <w:rFonts w:cs="Calibr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B317A5" w14:textId="77777777" w:rsidR="00C12AEF" w:rsidRPr="00D127E0" w:rsidRDefault="00C12AEF" w:rsidP="00C12AEF">
            <w:pPr>
              <w:pStyle w:val="Bezodstpw"/>
              <w:rPr>
                <w:rFonts w:cs="Calibri"/>
                <w:sz w:val="20"/>
                <w:szCs w:val="20"/>
              </w:rPr>
            </w:pPr>
            <w:r w:rsidRPr="00D127E0">
              <w:rPr>
                <w:rFonts w:cs="Calibri"/>
                <w:sz w:val="20"/>
                <w:szCs w:val="20"/>
              </w:rPr>
              <w:t>Rodzaj przedmiotu:</w:t>
            </w:r>
          </w:p>
          <w:p w14:paraId="7B9ECF3B" w14:textId="77777777" w:rsidR="00C12AEF" w:rsidRPr="006E6B68" w:rsidRDefault="00C12AEF" w:rsidP="00C12AEF">
            <w:pPr>
              <w:pStyle w:val="Bezodstpw"/>
              <w:rPr>
                <w:rFonts w:cs="Calibri"/>
                <w:sz w:val="20"/>
                <w:szCs w:val="20"/>
              </w:rPr>
            </w:pPr>
            <w:r w:rsidRPr="00D127E0">
              <w:rPr>
                <w:rFonts w:cs="Calibri"/>
                <w:sz w:val="20"/>
                <w:szCs w:val="20"/>
              </w:rPr>
              <w:t>wybieralny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8116C7" w14:textId="77777777" w:rsidR="00C12AEF" w:rsidRPr="006E6B68" w:rsidRDefault="00C12AEF" w:rsidP="00C12AEF">
            <w:pPr>
              <w:pStyle w:val="Bezodstpw"/>
              <w:rPr>
                <w:rFonts w:cs="Calibri"/>
                <w:sz w:val="20"/>
                <w:szCs w:val="20"/>
              </w:rPr>
            </w:pPr>
            <w:r w:rsidRPr="006E6B68">
              <w:rPr>
                <w:rFonts w:cs="Calibri"/>
                <w:sz w:val="20"/>
                <w:szCs w:val="20"/>
              </w:rPr>
              <w:t>Wymagania wstępne:</w:t>
            </w:r>
          </w:p>
          <w:p w14:paraId="71538C02" w14:textId="77777777" w:rsidR="00C12AEF" w:rsidRPr="006E6B68" w:rsidRDefault="00C12AEF" w:rsidP="00C12AEF">
            <w:pPr>
              <w:pStyle w:val="Bezodstpw"/>
              <w:rPr>
                <w:rFonts w:cs="Calibri"/>
                <w:sz w:val="20"/>
                <w:szCs w:val="20"/>
              </w:rPr>
            </w:pPr>
            <w:r w:rsidRPr="006E6B68">
              <w:rPr>
                <w:rFonts w:cs="Calibri"/>
                <w:sz w:val="20"/>
                <w:szCs w:val="20"/>
              </w:rPr>
              <w:t>brak</w:t>
            </w:r>
          </w:p>
        </w:tc>
      </w:tr>
      <w:tr w:rsidR="00C12AEF" w:rsidRPr="006E6B68" w14:paraId="3270B9A2" w14:textId="77777777" w:rsidTr="00C12AEF">
        <w:trPr>
          <w:trHeight w:val="200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EBF387" w14:textId="77777777" w:rsidR="00C12AEF" w:rsidRPr="006E6B68" w:rsidRDefault="00C12AEF" w:rsidP="00C12AEF">
            <w:pPr>
              <w:pStyle w:val="Bezodstpw"/>
              <w:rPr>
                <w:rFonts w:cs="Calibri"/>
                <w:sz w:val="20"/>
                <w:szCs w:val="20"/>
              </w:rPr>
            </w:pPr>
            <w:r w:rsidRPr="006E6B68">
              <w:rPr>
                <w:rFonts w:cs="Calibri"/>
                <w:sz w:val="20"/>
                <w:szCs w:val="20"/>
              </w:rPr>
              <w:t>Metody dydaktyczne:</w:t>
            </w:r>
          </w:p>
          <w:p w14:paraId="0DEA2CC1" w14:textId="77777777" w:rsidR="00C12AEF" w:rsidRPr="006E6B68" w:rsidRDefault="00C12AEF" w:rsidP="00C12AEF">
            <w:pPr>
              <w:pStyle w:val="Bezodstpw"/>
              <w:rPr>
                <w:rFonts w:cs="Calibri"/>
                <w:sz w:val="20"/>
                <w:szCs w:val="20"/>
                <w:highlight w:val="yellow"/>
              </w:rPr>
            </w:pPr>
          </w:p>
          <w:p w14:paraId="6BC3B01E" w14:textId="77777777" w:rsidR="00C12AEF" w:rsidRPr="006E6B68" w:rsidRDefault="00C12AEF" w:rsidP="00C12AEF">
            <w:pPr>
              <w:pStyle w:val="Bezodstpw"/>
              <w:rPr>
                <w:rFonts w:cs="Calibri"/>
                <w:sz w:val="20"/>
                <w:szCs w:val="20"/>
                <w:highlight w:val="yellow"/>
              </w:rPr>
            </w:pPr>
          </w:p>
          <w:p w14:paraId="4D485E17" w14:textId="77777777" w:rsidR="00C12AEF" w:rsidRPr="006E6B68" w:rsidRDefault="00C12AEF" w:rsidP="00C12AEF">
            <w:pPr>
              <w:pStyle w:val="Bezodstpw"/>
              <w:rPr>
                <w:rFonts w:cs="Calibri"/>
                <w:sz w:val="20"/>
                <w:szCs w:val="20"/>
              </w:rPr>
            </w:pPr>
          </w:p>
          <w:p w14:paraId="6C4E8779" w14:textId="77777777" w:rsidR="00C12AEF" w:rsidRPr="006E6B68" w:rsidRDefault="00C12AEF" w:rsidP="00C12AEF">
            <w:pPr>
              <w:pStyle w:val="Bezodstpw"/>
              <w:rPr>
                <w:rFonts w:cs="Calibri"/>
                <w:sz w:val="20"/>
                <w:szCs w:val="20"/>
              </w:rPr>
            </w:pPr>
          </w:p>
          <w:p w14:paraId="1BB0151C" w14:textId="77777777" w:rsidR="00C12AEF" w:rsidRPr="006E6B68" w:rsidRDefault="00C12AEF" w:rsidP="00C12AEF">
            <w:pPr>
              <w:pStyle w:val="Bezodstpw"/>
              <w:rPr>
                <w:rFonts w:cs="Calibri"/>
                <w:sz w:val="20"/>
                <w:szCs w:val="20"/>
                <w:highlight w:val="yellow"/>
              </w:rPr>
            </w:pPr>
            <w:r w:rsidRPr="006E6B68">
              <w:rPr>
                <w:rFonts w:cs="Calibri"/>
                <w:sz w:val="20"/>
                <w:szCs w:val="20"/>
              </w:rPr>
              <w:t xml:space="preserve">laboratorium: </w:t>
            </w:r>
            <w:r w:rsidRPr="006E6B68">
              <w:rPr>
                <w:rFonts w:cs="Calibri"/>
                <w:bCs/>
                <w:sz w:val="20"/>
                <w:szCs w:val="20"/>
              </w:rPr>
              <w:t>ćwiczenia praktyczne, prace grupowe, metoda projektu, prezentacja,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D26993B" w14:textId="77777777" w:rsidR="00C12AEF" w:rsidRPr="006E6B68" w:rsidRDefault="00C12AEF" w:rsidP="00C12AEF">
            <w:pPr>
              <w:pStyle w:val="Bezodstpw"/>
              <w:rPr>
                <w:rFonts w:cs="Calibri"/>
                <w:sz w:val="20"/>
                <w:szCs w:val="20"/>
              </w:rPr>
            </w:pPr>
            <w:r w:rsidRPr="006E6B68">
              <w:rPr>
                <w:rFonts w:cs="Calibri"/>
                <w:sz w:val="20"/>
                <w:szCs w:val="20"/>
              </w:rPr>
              <w:t>Metody i kryteria oceniania:</w:t>
            </w:r>
          </w:p>
          <w:p w14:paraId="5CD13FE7" w14:textId="77777777" w:rsidR="00C12AEF" w:rsidRPr="006E6B68" w:rsidRDefault="00C12AEF" w:rsidP="00C12AEF">
            <w:pPr>
              <w:pStyle w:val="Bezodstpw"/>
              <w:rPr>
                <w:rFonts w:cs="Calibri"/>
                <w:sz w:val="20"/>
                <w:szCs w:val="20"/>
              </w:rPr>
            </w:pPr>
            <w:r w:rsidRPr="006E6B68">
              <w:rPr>
                <w:rFonts w:cs="Calibri"/>
                <w:sz w:val="20"/>
                <w:szCs w:val="20"/>
              </w:rPr>
              <w:t xml:space="preserve">A. Formy zaliczenia (weryfikacja efektów uczenia się): </w:t>
            </w:r>
          </w:p>
          <w:p w14:paraId="628D6818" w14:textId="77777777" w:rsidR="00C12AEF" w:rsidRPr="006E6B68" w:rsidRDefault="00C12AEF" w:rsidP="00C12AEF">
            <w:pPr>
              <w:pStyle w:val="Bezodstpw"/>
              <w:rPr>
                <w:rFonts w:cs="Calibri"/>
                <w:sz w:val="20"/>
                <w:szCs w:val="20"/>
              </w:rPr>
            </w:pPr>
            <w:r w:rsidRPr="006E6B68">
              <w:rPr>
                <w:rFonts w:cs="Calibri"/>
                <w:sz w:val="20"/>
                <w:szCs w:val="20"/>
              </w:rPr>
              <w:t xml:space="preserve">Laboratorium: </w:t>
            </w:r>
          </w:p>
          <w:p w14:paraId="65DF3F20" w14:textId="77777777" w:rsidR="00C12AEF" w:rsidRPr="006E6B68" w:rsidRDefault="00C12AEF" w:rsidP="00C12AEF">
            <w:pPr>
              <w:pStyle w:val="Bezodstpw"/>
              <w:rPr>
                <w:rFonts w:cs="Calibri"/>
                <w:sz w:val="20"/>
                <w:szCs w:val="20"/>
              </w:rPr>
            </w:pPr>
            <w:r w:rsidRPr="006E6B68">
              <w:rPr>
                <w:rFonts w:cs="Calibri"/>
                <w:sz w:val="20"/>
                <w:szCs w:val="20"/>
              </w:rPr>
              <w:t>zadanie projektowe (efekty 1, 2);</w:t>
            </w:r>
          </w:p>
          <w:p w14:paraId="4085A9BC" w14:textId="77777777" w:rsidR="00C12AEF" w:rsidRPr="006E6B68" w:rsidRDefault="00C12AEF" w:rsidP="00C12AEF">
            <w:pPr>
              <w:pStyle w:val="Bezodstpw"/>
              <w:rPr>
                <w:rFonts w:cs="Calibri"/>
                <w:sz w:val="20"/>
                <w:szCs w:val="20"/>
              </w:rPr>
            </w:pPr>
            <w:r>
              <w:rPr>
                <w:rFonts w:cs="Calibri"/>
                <w:bCs/>
                <w:color w:val="000000"/>
                <w:sz w:val="20"/>
                <w:szCs w:val="20"/>
              </w:rPr>
              <w:t>a</w:t>
            </w:r>
            <w:r w:rsidRPr="00883108">
              <w:rPr>
                <w:rFonts w:cs="Calibri"/>
                <w:bCs/>
                <w:color w:val="000000"/>
                <w:sz w:val="20"/>
                <w:szCs w:val="20"/>
              </w:rPr>
              <w:t>ktywnoś</w:t>
            </w:r>
            <w:r>
              <w:rPr>
                <w:rFonts w:cs="Calibri"/>
                <w:bCs/>
                <w:color w:val="000000"/>
                <w:sz w:val="20"/>
                <w:szCs w:val="20"/>
              </w:rPr>
              <w:t>ć i postawa podczas zajęć</w:t>
            </w:r>
            <w:r w:rsidRPr="006E6B68">
              <w:rPr>
                <w:rFonts w:cs="Calibri"/>
                <w:sz w:val="20"/>
                <w:szCs w:val="20"/>
              </w:rPr>
              <w:t xml:space="preserve"> (efekt 3).</w:t>
            </w:r>
          </w:p>
          <w:p w14:paraId="62CD557B" w14:textId="77777777" w:rsidR="00C12AEF" w:rsidRPr="006E6B68" w:rsidRDefault="00C12AEF" w:rsidP="00C12AEF">
            <w:pPr>
              <w:pStyle w:val="Bezodstpw"/>
              <w:rPr>
                <w:rFonts w:cs="Calibri"/>
                <w:sz w:val="20"/>
                <w:szCs w:val="20"/>
              </w:rPr>
            </w:pPr>
            <w:r w:rsidRPr="006E6B68">
              <w:rPr>
                <w:rFonts w:cs="Calibri"/>
                <w:sz w:val="20"/>
                <w:szCs w:val="20"/>
              </w:rPr>
              <w:t>B. Podstawowe kryteria ustalenia oceny</w:t>
            </w:r>
          </w:p>
          <w:p w14:paraId="7A5534C2" w14:textId="77777777" w:rsidR="00C12AEF" w:rsidRDefault="00C12AEF" w:rsidP="00C12AEF">
            <w:pPr>
              <w:spacing w:after="0" w:line="240" w:lineRule="auto"/>
              <w:rPr>
                <w:rFonts w:cs="Calibri"/>
                <w:sz w:val="20"/>
                <w:szCs w:val="20"/>
              </w:rPr>
            </w:pPr>
            <w:r w:rsidRPr="006E6B68">
              <w:rPr>
                <w:rFonts w:cs="Calibri"/>
                <w:sz w:val="20"/>
                <w:szCs w:val="20"/>
              </w:rPr>
              <w:t xml:space="preserve">Ocena: </w:t>
            </w:r>
            <w:r w:rsidRPr="00A53D0A">
              <w:rPr>
                <w:rFonts w:cs="Calibri"/>
                <w:sz w:val="20"/>
                <w:szCs w:val="20"/>
              </w:rPr>
              <w:t xml:space="preserve">Ustalenie oceny końcowej na podstawie: </w:t>
            </w:r>
          </w:p>
          <w:p w14:paraId="31D5F7F4" w14:textId="77777777" w:rsidR="00C12AEF" w:rsidRDefault="00C12AEF" w:rsidP="00C12AEF">
            <w:pPr>
              <w:spacing w:after="0" w:line="240" w:lineRule="auto"/>
              <w:rPr>
                <w:rFonts w:cs="Calibri"/>
                <w:sz w:val="20"/>
                <w:szCs w:val="20"/>
              </w:rPr>
            </w:pPr>
            <w:r w:rsidRPr="00883108">
              <w:rPr>
                <w:rFonts w:cs="Calibri"/>
                <w:sz w:val="20"/>
                <w:szCs w:val="20"/>
              </w:rPr>
              <w:t>zadania projektowego</w:t>
            </w:r>
            <w:r w:rsidRPr="00A53D0A">
              <w:rPr>
                <w:rFonts w:cs="Calibri"/>
                <w:sz w:val="20"/>
                <w:szCs w:val="20"/>
              </w:rPr>
              <w:t xml:space="preserve"> (95%), </w:t>
            </w:r>
          </w:p>
          <w:p w14:paraId="789620AE" w14:textId="77777777" w:rsidR="00C12AEF" w:rsidRPr="006E6B68" w:rsidRDefault="00C12AEF" w:rsidP="00C12AEF">
            <w:pPr>
              <w:spacing w:after="0" w:line="240" w:lineRule="auto"/>
              <w:rPr>
                <w:rFonts w:cs="Calibri"/>
                <w:sz w:val="20"/>
                <w:szCs w:val="20"/>
                <w:highlight w:val="yellow"/>
              </w:rPr>
            </w:pPr>
            <w:r w:rsidRPr="00A53D0A">
              <w:rPr>
                <w:rFonts w:cs="Calibri"/>
                <w:sz w:val="20"/>
                <w:szCs w:val="20"/>
              </w:rPr>
              <w:t>aktywności i postawy podczas zajęć (5%).</w:t>
            </w:r>
          </w:p>
        </w:tc>
      </w:tr>
      <w:tr w:rsidR="00C12AEF" w:rsidRPr="006E6B68" w14:paraId="2534614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98E5099" w14:textId="77777777" w:rsidR="00C12AEF" w:rsidRPr="006E6B68" w:rsidRDefault="00C12AEF" w:rsidP="00C12AEF">
            <w:pPr>
              <w:pStyle w:val="Bezodstpw"/>
              <w:rPr>
                <w:rFonts w:cs="Calibri"/>
                <w:sz w:val="20"/>
                <w:szCs w:val="20"/>
              </w:rPr>
            </w:pPr>
            <w:r w:rsidRPr="006E6B68">
              <w:rPr>
                <w:rFonts w:cs="Calibri"/>
                <w:sz w:val="20"/>
                <w:szCs w:val="20"/>
              </w:rPr>
              <w:t>Skrócony opis (cel przedmiotu):</w:t>
            </w:r>
          </w:p>
          <w:p w14:paraId="53B6C1C4" w14:textId="77777777" w:rsidR="00C12AEF" w:rsidRPr="006E6B68" w:rsidRDefault="00C12AEF" w:rsidP="00C12AEF">
            <w:pPr>
              <w:spacing w:line="240" w:lineRule="auto"/>
              <w:jc w:val="both"/>
              <w:rPr>
                <w:rFonts w:cs="Calibri"/>
                <w:sz w:val="20"/>
                <w:szCs w:val="20"/>
              </w:rPr>
            </w:pPr>
            <w:r w:rsidRPr="006E6B68">
              <w:rPr>
                <w:rFonts w:cs="Calibri"/>
                <w:sz w:val="20"/>
                <w:szCs w:val="20"/>
              </w:rPr>
              <w:t xml:space="preserve">Opanowanie przez studentów umiejętności wykorzystania narzędzi Business </w:t>
            </w:r>
            <w:proofErr w:type="spellStart"/>
            <w:r w:rsidRPr="006E6B68">
              <w:rPr>
                <w:rFonts w:cs="Calibri"/>
                <w:sz w:val="20"/>
                <w:szCs w:val="20"/>
              </w:rPr>
              <w:t>Intelligence</w:t>
            </w:r>
            <w:proofErr w:type="spellEnd"/>
            <w:r w:rsidRPr="006E6B68">
              <w:rPr>
                <w:rFonts w:cs="Calibri"/>
                <w:sz w:val="20"/>
                <w:szCs w:val="20"/>
              </w:rPr>
              <w:t xml:space="preserve"> (BI). Studenci poznają platformę </w:t>
            </w:r>
            <w:r w:rsidRPr="006E6B68">
              <w:rPr>
                <w:rStyle w:val="hgkelc"/>
                <w:rFonts w:cs="Calibri"/>
                <w:sz w:val="20"/>
                <w:szCs w:val="20"/>
              </w:rPr>
              <w:t xml:space="preserve">Power BI </w:t>
            </w:r>
            <w:r w:rsidRPr="006E6B68">
              <w:rPr>
                <w:rFonts w:cs="Calibri"/>
                <w:sz w:val="20"/>
                <w:szCs w:val="20"/>
              </w:rPr>
              <w:t xml:space="preserve">firmy Microsoft, która pozwala gromadzić, zarządzać, przetwarzać, analizować i wizualizować dane z różnych źródeł, a  także tworzyć interaktywne pulpity managerskie. </w:t>
            </w:r>
          </w:p>
        </w:tc>
      </w:tr>
      <w:tr w:rsidR="00C12AEF" w:rsidRPr="006E6B68" w14:paraId="3C2F5AC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84E244" w14:textId="77777777" w:rsidR="00C12AEF" w:rsidRPr="006E6B68" w:rsidRDefault="00C12AEF" w:rsidP="00C12AEF">
            <w:pPr>
              <w:pStyle w:val="Bezodstpw"/>
              <w:rPr>
                <w:rFonts w:cs="Calibri"/>
                <w:sz w:val="20"/>
                <w:szCs w:val="20"/>
              </w:rPr>
            </w:pPr>
            <w:r w:rsidRPr="006E6B68">
              <w:rPr>
                <w:rFonts w:cs="Calibri"/>
                <w:sz w:val="20"/>
                <w:szCs w:val="20"/>
              </w:rPr>
              <w:t>Opis (zakres tematów):</w:t>
            </w:r>
          </w:p>
          <w:p w14:paraId="35E9461C"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 xml:space="preserve">Wprowadzenie do modelowania danych w  Power BI </w:t>
            </w:r>
          </w:p>
          <w:p w14:paraId="5133803B"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 xml:space="preserve">Metody przygotowania danych </w:t>
            </w:r>
          </w:p>
          <w:p w14:paraId="3FCB2C07"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Przekształcanie danych z wykorzystaniem edytora Power Query</w:t>
            </w:r>
          </w:p>
          <w:p w14:paraId="7064E527"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Modelowanie danych w Power BI Desktop</w:t>
            </w:r>
          </w:p>
          <w:p w14:paraId="69B7F67C"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Tworzenie miar z wykorzystaniem języka DAX</w:t>
            </w:r>
          </w:p>
          <w:p w14:paraId="5177F3D9"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Wizualizacja danych w Power BI</w:t>
            </w:r>
          </w:p>
          <w:p w14:paraId="01D2AEE4"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Publikowanie raportów w usłudze Power BI</w:t>
            </w:r>
          </w:p>
          <w:p w14:paraId="0A8C1941"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Tworzenie i udostępnianie pulpitów nawigacyjnych</w:t>
            </w:r>
          </w:p>
          <w:p w14:paraId="3BB17D7A" w14:textId="77777777" w:rsidR="00C12AEF" w:rsidRPr="006E6B68" w:rsidRDefault="00C12AEF" w:rsidP="00C12AEF">
            <w:pPr>
              <w:tabs>
                <w:tab w:val="left" w:pos="851"/>
              </w:tabs>
              <w:spacing w:after="0" w:line="240" w:lineRule="auto"/>
              <w:rPr>
                <w:rFonts w:cs="Calibri"/>
                <w:sz w:val="20"/>
                <w:szCs w:val="20"/>
              </w:rPr>
            </w:pPr>
            <w:r w:rsidRPr="006E6B68">
              <w:rPr>
                <w:rFonts w:cs="Calibri"/>
                <w:sz w:val="20"/>
                <w:szCs w:val="20"/>
              </w:rPr>
              <w:t>Realizacja projektu z wykorzystaniem Microsoft Power BI</w:t>
            </w:r>
          </w:p>
          <w:p w14:paraId="232777E5" w14:textId="77777777" w:rsidR="00C12AEF" w:rsidRPr="006E6B68" w:rsidRDefault="00C12AEF" w:rsidP="00C12AEF">
            <w:pPr>
              <w:spacing w:after="0" w:line="240" w:lineRule="auto"/>
              <w:rPr>
                <w:rFonts w:cs="Calibri"/>
                <w:sz w:val="20"/>
                <w:szCs w:val="20"/>
              </w:rPr>
            </w:pPr>
            <w:r w:rsidRPr="006E6B68">
              <w:rPr>
                <w:rFonts w:cs="Calibri"/>
                <w:sz w:val="20"/>
                <w:szCs w:val="20"/>
              </w:rPr>
              <w:t>Prezentacja prac zaliczeniowych</w:t>
            </w:r>
          </w:p>
        </w:tc>
      </w:tr>
      <w:tr w:rsidR="00C12AEF" w:rsidRPr="006E6B68" w14:paraId="5906AD9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FBAE5F9" w14:textId="77777777" w:rsidR="00C12AEF" w:rsidRPr="006E6B68" w:rsidRDefault="00C12AEF" w:rsidP="00C12AEF">
            <w:pPr>
              <w:pStyle w:val="Bezodstpw"/>
              <w:rPr>
                <w:rFonts w:cs="Calibri"/>
                <w:sz w:val="20"/>
                <w:szCs w:val="20"/>
              </w:rPr>
            </w:pPr>
            <w:r w:rsidRPr="006E6B68">
              <w:rPr>
                <w:rFonts w:cs="Calibri"/>
                <w:sz w:val="20"/>
                <w:szCs w:val="20"/>
              </w:rPr>
              <w:lastRenderedPageBreak/>
              <w:t>Literatura:</w:t>
            </w:r>
          </w:p>
          <w:p w14:paraId="4015858E" w14:textId="77777777" w:rsidR="00C12AEF" w:rsidRPr="006E6B68" w:rsidRDefault="00C12AEF" w:rsidP="00C12AEF">
            <w:pPr>
              <w:pStyle w:val="Bezodstpw"/>
              <w:numPr>
                <w:ilvl w:val="0"/>
                <w:numId w:val="153"/>
              </w:numPr>
              <w:suppressAutoHyphens/>
              <w:autoSpaceDN w:val="0"/>
              <w:textAlignment w:val="baseline"/>
              <w:rPr>
                <w:rFonts w:cs="Calibri"/>
                <w:sz w:val="20"/>
                <w:szCs w:val="20"/>
              </w:rPr>
            </w:pPr>
            <w:r w:rsidRPr="006E6B68">
              <w:rPr>
                <w:rFonts w:cs="Calibri"/>
                <w:sz w:val="20"/>
                <w:szCs w:val="20"/>
              </w:rPr>
              <w:t xml:space="preserve">Literatura podstawowa </w:t>
            </w:r>
          </w:p>
          <w:p w14:paraId="14B17B6B" w14:textId="77777777" w:rsidR="00C12AEF" w:rsidRPr="006E6B68" w:rsidRDefault="00C12AEF" w:rsidP="00C12AEF">
            <w:pPr>
              <w:spacing w:after="0" w:line="240" w:lineRule="auto"/>
              <w:ind w:left="584"/>
              <w:rPr>
                <w:rFonts w:cs="Calibri"/>
                <w:sz w:val="20"/>
                <w:szCs w:val="20"/>
              </w:rPr>
            </w:pPr>
            <w:r w:rsidRPr="006E6B68">
              <w:rPr>
                <w:rFonts w:cs="Calibri"/>
                <w:sz w:val="20"/>
                <w:szCs w:val="20"/>
              </w:rPr>
              <w:t xml:space="preserve">D. Knight, M. Pearson, B. </w:t>
            </w:r>
            <w:proofErr w:type="spellStart"/>
            <w:r w:rsidRPr="006E6B68">
              <w:rPr>
                <w:rFonts w:cs="Calibri"/>
                <w:sz w:val="20"/>
                <w:szCs w:val="20"/>
              </w:rPr>
              <w:t>Schacht</w:t>
            </w:r>
            <w:proofErr w:type="spellEnd"/>
            <w:r w:rsidRPr="006E6B68">
              <w:rPr>
                <w:rFonts w:cs="Calibri"/>
                <w:sz w:val="20"/>
                <w:szCs w:val="20"/>
              </w:rPr>
              <w:t xml:space="preserve">, E. </w:t>
            </w:r>
            <w:proofErr w:type="spellStart"/>
            <w:r w:rsidRPr="006E6B68">
              <w:rPr>
                <w:rFonts w:cs="Calibri"/>
                <w:sz w:val="20"/>
                <w:szCs w:val="20"/>
              </w:rPr>
              <w:t>Ostrowsky</w:t>
            </w:r>
            <w:proofErr w:type="spellEnd"/>
            <w:r w:rsidRPr="006E6B68">
              <w:rPr>
                <w:rFonts w:cs="Calibri"/>
                <w:sz w:val="20"/>
                <w:szCs w:val="20"/>
              </w:rPr>
              <w:t xml:space="preserve">, </w:t>
            </w:r>
            <w:r w:rsidRPr="006E6B68">
              <w:rPr>
                <w:rFonts w:cs="Calibri"/>
                <w:i/>
                <w:sz w:val="20"/>
                <w:szCs w:val="20"/>
              </w:rPr>
              <w:t>Microsoft Power BI. Jak modelować i wizualizować dane oraz budować narracje cyfrowe</w:t>
            </w:r>
            <w:r w:rsidRPr="006E6B68">
              <w:rPr>
                <w:rFonts w:cs="Calibri"/>
                <w:sz w:val="20"/>
                <w:szCs w:val="20"/>
              </w:rPr>
              <w:t>. Wydanie II, Wydawnictwo Helion 2022.</w:t>
            </w:r>
          </w:p>
          <w:p w14:paraId="77D881BF" w14:textId="77777777" w:rsidR="00C12AEF" w:rsidRPr="006E6B68" w:rsidRDefault="00BB1334" w:rsidP="00C12AEF">
            <w:pPr>
              <w:spacing w:after="0" w:line="240" w:lineRule="auto"/>
              <w:ind w:left="584"/>
              <w:rPr>
                <w:rFonts w:cs="Calibri"/>
                <w:sz w:val="20"/>
                <w:szCs w:val="20"/>
              </w:rPr>
            </w:pPr>
            <w:hyperlink r:id="rId12" w:history="1">
              <w:r w:rsidR="00C12AEF" w:rsidRPr="006E6B68">
                <w:rPr>
                  <w:rFonts w:cs="Calibri"/>
                  <w:sz w:val="20"/>
                  <w:szCs w:val="20"/>
                </w:rPr>
                <w:t xml:space="preserve">S. </w:t>
              </w:r>
              <w:proofErr w:type="spellStart"/>
              <w:r w:rsidR="00C12AEF" w:rsidRPr="006E6B68">
                <w:rPr>
                  <w:rFonts w:cs="Calibri"/>
                  <w:sz w:val="20"/>
                  <w:szCs w:val="20"/>
                </w:rPr>
                <w:t>Bakhshi</w:t>
              </w:r>
              <w:proofErr w:type="spellEnd"/>
            </w:hyperlink>
            <w:r w:rsidR="00C12AEF" w:rsidRPr="006E6B68">
              <w:rPr>
                <w:rFonts w:cs="Calibri"/>
                <w:sz w:val="20"/>
                <w:szCs w:val="20"/>
              </w:rPr>
              <w:t>, </w:t>
            </w:r>
            <w:hyperlink r:id="rId13" w:history="1">
              <w:r w:rsidR="00C12AEF" w:rsidRPr="006E6B68">
                <w:rPr>
                  <w:rFonts w:cs="Calibri"/>
                  <w:sz w:val="20"/>
                  <w:szCs w:val="20"/>
                </w:rPr>
                <w:t xml:space="preserve">Ch. </w:t>
              </w:r>
              <w:proofErr w:type="spellStart"/>
              <w:r w:rsidR="00C12AEF" w:rsidRPr="006E6B68">
                <w:rPr>
                  <w:rFonts w:cs="Calibri"/>
                  <w:sz w:val="20"/>
                  <w:szCs w:val="20"/>
                </w:rPr>
                <w:t>Wade</w:t>
              </w:r>
              <w:proofErr w:type="spellEnd"/>
            </w:hyperlink>
            <w:r w:rsidR="00C12AEF" w:rsidRPr="006E6B68">
              <w:rPr>
                <w:rFonts w:cs="Calibri"/>
                <w:sz w:val="20"/>
                <w:szCs w:val="20"/>
              </w:rPr>
              <w:t>, Modelowanie danych z Power BI dla ekspertów analityki. Jak w pełni wykorzystać możliwości Power BI, Wydawnictwo Helion 2023.</w:t>
            </w:r>
          </w:p>
          <w:p w14:paraId="47F68056" w14:textId="77777777" w:rsidR="00C12AEF" w:rsidRPr="006E6B68" w:rsidRDefault="00C12AEF" w:rsidP="00C12AEF">
            <w:pPr>
              <w:spacing w:after="0" w:line="240" w:lineRule="auto"/>
              <w:ind w:left="584"/>
              <w:rPr>
                <w:rFonts w:cs="Calibri"/>
                <w:sz w:val="20"/>
                <w:szCs w:val="20"/>
              </w:rPr>
            </w:pPr>
            <w:r w:rsidRPr="006E6B68">
              <w:rPr>
                <w:rFonts w:cs="Calibri"/>
                <w:sz w:val="20"/>
                <w:szCs w:val="20"/>
              </w:rPr>
              <w:t xml:space="preserve">A. Ferrari, M. Russo, </w:t>
            </w:r>
            <w:r w:rsidRPr="006E6B68">
              <w:rPr>
                <w:rFonts w:cs="Calibri"/>
                <w:i/>
                <w:sz w:val="20"/>
                <w:szCs w:val="20"/>
              </w:rPr>
              <w:t xml:space="preserve">Power BI i Power </w:t>
            </w:r>
            <w:proofErr w:type="spellStart"/>
            <w:r w:rsidRPr="006E6B68">
              <w:rPr>
                <w:rFonts w:cs="Calibri"/>
                <w:i/>
                <w:sz w:val="20"/>
                <w:szCs w:val="20"/>
              </w:rPr>
              <w:t>Pivot</w:t>
            </w:r>
            <w:proofErr w:type="spellEnd"/>
            <w:r w:rsidRPr="006E6B68">
              <w:rPr>
                <w:rFonts w:cs="Calibri"/>
                <w:i/>
                <w:sz w:val="20"/>
                <w:szCs w:val="20"/>
              </w:rPr>
              <w:t xml:space="preserve"> dla Excela. Analiza danych</w:t>
            </w:r>
            <w:r w:rsidRPr="006E6B68">
              <w:rPr>
                <w:rFonts w:cs="Calibri"/>
                <w:sz w:val="20"/>
                <w:szCs w:val="20"/>
              </w:rPr>
              <w:t>, Wydawnictwo Helion 2020.</w:t>
            </w:r>
          </w:p>
          <w:p w14:paraId="56A63823" w14:textId="77777777" w:rsidR="00C12AEF" w:rsidRPr="006E6B68" w:rsidRDefault="00C12AEF" w:rsidP="00C12AEF">
            <w:pPr>
              <w:spacing w:after="0" w:line="240" w:lineRule="auto"/>
              <w:ind w:left="584"/>
              <w:rPr>
                <w:rFonts w:cs="Calibri"/>
                <w:sz w:val="20"/>
                <w:szCs w:val="20"/>
              </w:rPr>
            </w:pPr>
            <w:r w:rsidRPr="006E6B68">
              <w:rPr>
                <w:rFonts w:cs="Calibri"/>
                <w:sz w:val="20"/>
                <w:szCs w:val="20"/>
              </w:rPr>
              <w:t xml:space="preserve">Gil </w:t>
            </w:r>
            <w:proofErr w:type="spellStart"/>
            <w:r w:rsidRPr="006E6B68">
              <w:rPr>
                <w:rFonts w:cs="Calibri"/>
                <w:sz w:val="20"/>
                <w:szCs w:val="20"/>
              </w:rPr>
              <w:t>Raviv</w:t>
            </w:r>
            <w:proofErr w:type="spellEnd"/>
            <w:r w:rsidRPr="006E6B68">
              <w:rPr>
                <w:rFonts w:cs="Calibri"/>
                <w:sz w:val="20"/>
                <w:szCs w:val="20"/>
              </w:rPr>
              <w:t xml:space="preserve">, </w:t>
            </w:r>
            <w:r w:rsidRPr="006E6B68">
              <w:rPr>
                <w:rFonts w:cs="Calibri"/>
                <w:i/>
                <w:sz w:val="20"/>
                <w:szCs w:val="20"/>
              </w:rPr>
              <w:t xml:space="preserve">Power Query w Excelu i Power BI. Zbieranie i przekształcanie danych, </w:t>
            </w:r>
            <w:r w:rsidRPr="006E6B68">
              <w:rPr>
                <w:rFonts w:cs="Calibri"/>
                <w:sz w:val="20"/>
                <w:szCs w:val="20"/>
              </w:rPr>
              <w:t xml:space="preserve">Wydawnictwo Helion 2020. </w:t>
            </w:r>
          </w:p>
          <w:p w14:paraId="41C468D6" w14:textId="77777777" w:rsidR="00C12AEF" w:rsidRPr="006E6B68" w:rsidRDefault="00C12AEF" w:rsidP="00C12AEF">
            <w:pPr>
              <w:spacing w:after="0" w:line="240" w:lineRule="auto"/>
              <w:ind w:left="584"/>
              <w:rPr>
                <w:rFonts w:cs="Calibri"/>
                <w:sz w:val="20"/>
                <w:szCs w:val="20"/>
                <w:lang w:val="en-GB"/>
              </w:rPr>
            </w:pPr>
            <w:r w:rsidRPr="006E6B68">
              <w:rPr>
                <w:rFonts w:cs="Calibri"/>
                <w:sz w:val="20"/>
                <w:szCs w:val="20"/>
                <w:lang w:val="en-GB"/>
              </w:rPr>
              <w:t xml:space="preserve">Alexander M., </w:t>
            </w:r>
            <w:proofErr w:type="spellStart"/>
            <w:r w:rsidRPr="006E6B68">
              <w:rPr>
                <w:rFonts w:cs="Calibri"/>
                <w:sz w:val="20"/>
                <w:szCs w:val="20"/>
                <w:lang w:val="en-GB"/>
              </w:rPr>
              <w:t>Kusleika</w:t>
            </w:r>
            <w:proofErr w:type="spellEnd"/>
            <w:r w:rsidRPr="006E6B68">
              <w:rPr>
                <w:rFonts w:cs="Calibri"/>
                <w:sz w:val="20"/>
                <w:szCs w:val="20"/>
                <w:lang w:val="en-GB"/>
              </w:rPr>
              <w:t xml:space="preserve"> R., Walkenbach J., Excel 2019 PL. Biblia., </w:t>
            </w:r>
            <w:r w:rsidRPr="006E6B68">
              <w:rPr>
                <w:rFonts w:cs="Calibri"/>
                <w:sz w:val="20"/>
                <w:szCs w:val="20"/>
              </w:rPr>
              <w:t xml:space="preserve">Wydawnictwo Helion </w:t>
            </w:r>
            <w:r w:rsidRPr="006E6B68">
              <w:rPr>
                <w:rFonts w:cs="Calibri"/>
                <w:sz w:val="20"/>
                <w:szCs w:val="20"/>
                <w:lang w:val="en-GB"/>
              </w:rPr>
              <w:t>2019. </w:t>
            </w:r>
          </w:p>
          <w:p w14:paraId="26F6B695" w14:textId="77777777" w:rsidR="00C12AEF" w:rsidRPr="006E6B68" w:rsidRDefault="00C12AEF" w:rsidP="00C12AEF">
            <w:pPr>
              <w:pStyle w:val="Bezodstpw"/>
              <w:numPr>
                <w:ilvl w:val="0"/>
                <w:numId w:val="153"/>
              </w:numPr>
              <w:suppressAutoHyphens/>
              <w:autoSpaceDN w:val="0"/>
              <w:textAlignment w:val="baseline"/>
              <w:rPr>
                <w:rFonts w:cs="Calibri"/>
                <w:sz w:val="20"/>
                <w:szCs w:val="20"/>
              </w:rPr>
            </w:pPr>
            <w:r w:rsidRPr="006E6B68">
              <w:rPr>
                <w:rFonts w:cs="Calibri"/>
                <w:sz w:val="20"/>
                <w:szCs w:val="20"/>
              </w:rPr>
              <w:t>Literatura uzupełniająca</w:t>
            </w:r>
          </w:p>
          <w:p w14:paraId="61C727A0" w14:textId="77777777" w:rsidR="00C12AEF" w:rsidRPr="006E6B68" w:rsidRDefault="00C12AEF" w:rsidP="00C12AEF">
            <w:pPr>
              <w:spacing w:after="0" w:line="240" w:lineRule="auto"/>
              <w:ind w:left="584"/>
              <w:rPr>
                <w:rFonts w:cs="Calibri"/>
                <w:sz w:val="20"/>
                <w:szCs w:val="20"/>
              </w:rPr>
            </w:pPr>
            <w:r w:rsidRPr="006E6B68">
              <w:rPr>
                <w:rFonts w:cs="Calibri"/>
                <w:sz w:val="20"/>
                <w:szCs w:val="20"/>
              </w:rPr>
              <w:t xml:space="preserve">L. </w:t>
            </w:r>
            <w:proofErr w:type="spellStart"/>
            <w:r w:rsidRPr="006E6B68">
              <w:rPr>
                <w:rFonts w:cs="Calibri"/>
                <w:sz w:val="20"/>
                <w:szCs w:val="20"/>
              </w:rPr>
              <w:t>Zavarella</w:t>
            </w:r>
            <w:proofErr w:type="spellEnd"/>
            <w:r w:rsidRPr="006E6B68">
              <w:rPr>
                <w:rFonts w:cs="Calibri"/>
                <w:sz w:val="20"/>
                <w:szCs w:val="20"/>
              </w:rPr>
              <w:t xml:space="preserve">, F. </w:t>
            </w:r>
            <w:proofErr w:type="spellStart"/>
            <w:r w:rsidRPr="006E6B68">
              <w:rPr>
                <w:rFonts w:cs="Calibri"/>
                <w:sz w:val="20"/>
                <w:szCs w:val="20"/>
              </w:rPr>
              <w:t>Lazzeri</w:t>
            </w:r>
            <w:proofErr w:type="spellEnd"/>
            <w:r w:rsidRPr="006E6B68">
              <w:rPr>
                <w:rFonts w:cs="Calibri"/>
                <w:sz w:val="20"/>
                <w:szCs w:val="20"/>
              </w:rPr>
              <w:t>, D</w:t>
            </w:r>
            <w:r w:rsidRPr="006E6B68">
              <w:rPr>
                <w:rFonts w:cs="Calibri"/>
                <w:i/>
                <w:sz w:val="20"/>
                <w:szCs w:val="20"/>
              </w:rPr>
              <w:t xml:space="preserve">odaj mocy Power BI! Jak za pomocą kodu w </w:t>
            </w:r>
            <w:proofErr w:type="spellStart"/>
            <w:r w:rsidRPr="006E6B68">
              <w:rPr>
                <w:rFonts w:cs="Calibri"/>
                <w:i/>
                <w:sz w:val="20"/>
                <w:szCs w:val="20"/>
              </w:rPr>
              <w:t>Pythonie</w:t>
            </w:r>
            <w:proofErr w:type="spellEnd"/>
            <w:r w:rsidRPr="006E6B68">
              <w:rPr>
                <w:rFonts w:cs="Calibri"/>
                <w:i/>
                <w:sz w:val="20"/>
                <w:szCs w:val="20"/>
              </w:rPr>
              <w:t xml:space="preserve"> i R pobierać, przekształcać i wizualizować dane</w:t>
            </w:r>
            <w:r w:rsidRPr="006E6B68">
              <w:rPr>
                <w:rFonts w:cs="Calibri"/>
                <w:sz w:val="20"/>
                <w:szCs w:val="20"/>
              </w:rPr>
              <w:t>, Wydawnictwo Helion 2021.</w:t>
            </w:r>
          </w:p>
          <w:p w14:paraId="3048197D" w14:textId="77777777" w:rsidR="00C12AEF" w:rsidRPr="006E6B68" w:rsidRDefault="00C12AEF" w:rsidP="00C12AEF">
            <w:pPr>
              <w:spacing w:after="0" w:line="240" w:lineRule="auto"/>
              <w:ind w:left="584"/>
              <w:rPr>
                <w:rFonts w:cs="Calibri"/>
                <w:color w:val="FF0000"/>
                <w:sz w:val="20"/>
                <w:szCs w:val="20"/>
                <w:lang w:val="en-GB"/>
              </w:rPr>
            </w:pPr>
            <w:r w:rsidRPr="006E6B68">
              <w:rPr>
                <w:rFonts w:cs="Calibri"/>
                <w:sz w:val="20"/>
                <w:szCs w:val="20"/>
                <w:lang w:val="en-GB"/>
              </w:rPr>
              <w:t xml:space="preserve">J. Walkenbach, </w:t>
            </w:r>
            <w:r w:rsidRPr="006E6B68">
              <w:rPr>
                <w:rFonts w:cs="Calibri"/>
                <w:i/>
                <w:sz w:val="20"/>
                <w:szCs w:val="20"/>
                <w:lang w:val="en-GB"/>
              </w:rPr>
              <w:t>Excel 2016 PL. Biblia</w:t>
            </w:r>
            <w:r w:rsidRPr="006E6B68">
              <w:rPr>
                <w:rFonts w:cs="Calibri"/>
                <w:sz w:val="20"/>
                <w:szCs w:val="20"/>
                <w:lang w:val="en-GB"/>
              </w:rPr>
              <w:t xml:space="preserve">., </w:t>
            </w:r>
            <w:r w:rsidRPr="006E6B68">
              <w:rPr>
                <w:rFonts w:cs="Calibri"/>
                <w:sz w:val="20"/>
                <w:szCs w:val="20"/>
              </w:rPr>
              <w:t xml:space="preserve">Wydawnictwo Helion </w:t>
            </w:r>
            <w:r w:rsidRPr="006E6B68">
              <w:rPr>
                <w:rFonts w:cs="Calibri"/>
                <w:sz w:val="20"/>
                <w:szCs w:val="20"/>
                <w:lang w:val="en-GB"/>
              </w:rPr>
              <w:t>2016.</w:t>
            </w:r>
          </w:p>
        </w:tc>
      </w:tr>
      <w:tr w:rsidR="00C12AEF" w:rsidRPr="006E6B68" w14:paraId="5508F8E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3F8519" w14:textId="77777777" w:rsidR="00C12AEF" w:rsidRPr="006E6B68" w:rsidRDefault="00C12AEF" w:rsidP="00C12AEF">
            <w:pPr>
              <w:pStyle w:val="Bezodstpw"/>
              <w:rPr>
                <w:rFonts w:cs="Calibri"/>
                <w:sz w:val="20"/>
                <w:szCs w:val="20"/>
              </w:rPr>
            </w:pPr>
            <w:r w:rsidRPr="006E6B68">
              <w:rPr>
                <w:rFonts w:cs="Calibri"/>
                <w:sz w:val="20"/>
                <w:szCs w:val="20"/>
              </w:rPr>
              <w:t xml:space="preserve">Efekty uczenia się (z odniesieniem do efektów kierunkowych): </w:t>
            </w:r>
          </w:p>
          <w:p w14:paraId="4FE21634" w14:textId="77777777" w:rsidR="00C12AEF" w:rsidRPr="006E6B68" w:rsidRDefault="00C12AEF" w:rsidP="00C12AEF">
            <w:pPr>
              <w:pStyle w:val="Bezodstpw"/>
              <w:rPr>
                <w:rFonts w:cs="Calibri"/>
                <w:sz w:val="20"/>
                <w:szCs w:val="20"/>
              </w:rPr>
            </w:pPr>
            <w:r w:rsidRPr="006E6B68">
              <w:rPr>
                <w:rFonts w:cs="Calibri"/>
                <w:sz w:val="20"/>
                <w:szCs w:val="20"/>
              </w:rPr>
              <w:t>Umiejętności</w:t>
            </w:r>
            <w:r w:rsidRPr="006E6B68">
              <w:rPr>
                <w:rFonts w:cs="Calibri"/>
                <w:bCs/>
                <w:sz w:val="20"/>
                <w:szCs w:val="20"/>
              </w:rPr>
              <w:t>: student potrafi</w:t>
            </w:r>
          </w:p>
          <w:p w14:paraId="2F7AA820" w14:textId="77777777" w:rsidR="00C12AEF" w:rsidRPr="006E6B68" w:rsidRDefault="00C12AEF" w:rsidP="00C12AEF">
            <w:pPr>
              <w:pStyle w:val="Bezodstpw"/>
              <w:numPr>
                <w:ilvl w:val="0"/>
                <w:numId w:val="224"/>
              </w:numPr>
              <w:suppressAutoHyphens/>
              <w:autoSpaceDN w:val="0"/>
              <w:textAlignment w:val="baseline"/>
              <w:rPr>
                <w:rFonts w:cs="Calibri"/>
                <w:sz w:val="20"/>
                <w:szCs w:val="20"/>
              </w:rPr>
            </w:pPr>
            <w:r w:rsidRPr="006E6B68">
              <w:rPr>
                <w:rFonts w:cs="Calibri"/>
                <w:sz w:val="20"/>
                <w:szCs w:val="20"/>
              </w:rPr>
              <w:t>wykonać  wszystkie etapy analizy biznesowych od pobrania danych, przefiltrowania, wyczyszczenia, przekształcenia danych oraz  ich wizualizację (K_U01).</w:t>
            </w:r>
          </w:p>
          <w:p w14:paraId="0F90A84C" w14:textId="77777777" w:rsidR="00C12AEF" w:rsidRPr="006E6B68" w:rsidRDefault="00C12AEF" w:rsidP="00C12AEF">
            <w:pPr>
              <w:pStyle w:val="Bezodstpw"/>
              <w:numPr>
                <w:ilvl w:val="0"/>
                <w:numId w:val="224"/>
              </w:numPr>
              <w:suppressAutoHyphens/>
              <w:autoSpaceDN w:val="0"/>
              <w:textAlignment w:val="baseline"/>
              <w:rPr>
                <w:rFonts w:cs="Calibri"/>
                <w:sz w:val="20"/>
                <w:szCs w:val="20"/>
              </w:rPr>
            </w:pPr>
            <w:r w:rsidRPr="006E6B68">
              <w:rPr>
                <w:rFonts w:cs="Calibri"/>
                <w:sz w:val="20"/>
                <w:szCs w:val="20"/>
              </w:rPr>
              <w:t>przeprowadzić praktyczną analizę biznesową  z wykorzystaniem Microsoft Power BI Desktop (K_U01).</w:t>
            </w:r>
          </w:p>
          <w:p w14:paraId="3B9528D4" w14:textId="77777777" w:rsidR="00C12AEF" w:rsidRPr="006E6B68" w:rsidRDefault="00C12AEF" w:rsidP="00C12AEF">
            <w:pPr>
              <w:pStyle w:val="Bezodstpw"/>
              <w:rPr>
                <w:rFonts w:cs="Calibri"/>
                <w:sz w:val="20"/>
                <w:szCs w:val="20"/>
              </w:rPr>
            </w:pPr>
            <w:r w:rsidRPr="006E6B68">
              <w:rPr>
                <w:rFonts w:cs="Calibri"/>
                <w:sz w:val="20"/>
                <w:szCs w:val="20"/>
              </w:rPr>
              <w:t>Kompetencje społeczne: student jest gotów do</w:t>
            </w:r>
          </w:p>
          <w:p w14:paraId="644C0FDA" w14:textId="77777777" w:rsidR="00C12AEF" w:rsidRPr="006E6B68" w:rsidRDefault="00C12AEF" w:rsidP="00C12AEF">
            <w:pPr>
              <w:pStyle w:val="Bezodstpw"/>
              <w:numPr>
                <w:ilvl w:val="0"/>
                <w:numId w:val="224"/>
              </w:numPr>
              <w:suppressAutoHyphens/>
              <w:autoSpaceDN w:val="0"/>
              <w:textAlignment w:val="baseline"/>
              <w:rPr>
                <w:rFonts w:cs="Calibri"/>
                <w:color w:val="FF0000"/>
                <w:sz w:val="20"/>
                <w:szCs w:val="20"/>
              </w:rPr>
            </w:pPr>
            <w:r w:rsidRPr="006E6B68">
              <w:rPr>
                <w:rFonts w:cs="Calibri"/>
                <w:sz w:val="20"/>
                <w:szCs w:val="20"/>
              </w:rPr>
              <w:t xml:space="preserve">samodzielnego </w:t>
            </w:r>
            <w:r>
              <w:rPr>
                <w:rFonts w:cs="Calibri"/>
                <w:sz w:val="20"/>
                <w:szCs w:val="20"/>
              </w:rPr>
              <w:t>uzupełniania posiadanej wiedzy</w:t>
            </w:r>
            <w:r w:rsidRPr="006E6B68">
              <w:rPr>
                <w:rFonts w:cs="Calibri"/>
                <w:sz w:val="20"/>
                <w:szCs w:val="20"/>
              </w:rPr>
              <w:t xml:space="preserve"> ze względu na dynamikę zmian w otoczeniu gospodarczym (K_K01)</w:t>
            </w:r>
          </w:p>
        </w:tc>
      </w:tr>
    </w:tbl>
    <w:p w14:paraId="5442C163" w14:textId="77777777" w:rsidR="00C12AEF" w:rsidRDefault="00C12AEF" w:rsidP="00C312FC">
      <w:pPr>
        <w:rPr>
          <w:rFonts w:cstheme="minorHAnsi"/>
          <w:sz w:val="20"/>
          <w:szCs w:val="20"/>
        </w:rPr>
      </w:pPr>
    </w:p>
    <w:p w14:paraId="2001E7A1" w14:textId="77777777" w:rsidR="00C12AEF" w:rsidRDefault="00C12AEF" w:rsidP="00C312FC">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12AEF" w14:paraId="10E092FB"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1FDE37" w14:textId="77777777" w:rsidR="00C12AEF" w:rsidRPr="00822B8F" w:rsidRDefault="00C12AEF" w:rsidP="00C12AEF">
            <w:pPr>
              <w:pStyle w:val="Bezodstpw"/>
            </w:pPr>
            <w:r w:rsidRPr="00822B8F">
              <w:rPr>
                <w:rFonts w:cs="Calibri"/>
                <w:sz w:val="20"/>
                <w:szCs w:val="20"/>
              </w:rPr>
              <w:t>Nazwa: Przedmiot modułowy do wyboru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9C8579" w14:textId="77777777" w:rsidR="00C12AEF" w:rsidRPr="00822B8F" w:rsidRDefault="00C12AEF" w:rsidP="00C12AEF">
            <w:pPr>
              <w:pStyle w:val="Bezodstpw"/>
              <w:rPr>
                <w:rFonts w:cs="Calibri"/>
                <w:bCs/>
                <w:sz w:val="20"/>
                <w:szCs w:val="20"/>
              </w:rPr>
            </w:pPr>
            <w:r w:rsidRPr="00822B8F">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B95436" w14:textId="77777777" w:rsidR="00C12AEF" w:rsidRPr="00822B8F" w:rsidRDefault="00C12AEF" w:rsidP="00C12AEF">
            <w:pPr>
              <w:pStyle w:val="Bezodstpw"/>
            </w:pPr>
            <w:r w:rsidRPr="00822B8F">
              <w:rPr>
                <w:rFonts w:cs="Calibri"/>
                <w:sz w:val="20"/>
                <w:szCs w:val="20"/>
              </w:rPr>
              <w:t>ECTS: 4</w:t>
            </w:r>
          </w:p>
        </w:tc>
      </w:tr>
      <w:tr w:rsidR="00C12AEF" w14:paraId="7074FF87"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273684D" w14:textId="77777777" w:rsidR="00C12AEF" w:rsidRPr="00822B8F" w:rsidRDefault="00C12AEF" w:rsidP="00C12AEF">
            <w:pPr>
              <w:pStyle w:val="Bezodstpw"/>
              <w:rPr>
                <w:sz w:val="20"/>
                <w:szCs w:val="20"/>
              </w:rPr>
            </w:pPr>
            <w:r w:rsidRPr="00822B8F">
              <w:rPr>
                <w:sz w:val="20"/>
                <w:szCs w:val="20"/>
              </w:rPr>
              <w:t>Nazwa jednostki prowadzącej przedmiot:</w:t>
            </w:r>
          </w:p>
        </w:tc>
      </w:tr>
      <w:tr w:rsidR="00C12AEF" w14:paraId="3FA68BA5"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7BC8AA" w14:textId="77777777" w:rsidR="00C12AEF" w:rsidRDefault="00C12AEF" w:rsidP="00C12AEF">
            <w:pPr>
              <w:pStyle w:val="Bezodstpw"/>
            </w:pPr>
            <w:r>
              <w:rPr>
                <w:sz w:val="20"/>
                <w:szCs w:val="20"/>
              </w:rPr>
              <w:t>Kierunek: Ekonomia</w:t>
            </w:r>
          </w:p>
          <w:p w14:paraId="4ECE0DE1" w14:textId="77777777" w:rsidR="00C12AEF" w:rsidRDefault="00C12AEF" w:rsidP="00C12AEF">
            <w:pPr>
              <w:pStyle w:val="Bezodstpw"/>
            </w:pPr>
            <w:r>
              <w:rPr>
                <w:sz w:val="20"/>
                <w:szCs w:val="20"/>
              </w:rPr>
              <w:t>Poziom PRK: 7</w:t>
            </w:r>
          </w:p>
          <w:p w14:paraId="51F74EB3" w14:textId="77777777" w:rsidR="00C12AEF" w:rsidRDefault="00C12AEF" w:rsidP="00C12AEF">
            <w:pPr>
              <w:pStyle w:val="Bezodstpw"/>
            </w:pPr>
            <w:r>
              <w:rPr>
                <w:sz w:val="20"/>
                <w:szCs w:val="20"/>
              </w:rPr>
              <w:t>Poziom: II</w:t>
            </w:r>
          </w:p>
          <w:p w14:paraId="1792FA54" w14:textId="77777777" w:rsidR="00C12AEF" w:rsidRDefault="00C12AEF" w:rsidP="00C12AEF">
            <w:pPr>
              <w:pStyle w:val="Bezodstpw"/>
            </w:pPr>
            <w:r>
              <w:rPr>
                <w:sz w:val="20"/>
                <w:szCs w:val="20"/>
              </w:rPr>
              <w:t xml:space="preserve">Profil:  </w:t>
            </w:r>
            <w:proofErr w:type="spellStart"/>
            <w:r>
              <w:rPr>
                <w:sz w:val="20"/>
                <w:szCs w:val="20"/>
              </w:rPr>
              <w:t>ogólnoakademicki</w:t>
            </w:r>
            <w:proofErr w:type="spellEnd"/>
          </w:p>
          <w:p w14:paraId="7C9A1F0F" w14:textId="77777777" w:rsidR="00C12AEF" w:rsidRDefault="00C12AEF" w:rsidP="00C12AEF">
            <w:pPr>
              <w:pStyle w:val="Bezodstpw"/>
              <w:rPr>
                <w:sz w:val="20"/>
                <w:szCs w:val="20"/>
              </w:rPr>
            </w:pPr>
            <w:r>
              <w:rPr>
                <w:sz w:val="20"/>
                <w:szCs w:val="20"/>
              </w:rPr>
              <w:t>Forma: stacjonarne</w:t>
            </w:r>
          </w:p>
        </w:tc>
      </w:tr>
      <w:tr w:rsidR="00C12AEF" w14:paraId="2CA3EFBF"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34802E5" w14:textId="77777777" w:rsidR="00C12AEF" w:rsidRDefault="00C12AEF" w:rsidP="00C12AEF">
            <w:pPr>
              <w:pStyle w:val="Bezodstpw"/>
              <w:rPr>
                <w:sz w:val="20"/>
                <w:szCs w:val="20"/>
              </w:rPr>
            </w:pPr>
            <w:r>
              <w:rPr>
                <w:sz w:val="20"/>
                <w:szCs w:val="20"/>
              </w:rPr>
              <w:t>Koordynator przedmiotu: zależnie od wybranego przedmiotu</w:t>
            </w:r>
          </w:p>
        </w:tc>
      </w:tr>
      <w:tr w:rsidR="00C12AEF" w14:paraId="02FC77AD" w14:textId="77777777" w:rsidTr="00C12AEF">
        <w:trPr>
          <w:trHeight w:val="202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31433C" w14:textId="77777777" w:rsidR="00C12AEF" w:rsidRDefault="00C12AEF" w:rsidP="00C12AEF">
            <w:pPr>
              <w:pStyle w:val="Bezodstpw"/>
              <w:rPr>
                <w:sz w:val="20"/>
                <w:szCs w:val="20"/>
              </w:rPr>
            </w:pPr>
            <w:r>
              <w:rPr>
                <w:sz w:val="20"/>
                <w:szCs w:val="20"/>
              </w:rPr>
              <w:t>Formy zajęć, sposób ich realizacji i przypisana im liczba godzin:</w:t>
            </w:r>
          </w:p>
          <w:p w14:paraId="04ED2E44" w14:textId="77777777" w:rsidR="00C12AEF" w:rsidRDefault="00C12AEF" w:rsidP="00C12AEF">
            <w:pPr>
              <w:pStyle w:val="Bezodstpw"/>
              <w:rPr>
                <w:sz w:val="20"/>
                <w:szCs w:val="20"/>
              </w:rPr>
            </w:pPr>
          </w:p>
          <w:p w14:paraId="1A149589" w14:textId="77777777" w:rsidR="00C12AEF" w:rsidRDefault="00C12AEF" w:rsidP="00C12AEF">
            <w:pPr>
              <w:pStyle w:val="Bezodstpw"/>
              <w:rPr>
                <w:sz w:val="20"/>
                <w:szCs w:val="20"/>
              </w:rPr>
            </w:pPr>
            <w:r>
              <w:rPr>
                <w:sz w:val="20"/>
                <w:szCs w:val="20"/>
              </w:rPr>
              <w:t>A. Formy zajęć: w /</w:t>
            </w:r>
            <w:proofErr w:type="spellStart"/>
            <w:r>
              <w:rPr>
                <w:sz w:val="20"/>
                <w:szCs w:val="20"/>
              </w:rPr>
              <w:t>ćw</w:t>
            </w:r>
            <w:proofErr w:type="spellEnd"/>
            <w:r>
              <w:rPr>
                <w:sz w:val="20"/>
                <w:szCs w:val="20"/>
              </w:rPr>
              <w:t xml:space="preserve"> </w:t>
            </w:r>
          </w:p>
          <w:p w14:paraId="22B97067" w14:textId="77777777" w:rsidR="00C12AEF" w:rsidRPr="00D413F9" w:rsidRDefault="00C12AEF" w:rsidP="00C12AEF">
            <w:pPr>
              <w:pStyle w:val="Bezodstpw"/>
              <w:rPr>
                <w:sz w:val="20"/>
                <w:szCs w:val="20"/>
              </w:rPr>
            </w:pPr>
            <w:r>
              <w:rPr>
                <w:sz w:val="20"/>
                <w:szCs w:val="20"/>
              </w:rPr>
              <w:t>B. Tryb realizacji: w sali dydaktycznej</w:t>
            </w:r>
          </w:p>
          <w:p w14:paraId="3F19EBC5" w14:textId="77777777" w:rsidR="00C12AEF" w:rsidRDefault="00C12AEF" w:rsidP="00C12AEF">
            <w:pPr>
              <w:pStyle w:val="Bezodstpw"/>
              <w:rPr>
                <w:sz w:val="20"/>
                <w:szCs w:val="20"/>
              </w:rPr>
            </w:pPr>
            <w:r>
              <w:rPr>
                <w:sz w:val="20"/>
                <w:szCs w:val="20"/>
              </w:rPr>
              <w:t xml:space="preserve">C. Liczba godzin: 15h w, 30h </w:t>
            </w:r>
            <w:proofErr w:type="spellStart"/>
            <w:r>
              <w:rPr>
                <w:sz w:val="20"/>
                <w:szCs w:val="20"/>
              </w:rPr>
              <w:t>ćw</w:t>
            </w:r>
            <w:proofErr w:type="spellEnd"/>
          </w:p>
          <w:p w14:paraId="6076C1ED" w14:textId="77777777" w:rsidR="00C12AEF" w:rsidRPr="00874E9F" w:rsidRDefault="00C12AEF" w:rsidP="00C12AEF">
            <w:pPr>
              <w:pStyle w:val="Bezodstpw"/>
              <w:rPr>
                <w:sz w:val="20"/>
                <w:szCs w:val="20"/>
              </w:rPr>
            </w:pPr>
            <w:r>
              <w:rPr>
                <w:sz w:val="20"/>
                <w:szCs w:val="20"/>
              </w:rPr>
              <w:t xml:space="preserve">D. Sposób zaliczenia: </w:t>
            </w:r>
            <w:proofErr w:type="spellStart"/>
            <w:r>
              <w:rPr>
                <w:sz w:val="20"/>
                <w:szCs w:val="20"/>
              </w:rPr>
              <w:t>zo</w:t>
            </w:r>
            <w:proofErr w:type="spellEnd"/>
            <w:r>
              <w:rPr>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6FA8760" w14:textId="77777777" w:rsidR="00C12AEF" w:rsidRDefault="00C12AEF" w:rsidP="00C12AEF">
            <w:pPr>
              <w:pStyle w:val="Bezodstpw"/>
              <w:rPr>
                <w:sz w:val="20"/>
                <w:szCs w:val="20"/>
              </w:rPr>
            </w:pPr>
            <w:r>
              <w:rPr>
                <w:sz w:val="20"/>
                <w:szCs w:val="20"/>
              </w:rPr>
              <w:t>Nakład pracy studenta:</w:t>
            </w:r>
          </w:p>
          <w:p w14:paraId="14284565" w14:textId="77777777" w:rsidR="00C12AEF" w:rsidRDefault="00C12AEF" w:rsidP="00C12AEF">
            <w:pPr>
              <w:pStyle w:val="Bezodstpw"/>
              <w:rPr>
                <w:sz w:val="20"/>
                <w:szCs w:val="20"/>
              </w:rPr>
            </w:pPr>
          </w:p>
          <w:p w14:paraId="67FAED29" w14:textId="77777777" w:rsidR="00C12AEF" w:rsidRDefault="00C12AEF" w:rsidP="00C12AEF">
            <w:pPr>
              <w:pStyle w:val="Bezodstpw"/>
            </w:pPr>
            <w:r>
              <w:rPr>
                <w:sz w:val="20"/>
                <w:szCs w:val="20"/>
              </w:rPr>
              <w:t xml:space="preserve">A. </w:t>
            </w:r>
            <w:r>
              <w:rPr>
                <w:bCs/>
                <w:sz w:val="20"/>
                <w:szCs w:val="20"/>
              </w:rPr>
              <w:t xml:space="preserve">Godziny kontaktowe: 65 </w:t>
            </w:r>
            <w:r>
              <w:rPr>
                <w:bCs/>
                <w:i/>
                <w:sz w:val="20"/>
                <w:szCs w:val="20"/>
              </w:rPr>
              <w:t>h /2,6 ECTS</w:t>
            </w:r>
          </w:p>
          <w:p w14:paraId="206923F3" w14:textId="77777777" w:rsidR="00C12AEF" w:rsidRDefault="00C12AEF" w:rsidP="00C12AEF">
            <w:pPr>
              <w:pStyle w:val="Bezodstpw"/>
            </w:pPr>
            <w:r>
              <w:rPr>
                <w:bCs/>
                <w:sz w:val="20"/>
                <w:szCs w:val="20"/>
              </w:rPr>
              <w:t xml:space="preserve">Udział w zajęciach: 45 </w:t>
            </w:r>
            <w:r>
              <w:rPr>
                <w:bCs/>
                <w:i/>
                <w:sz w:val="20"/>
                <w:szCs w:val="20"/>
              </w:rPr>
              <w:t>h</w:t>
            </w:r>
          </w:p>
          <w:p w14:paraId="7C94E3E3" w14:textId="77777777" w:rsidR="00C12AEF" w:rsidRDefault="00C12AEF" w:rsidP="00C12AEF">
            <w:pPr>
              <w:pStyle w:val="Bezodstpw"/>
              <w:rPr>
                <w:bCs/>
                <w:sz w:val="20"/>
                <w:szCs w:val="20"/>
              </w:rPr>
            </w:pPr>
            <w:r>
              <w:rPr>
                <w:bCs/>
                <w:sz w:val="20"/>
                <w:szCs w:val="20"/>
              </w:rPr>
              <w:t>Udział w zaliczeniu/egzaminie, kontakt bezpośredni: 20 h</w:t>
            </w:r>
          </w:p>
          <w:p w14:paraId="76F767A9" w14:textId="77777777" w:rsidR="00C12AEF" w:rsidRDefault="00C12AEF" w:rsidP="00C12AEF">
            <w:pPr>
              <w:pStyle w:val="Bezodstpw"/>
            </w:pPr>
            <w:r>
              <w:rPr>
                <w:sz w:val="20"/>
                <w:szCs w:val="20"/>
              </w:rPr>
              <w:t xml:space="preserve">B. </w:t>
            </w:r>
            <w:r>
              <w:rPr>
                <w:bCs/>
                <w:sz w:val="20"/>
                <w:szCs w:val="20"/>
              </w:rPr>
              <w:t>Praca własna studenta: 35</w:t>
            </w:r>
            <w:r>
              <w:t xml:space="preserve"> </w:t>
            </w:r>
            <w:r>
              <w:rPr>
                <w:bCs/>
                <w:i/>
                <w:sz w:val="20"/>
                <w:szCs w:val="20"/>
              </w:rPr>
              <w:t>h / 1,4 ECTS</w:t>
            </w:r>
          </w:p>
          <w:p w14:paraId="0C50A354" w14:textId="77777777" w:rsidR="00C12AEF" w:rsidRDefault="00C12AEF" w:rsidP="00C12AEF">
            <w:pPr>
              <w:pStyle w:val="Bezodstpw"/>
            </w:pPr>
            <w:r>
              <w:rPr>
                <w:bCs/>
                <w:sz w:val="20"/>
                <w:szCs w:val="20"/>
              </w:rPr>
              <w:t xml:space="preserve">Przygotowanie do zajęć: 15 </w:t>
            </w:r>
            <w:r>
              <w:rPr>
                <w:bCs/>
                <w:i/>
                <w:sz w:val="20"/>
                <w:szCs w:val="20"/>
              </w:rPr>
              <w:t>h</w:t>
            </w:r>
          </w:p>
          <w:p w14:paraId="0C967468" w14:textId="77777777" w:rsidR="00C12AEF" w:rsidRPr="000C2B6F" w:rsidRDefault="00C12AEF" w:rsidP="00C12AEF">
            <w:pPr>
              <w:pStyle w:val="Bezodstpw"/>
              <w:rPr>
                <w:bCs/>
                <w:sz w:val="20"/>
                <w:szCs w:val="20"/>
              </w:rPr>
            </w:pPr>
            <w:r>
              <w:rPr>
                <w:bCs/>
                <w:sz w:val="20"/>
                <w:szCs w:val="20"/>
              </w:rPr>
              <w:t>Przygotowanie do zaliczenia: 20</w:t>
            </w:r>
            <w:r w:rsidRPr="00874E9F">
              <w:rPr>
                <w:bCs/>
                <w:sz w:val="20"/>
                <w:szCs w:val="20"/>
              </w:rPr>
              <w:t xml:space="preserve"> h</w:t>
            </w:r>
          </w:p>
        </w:tc>
      </w:tr>
      <w:tr w:rsidR="00C12AEF" w14:paraId="65C1AC69"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87DCAC" w14:textId="77777777" w:rsidR="00C12AEF" w:rsidRDefault="00C12AEF" w:rsidP="00C12AEF">
            <w:pPr>
              <w:pStyle w:val="Bezodstpw"/>
              <w:rPr>
                <w:sz w:val="20"/>
                <w:szCs w:val="20"/>
              </w:rPr>
            </w:pPr>
            <w:r>
              <w:rPr>
                <w:sz w:val="20"/>
                <w:szCs w:val="20"/>
              </w:rPr>
              <w:t>Język wykładowy:</w:t>
            </w:r>
          </w:p>
          <w:p w14:paraId="39298E80" w14:textId="77777777" w:rsidR="00C12AEF" w:rsidRDefault="00C12AEF" w:rsidP="00C12AEF">
            <w:pPr>
              <w:pStyle w:val="Bezodstpw"/>
              <w:rPr>
                <w:sz w:val="20"/>
                <w:szCs w:val="20"/>
              </w:rPr>
            </w:pPr>
            <w:r>
              <w:rPr>
                <w:bCs/>
                <w:i/>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4C9115" w14:textId="77777777" w:rsidR="00C12AEF" w:rsidRDefault="00C12AEF" w:rsidP="00C12AEF">
            <w:pPr>
              <w:pStyle w:val="Bezodstpw"/>
            </w:pPr>
            <w:r>
              <w:rPr>
                <w:sz w:val="20"/>
                <w:szCs w:val="20"/>
              </w:rPr>
              <w:t>Rodzaj przedmiotu:</w:t>
            </w:r>
          </w:p>
          <w:p w14:paraId="3666782B" w14:textId="77777777" w:rsidR="00C12AEF" w:rsidRDefault="00C12AEF" w:rsidP="00C12AEF">
            <w:pPr>
              <w:pStyle w:val="Bezodstpw"/>
            </w:pPr>
            <w:r>
              <w:rPr>
                <w:i/>
                <w:sz w:val="20"/>
                <w:szCs w:val="20"/>
              </w:rPr>
              <w:t>wybieralny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1CE38A" w14:textId="77777777" w:rsidR="00C12AEF" w:rsidRDefault="00C12AEF" w:rsidP="00C12AEF">
            <w:pPr>
              <w:pStyle w:val="Bezodstpw"/>
              <w:rPr>
                <w:sz w:val="20"/>
                <w:szCs w:val="20"/>
              </w:rPr>
            </w:pPr>
            <w:r>
              <w:rPr>
                <w:sz w:val="20"/>
                <w:szCs w:val="20"/>
              </w:rPr>
              <w:t>Wymagania wstępne:</w:t>
            </w:r>
          </w:p>
          <w:p w14:paraId="3351D769" w14:textId="77777777" w:rsidR="00C12AEF" w:rsidRDefault="00C12AEF" w:rsidP="00C12AEF">
            <w:pPr>
              <w:pStyle w:val="Bezodstpw"/>
            </w:pPr>
          </w:p>
        </w:tc>
      </w:tr>
      <w:tr w:rsidR="00C12AEF" w14:paraId="0FA1E9B5" w14:textId="77777777" w:rsidTr="00C12AEF">
        <w:trPr>
          <w:trHeight w:val="157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2002D1B" w14:textId="77777777" w:rsidR="00C12AEF" w:rsidRDefault="00C12AEF" w:rsidP="00C12AEF">
            <w:pPr>
              <w:pStyle w:val="Bezodstpw"/>
              <w:rPr>
                <w:sz w:val="20"/>
                <w:szCs w:val="20"/>
              </w:rPr>
            </w:pPr>
            <w:r>
              <w:rPr>
                <w:sz w:val="20"/>
                <w:szCs w:val="20"/>
              </w:rPr>
              <w:t xml:space="preserve">Metody dydaktyczne: </w:t>
            </w:r>
            <w:r>
              <w:rPr>
                <w:color w:val="000000"/>
                <w:sz w:val="20"/>
                <w:szCs w:val="20"/>
              </w:rPr>
              <w:t>Zależne od wybranego przedmiotu</w:t>
            </w:r>
          </w:p>
          <w:p w14:paraId="6BCF5367" w14:textId="77777777" w:rsidR="00C12AEF" w:rsidRDefault="00C12AEF" w:rsidP="00C12AEF">
            <w:pPr>
              <w:pStyle w:val="Bezodstpw"/>
              <w:rPr>
                <w:sz w:val="20"/>
                <w:szCs w:val="20"/>
              </w:rPr>
            </w:pPr>
          </w:p>
          <w:p w14:paraId="0BBF7428" w14:textId="77777777" w:rsidR="00C12AEF" w:rsidRDefault="00C12AEF" w:rsidP="00C12AEF">
            <w:pPr>
              <w:pStyle w:val="Bezodstpw"/>
              <w:rPr>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AD7DF00" w14:textId="77777777" w:rsidR="00C12AEF" w:rsidRDefault="00C12AEF" w:rsidP="00C12AEF">
            <w:pPr>
              <w:pStyle w:val="Bezodstpw"/>
              <w:rPr>
                <w:color w:val="000000"/>
                <w:sz w:val="20"/>
                <w:szCs w:val="20"/>
              </w:rPr>
            </w:pPr>
            <w:r>
              <w:rPr>
                <w:color w:val="000000"/>
                <w:sz w:val="20"/>
                <w:szCs w:val="20"/>
              </w:rPr>
              <w:t>Metody i kryteria oceniania: Zależne od wybranego przedmiotu</w:t>
            </w:r>
          </w:p>
          <w:p w14:paraId="5692CCE1" w14:textId="77777777" w:rsidR="00C12AEF" w:rsidRDefault="00C12AEF" w:rsidP="00C12AEF">
            <w:pPr>
              <w:pStyle w:val="Bezodstpw"/>
              <w:rPr>
                <w:color w:val="000000"/>
                <w:sz w:val="20"/>
                <w:szCs w:val="20"/>
              </w:rPr>
            </w:pPr>
          </w:p>
          <w:p w14:paraId="58CAB153" w14:textId="77777777" w:rsidR="00C12AEF" w:rsidRDefault="00C12AEF" w:rsidP="00C12AEF">
            <w:pPr>
              <w:pStyle w:val="Bezodstpw"/>
              <w:rPr>
                <w:color w:val="000000"/>
                <w:sz w:val="20"/>
                <w:szCs w:val="20"/>
              </w:rPr>
            </w:pPr>
            <w:r>
              <w:rPr>
                <w:color w:val="000000"/>
                <w:sz w:val="20"/>
                <w:szCs w:val="20"/>
              </w:rPr>
              <w:t>A. Formy zaliczenia (weryfikacja efektów uczenia się)</w:t>
            </w:r>
          </w:p>
          <w:p w14:paraId="730191F8" w14:textId="77777777" w:rsidR="00C12AEF" w:rsidRDefault="00C12AEF" w:rsidP="00C12AEF">
            <w:pPr>
              <w:pStyle w:val="Bezodstpw"/>
              <w:rPr>
                <w:color w:val="000000"/>
                <w:sz w:val="20"/>
                <w:szCs w:val="20"/>
              </w:rPr>
            </w:pPr>
          </w:p>
          <w:p w14:paraId="1E49C89D" w14:textId="77777777" w:rsidR="00C12AEF" w:rsidRDefault="00C12AEF" w:rsidP="00C12AEF">
            <w:pPr>
              <w:pStyle w:val="Bezodstpw"/>
            </w:pPr>
            <w:r>
              <w:rPr>
                <w:color w:val="000000"/>
                <w:sz w:val="20"/>
                <w:szCs w:val="20"/>
              </w:rPr>
              <w:t>B. Podstawowe kryteria ustalenia oceny</w:t>
            </w:r>
          </w:p>
        </w:tc>
      </w:tr>
      <w:tr w:rsidR="00C12AEF" w14:paraId="094ED23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18F80D8" w14:textId="77777777" w:rsidR="00C12AEF" w:rsidRDefault="00C12AEF" w:rsidP="00C12AEF">
            <w:pPr>
              <w:pStyle w:val="Bezodstpw"/>
              <w:rPr>
                <w:sz w:val="20"/>
                <w:szCs w:val="20"/>
              </w:rPr>
            </w:pPr>
            <w:r>
              <w:rPr>
                <w:sz w:val="20"/>
                <w:szCs w:val="20"/>
              </w:rPr>
              <w:t>Skrócony opis (cel przedmiotu):</w:t>
            </w:r>
            <w:r>
              <w:rPr>
                <w:sz w:val="20"/>
                <w:szCs w:val="18"/>
              </w:rPr>
              <w:t xml:space="preserve"> przedmiot poszerza wiedzę i umiejętności i kompetencje społeczne w obszarze analizy rynku</w:t>
            </w:r>
          </w:p>
        </w:tc>
      </w:tr>
      <w:tr w:rsidR="00C12AEF" w14:paraId="16F5F34E"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FE413A0" w14:textId="77777777" w:rsidR="00C12AEF" w:rsidRDefault="00C12AEF" w:rsidP="00C12AEF">
            <w:pPr>
              <w:pStyle w:val="Bezodstpw"/>
              <w:rPr>
                <w:color w:val="000000"/>
                <w:sz w:val="20"/>
                <w:szCs w:val="20"/>
              </w:rPr>
            </w:pPr>
            <w:r>
              <w:rPr>
                <w:color w:val="000000"/>
                <w:sz w:val="20"/>
                <w:szCs w:val="20"/>
              </w:rPr>
              <w:t>Opis (zakres tematów): Zależny od wybranego przedmiotu</w:t>
            </w:r>
          </w:p>
          <w:p w14:paraId="5BD1B412" w14:textId="77777777" w:rsidR="00C12AEF" w:rsidRDefault="00C12AEF" w:rsidP="00C12AEF">
            <w:pPr>
              <w:pStyle w:val="Bezodstpw"/>
              <w:rPr>
                <w:color w:val="000000"/>
                <w:sz w:val="20"/>
                <w:szCs w:val="20"/>
              </w:rPr>
            </w:pPr>
          </w:p>
        </w:tc>
      </w:tr>
      <w:tr w:rsidR="00C12AEF" w14:paraId="4D7A7C91"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83A5DD" w14:textId="77777777" w:rsidR="00C12AEF" w:rsidRPr="00FA0169" w:rsidRDefault="00C12AEF" w:rsidP="00C12AEF">
            <w:pPr>
              <w:pStyle w:val="Bezodstpw"/>
              <w:rPr>
                <w:sz w:val="20"/>
                <w:szCs w:val="20"/>
              </w:rPr>
            </w:pPr>
            <w:r w:rsidRPr="00FA0169">
              <w:rPr>
                <w:sz w:val="20"/>
                <w:szCs w:val="20"/>
              </w:rPr>
              <w:lastRenderedPageBreak/>
              <w:t>Literatura:</w:t>
            </w:r>
            <w:r>
              <w:rPr>
                <w:sz w:val="20"/>
                <w:szCs w:val="20"/>
              </w:rPr>
              <w:t xml:space="preserve"> </w:t>
            </w:r>
            <w:r w:rsidRPr="003B6B80">
              <w:rPr>
                <w:sz w:val="20"/>
                <w:szCs w:val="20"/>
              </w:rPr>
              <w:t>Zależna od wybranego przedmiotu</w:t>
            </w:r>
          </w:p>
          <w:p w14:paraId="797F07C4" w14:textId="77777777" w:rsidR="00C12AEF" w:rsidRPr="00FA0169" w:rsidRDefault="00C12AEF" w:rsidP="00C12AEF">
            <w:pPr>
              <w:pStyle w:val="Bezodstpw"/>
              <w:rPr>
                <w:sz w:val="20"/>
                <w:szCs w:val="20"/>
              </w:rPr>
            </w:pPr>
          </w:p>
          <w:p w14:paraId="1959ED68" w14:textId="77777777" w:rsidR="00C12AEF" w:rsidRPr="00FA0169" w:rsidRDefault="00C12AEF" w:rsidP="00C12AEF">
            <w:pPr>
              <w:pStyle w:val="Bezodstpw"/>
              <w:numPr>
                <w:ilvl w:val="0"/>
                <w:numId w:val="188"/>
              </w:numPr>
              <w:suppressAutoHyphens/>
              <w:autoSpaceDN w:val="0"/>
              <w:textAlignment w:val="baseline"/>
              <w:rPr>
                <w:sz w:val="20"/>
                <w:szCs w:val="20"/>
              </w:rPr>
            </w:pPr>
            <w:r w:rsidRPr="00FA0169">
              <w:rPr>
                <w:sz w:val="20"/>
                <w:szCs w:val="20"/>
              </w:rPr>
              <w:t xml:space="preserve">Literatura podstawowa </w:t>
            </w:r>
          </w:p>
          <w:p w14:paraId="29F5645B" w14:textId="77777777" w:rsidR="00C12AEF" w:rsidRPr="00FA0169" w:rsidRDefault="00C12AEF" w:rsidP="00C12AEF">
            <w:pPr>
              <w:pStyle w:val="Bezodstpw"/>
              <w:numPr>
                <w:ilvl w:val="0"/>
                <w:numId w:val="45"/>
              </w:numPr>
              <w:suppressAutoHyphens/>
              <w:autoSpaceDN w:val="0"/>
              <w:textAlignment w:val="baseline"/>
            </w:pPr>
          </w:p>
          <w:p w14:paraId="4617CC07" w14:textId="77777777" w:rsidR="00C12AEF" w:rsidRPr="00FA0169" w:rsidRDefault="00C12AEF" w:rsidP="00C12AEF">
            <w:pPr>
              <w:pStyle w:val="Bezodstpw"/>
              <w:numPr>
                <w:ilvl w:val="0"/>
                <w:numId w:val="188"/>
              </w:numPr>
              <w:suppressAutoHyphens/>
              <w:autoSpaceDN w:val="0"/>
              <w:textAlignment w:val="baseline"/>
              <w:rPr>
                <w:sz w:val="20"/>
                <w:szCs w:val="20"/>
              </w:rPr>
            </w:pPr>
            <w:r w:rsidRPr="00FA0169">
              <w:rPr>
                <w:sz w:val="20"/>
                <w:szCs w:val="20"/>
              </w:rPr>
              <w:t>Literatura uzupełniająca</w:t>
            </w:r>
          </w:p>
          <w:p w14:paraId="19FB01A3" w14:textId="77777777" w:rsidR="00C12AEF" w:rsidRPr="00FA0169" w:rsidRDefault="00C12AEF" w:rsidP="00C12AEF">
            <w:pPr>
              <w:pStyle w:val="NormalnyWeb"/>
              <w:numPr>
                <w:ilvl w:val="0"/>
                <w:numId w:val="46"/>
              </w:numPr>
              <w:spacing w:before="0" w:after="90"/>
              <w:rPr>
                <w:sz w:val="20"/>
                <w:szCs w:val="20"/>
              </w:rPr>
            </w:pPr>
          </w:p>
        </w:tc>
      </w:tr>
      <w:tr w:rsidR="00C12AEF" w:rsidRPr="00AD616C" w14:paraId="317EA17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09A2E9" w14:textId="77777777" w:rsidR="00C12AEF" w:rsidRPr="00AD616C" w:rsidRDefault="00C12AEF" w:rsidP="00C12AEF">
            <w:pPr>
              <w:pStyle w:val="Bezodstpw"/>
              <w:rPr>
                <w:rFonts w:cs="Calibri"/>
                <w:sz w:val="20"/>
                <w:szCs w:val="20"/>
              </w:rPr>
            </w:pPr>
            <w:r w:rsidRPr="00AD616C">
              <w:rPr>
                <w:rFonts w:cs="Calibri"/>
                <w:sz w:val="20"/>
                <w:szCs w:val="20"/>
              </w:rPr>
              <w:t xml:space="preserve">Efekty uczenia się (z odniesieniem do efektów kierunkowych): </w:t>
            </w:r>
          </w:p>
          <w:p w14:paraId="5FBBB57C" w14:textId="77777777" w:rsidR="00C12AEF" w:rsidRPr="00AD616C" w:rsidRDefault="00C12AEF" w:rsidP="00C12AEF">
            <w:pPr>
              <w:pStyle w:val="Bezodstpw"/>
              <w:rPr>
                <w:rFonts w:cs="Calibri"/>
                <w:sz w:val="20"/>
                <w:szCs w:val="20"/>
              </w:rPr>
            </w:pPr>
          </w:p>
          <w:p w14:paraId="3F2E452A" w14:textId="77777777" w:rsidR="00C12AEF" w:rsidRPr="00AD616C" w:rsidRDefault="00C12AEF" w:rsidP="00C12AEF">
            <w:pPr>
              <w:pStyle w:val="Bezodstpw"/>
              <w:rPr>
                <w:sz w:val="20"/>
                <w:szCs w:val="20"/>
              </w:rPr>
            </w:pPr>
            <w:r w:rsidRPr="00AD616C">
              <w:rPr>
                <w:rFonts w:cs="Calibri"/>
                <w:sz w:val="20"/>
                <w:szCs w:val="20"/>
              </w:rPr>
              <w:t>Wiedza: student zna i rozumie</w:t>
            </w:r>
            <w:r w:rsidRPr="00AD616C">
              <w:rPr>
                <w:sz w:val="20"/>
                <w:szCs w:val="20"/>
              </w:rPr>
              <w:t xml:space="preserve"> </w:t>
            </w:r>
          </w:p>
          <w:p w14:paraId="6D204468" w14:textId="77777777" w:rsidR="00C12AEF" w:rsidRDefault="00C12AEF" w:rsidP="00C12AEF">
            <w:pPr>
              <w:pStyle w:val="Bezodstpw"/>
              <w:numPr>
                <w:ilvl w:val="0"/>
                <w:numId w:val="225"/>
              </w:numPr>
              <w:suppressAutoHyphens/>
              <w:autoSpaceDN w:val="0"/>
              <w:textAlignment w:val="baseline"/>
              <w:rPr>
                <w:rFonts w:cs="Calibri"/>
                <w:sz w:val="20"/>
                <w:szCs w:val="20"/>
              </w:rPr>
            </w:pPr>
            <w:r>
              <w:rPr>
                <w:rFonts w:cs="Calibri"/>
                <w:sz w:val="20"/>
                <w:szCs w:val="20"/>
              </w:rPr>
              <w:t>zasady funkcjonowania rynku</w:t>
            </w:r>
            <w:r w:rsidRPr="002B119F">
              <w:rPr>
                <w:rFonts w:cs="Calibri"/>
                <w:sz w:val="20"/>
                <w:szCs w:val="20"/>
              </w:rPr>
              <w:t xml:space="preserve"> </w:t>
            </w:r>
            <w:r w:rsidRPr="003C5EBD">
              <w:rPr>
                <w:rFonts w:cs="Calibri"/>
                <w:sz w:val="20"/>
                <w:szCs w:val="20"/>
              </w:rPr>
              <w:t>(K_W</w:t>
            </w:r>
            <w:r>
              <w:rPr>
                <w:rFonts w:cs="Calibri"/>
                <w:sz w:val="20"/>
                <w:szCs w:val="20"/>
              </w:rPr>
              <w:t>02</w:t>
            </w:r>
            <w:r w:rsidRPr="003C5EBD">
              <w:rPr>
                <w:rFonts w:cs="Calibri"/>
                <w:sz w:val="20"/>
                <w:szCs w:val="20"/>
              </w:rPr>
              <w:t>)</w:t>
            </w:r>
          </w:p>
          <w:p w14:paraId="09ED360E" w14:textId="77777777" w:rsidR="00C12AEF" w:rsidRDefault="00C12AEF" w:rsidP="00C12AEF">
            <w:pPr>
              <w:pStyle w:val="Bezodstpw"/>
              <w:rPr>
                <w:bCs/>
                <w:sz w:val="20"/>
                <w:szCs w:val="20"/>
              </w:rPr>
            </w:pPr>
            <w:r w:rsidRPr="00AD616C">
              <w:rPr>
                <w:sz w:val="20"/>
                <w:szCs w:val="20"/>
              </w:rPr>
              <w:t>Umiejętności</w:t>
            </w:r>
            <w:r w:rsidRPr="00AD616C">
              <w:rPr>
                <w:bCs/>
                <w:sz w:val="20"/>
                <w:szCs w:val="20"/>
              </w:rPr>
              <w:t>: student potrafi</w:t>
            </w:r>
            <w:r>
              <w:rPr>
                <w:bCs/>
                <w:sz w:val="20"/>
                <w:szCs w:val="20"/>
              </w:rPr>
              <w:t xml:space="preserve"> m.in.</w:t>
            </w:r>
          </w:p>
          <w:p w14:paraId="6C3F7CB1" w14:textId="77777777" w:rsidR="00C12AEF" w:rsidRPr="009E5714" w:rsidRDefault="00C12AEF" w:rsidP="00C12AEF">
            <w:pPr>
              <w:pStyle w:val="Bezodstpw"/>
              <w:numPr>
                <w:ilvl w:val="0"/>
                <w:numId w:val="225"/>
              </w:numPr>
              <w:suppressAutoHyphens/>
              <w:autoSpaceDN w:val="0"/>
              <w:textAlignment w:val="baseline"/>
              <w:rPr>
                <w:rFonts w:cs="Calibri"/>
                <w:sz w:val="20"/>
                <w:szCs w:val="20"/>
              </w:rPr>
            </w:pPr>
            <w:r w:rsidRPr="00495AC7">
              <w:rPr>
                <w:rFonts w:cs="Calibri"/>
                <w:sz w:val="20"/>
                <w:szCs w:val="20"/>
              </w:rPr>
              <w:t xml:space="preserve">identyfikować i interpretować przyczyny, przebieg oraz skutki zjawisk i procesów ekonomicznych wykorzystując istniejące lub proponując własne metody i narzędzia </w:t>
            </w:r>
            <w:r w:rsidRPr="009E5714">
              <w:rPr>
                <w:rFonts w:cs="Calibri"/>
                <w:sz w:val="20"/>
                <w:szCs w:val="20"/>
              </w:rPr>
              <w:t>(K_U0</w:t>
            </w:r>
            <w:r>
              <w:rPr>
                <w:rFonts w:cs="Calibri"/>
                <w:sz w:val="20"/>
                <w:szCs w:val="20"/>
              </w:rPr>
              <w:t>2</w:t>
            </w:r>
            <w:r w:rsidRPr="009E5714">
              <w:rPr>
                <w:rFonts w:cs="Calibri"/>
                <w:sz w:val="20"/>
                <w:szCs w:val="20"/>
              </w:rPr>
              <w:t>)</w:t>
            </w:r>
          </w:p>
          <w:p w14:paraId="5A9F88B0" w14:textId="77777777" w:rsidR="00C12AEF" w:rsidRDefault="00C12AEF" w:rsidP="00C12AEF">
            <w:pPr>
              <w:pStyle w:val="Bezodstpw"/>
              <w:rPr>
                <w:sz w:val="20"/>
                <w:szCs w:val="20"/>
              </w:rPr>
            </w:pPr>
            <w:r w:rsidRPr="00AD616C">
              <w:rPr>
                <w:sz w:val="20"/>
                <w:szCs w:val="20"/>
              </w:rPr>
              <w:t>Kompetencje społeczne: student jest gotów do</w:t>
            </w:r>
          </w:p>
          <w:p w14:paraId="354BA17A" w14:textId="77777777" w:rsidR="00C12AEF" w:rsidRPr="00AD616C" w:rsidRDefault="00C12AEF" w:rsidP="00C7218F">
            <w:pPr>
              <w:pStyle w:val="Bezodstpw"/>
              <w:numPr>
                <w:ilvl w:val="0"/>
                <w:numId w:val="226"/>
              </w:numPr>
              <w:suppressAutoHyphens/>
              <w:autoSpaceDN w:val="0"/>
              <w:textAlignment w:val="baseline"/>
            </w:pPr>
            <w:r w:rsidRPr="004820F8">
              <w:rPr>
                <w:sz w:val="20"/>
                <w:szCs w:val="20"/>
              </w:rPr>
              <w:t>proponowania rozwiązań problemów poznawczych i praktycznych z zakresu</w:t>
            </w:r>
            <w:r w:rsidRPr="00A87DB7">
              <w:rPr>
                <w:sz w:val="20"/>
                <w:szCs w:val="20"/>
              </w:rPr>
              <w:t xml:space="preserve"> </w:t>
            </w:r>
            <w:r>
              <w:rPr>
                <w:sz w:val="20"/>
                <w:szCs w:val="20"/>
              </w:rPr>
              <w:t>analizy rynku (K_K03)</w:t>
            </w:r>
          </w:p>
        </w:tc>
      </w:tr>
    </w:tbl>
    <w:p w14:paraId="6205D58E" w14:textId="77777777" w:rsidR="00C12AEF" w:rsidRDefault="00C12AEF" w:rsidP="00C312FC">
      <w:pPr>
        <w:rPr>
          <w:rFonts w:cstheme="minorHAnsi"/>
          <w:sz w:val="20"/>
          <w:szCs w:val="20"/>
        </w:rPr>
      </w:pPr>
    </w:p>
    <w:p w14:paraId="14DE9BAE" w14:textId="77777777" w:rsidR="00C12AEF" w:rsidRDefault="00C12AEF" w:rsidP="00C312FC">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A600A7" w:rsidRPr="00454959" w14:paraId="2652280A" w14:textId="77777777" w:rsidTr="00811F9B">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0715B0"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Nazwa: Ilościowa analiza danych rynkowych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9D7D29D" w14:textId="77777777" w:rsidR="00A600A7" w:rsidRPr="00454959" w:rsidRDefault="00A600A7" w:rsidP="00811F9B">
            <w:pPr>
              <w:pStyle w:val="Bezodstpw"/>
              <w:rPr>
                <w:rFonts w:asciiTheme="minorHAnsi" w:hAnsiTheme="minorHAnsi" w:cstheme="minorHAnsi"/>
                <w:bCs/>
                <w:sz w:val="20"/>
                <w:szCs w:val="20"/>
              </w:rPr>
            </w:pPr>
            <w:r w:rsidRPr="00454959">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B78411"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ECTS: 4</w:t>
            </w:r>
          </w:p>
        </w:tc>
      </w:tr>
      <w:tr w:rsidR="00A600A7" w:rsidRPr="00454959" w14:paraId="3593266F" w14:textId="77777777" w:rsidTr="00811F9B">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8D6D363"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Nazwa jednostki prowadzącej przedmiot:</w:t>
            </w:r>
          </w:p>
          <w:p w14:paraId="247848F2"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Wydział Ekonomiczny</w:t>
            </w:r>
          </w:p>
        </w:tc>
      </w:tr>
      <w:tr w:rsidR="00A600A7" w:rsidRPr="00454959" w14:paraId="2144E788" w14:textId="77777777" w:rsidTr="00811F9B">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93644D7"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Kierunek: Ekonomia</w:t>
            </w:r>
          </w:p>
          <w:p w14:paraId="61FBE81C"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Poziom PRK: 7</w:t>
            </w:r>
          </w:p>
          <w:p w14:paraId="18046B9E"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Poziom: II</w:t>
            </w:r>
          </w:p>
          <w:p w14:paraId="7CA14005"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Profil:  </w:t>
            </w:r>
            <w:proofErr w:type="spellStart"/>
            <w:r w:rsidRPr="00454959">
              <w:rPr>
                <w:rFonts w:asciiTheme="minorHAnsi" w:hAnsiTheme="minorHAnsi" w:cstheme="minorHAnsi"/>
                <w:sz w:val="20"/>
                <w:szCs w:val="20"/>
              </w:rPr>
              <w:t>ogólnoakademicki</w:t>
            </w:r>
            <w:proofErr w:type="spellEnd"/>
          </w:p>
          <w:p w14:paraId="512205CA"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Forma: stacjonarne</w:t>
            </w:r>
          </w:p>
        </w:tc>
      </w:tr>
      <w:tr w:rsidR="00A600A7" w:rsidRPr="00454959" w14:paraId="39EE4350" w14:textId="77777777" w:rsidTr="00811F9B">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B731B61"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Koordynator przedmiotu: dr A. </w:t>
            </w:r>
            <w:proofErr w:type="spellStart"/>
            <w:r w:rsidRPr="00454959">
              <w:rPr>
                <w:rFonts w:asciiTheme="minorHAnsi" w:hAnsiTheme="minorHAnsi" w:cstheme="minorHAnsi"/>
                <w:sz w:val="20"/>
                <w:szCs w:val="20"/>
              </w:rPr>
              <w:t>Tłuczak</w:t>
            </w:r>
            <w:proofErr w:type="spellEnd"/>
          </w:p>
        </w:tc>
      </w:tr>
      <w:tr w:rsidR="00A600A7" w:rsidRPr="00454959" w14:paraId="25DFF037" w14:textId="77777777" w:rsidTr="00811F9B">
        <w:trPr>
          <w:trHeight w:val="18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991D45"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Formy zajęć, sposób ich realizacji i przypisana im liczba godzin:</w:t>
            </w:r>
          </w:p>
          <w:p w14:paraId="0104A54E"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A. Formy zajęć: lab.</w:t>
            </w:r>
          </w:p>
          <w:p w14:paraId="2A464E85"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B. Tryb realizacji: w sali dydaktycznej</w:t>
            </w:r>
          </w:p>
          <w:p w14:paraId="663F0C19"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C. Liczba godzin: 45</w:t>
            </w:r>
          </w:p>
          <w:p w14:paraId="1BC000E0"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D. Sposób zaliczenia: </w:t>
            </w:r>
            <w:proofErr w:type="spellStart"/>
            <w:r w:rsidRPr="00454959">
              <w:rPr>
                <w:rFonts w:asciiTheme="minorHAnsi" w:hAnsiTheme="minorHAnsi" w:cstheme="minorHAnsi"/>
                <w:sz w:val="20"/>
                <w:szCs w:val="20"/>
              </w:rPr>
              <w:t>zo</w:t>
            </w:r>
            <w:proofErr w:type="spellEnd"/>
            <w:r w:rsidRPr="00454959">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FEE4ED1"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Nakład pracy studenta:</w:t>
            </w:r>
          </w:p>
          <w:p w14:paraId="64527FAA"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A. </w:t>
            </w:r>
            <w:r w:rsidRPr="00454959">
              <w:rPr>
                <w:rFonts w:asciiTheme="minorHAnsi" w:hAnsiTheme="minorHAnsi" w:cstheme="minorHAnsi"/>
                <w:bCs/>
                <w:sz w:val="20"/>
                <w:szCs w:val="20"/>
              </w:rPr>
              <w:t xml:space="preserve">Godziny kontaktowe: </w:t>
            </w:r>
            <w:r w:rsidRPr="00454959">
              <w:rPr>
                <w:rFonts w:asciiTheme="minorHAnsi" w:hAnsiTheme="minorHAnsi" w:cstheme="minorHAnsi"/>
                <w:sz w:val="20"/>
                <w:szCs w:val="20"/>
              </w:rPr>
              <w:t>65h/ ECTS 2.6</w:t>
            </w:r>
          </w:p>
          <w:p w14:paraId="4BF8917F"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bCs/>
                <w:sz w:val="20"/>
                <w:szCs w:val="20"/>
              </w:rPr>
              <w:t>Udział w zajęciach: 45 h</w:t>
            </w:r>
          </w:p>
          <w:p w14:paraId="19F28ED4" w14:textId="77777777" w:rsidR="00A600A7" w:rsidRPr="00454959" w:rsidRDefault="00A600A7" w:rsidP="00811F9B">
            <w:pPr>
              <w:pStyle w:val="Bezodstpw"/>
              <w:rPr>
                <w:rFonts w:asciiTheme="minorHAnsi" w:hAnsiTheme="minorHAnsi" w:cstheme="minorHAnsi"/>
                <w:bCs/>
                <w:sz w:val="20"/>
                <w:szCs w:val="20"/>
              </w:rPr>
            </w:pPr>
            <w:r w:rsidRPr="00454959">
              <w:rPr>
                <w:rFonts w:asciiTheme="minorHAnsi" w:hAnsiTheme="minorHAnsi" w:cstheme="minorHAnsi"/>
                <w:bCs/>
                <w:sz w:val="20"/>
                <w:szCs w:val="20"/>
              </w:rPr>
              <w:t>Udział w zaliczeniu, kontakt bezpośredni: 20 h</w:t>
            </w:r>
          </w:p>
          <w:p w14:paraId="095E1EC1"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B. </w:t>
            </w:r>
            <w:r w:rsidRPr="00454959">
              <w:rPr>
                <w:rFonts w:asciiTheme="minorHAnsi" w:hAnsiTheme="minorHAnsi" w:cstheme="minorHAnsi"/>
                <w:bCs/>
                <w:sz w:val="20"/>
                <w:szCs w:val="20"/>
              </w:rPr>
              <w:t>Praca własna studenta</w:t>
            </w:r>
            <w:r w:rsidRPr="00454959">
              <w:rPr>
                <w:rFonts w:asciiTheme="minorHAnsi" w:hAnsiTheme="minorHAnsi" w:cstheme="minorHAnsi"/>
                <w:sz w:val="20"/>
                <w:szCs w:val="20"/>
              </w:rPr>
              <w:t xml:space="preserve"> 35 h/ ECTS 1.4</w:t>
            </w:r>
          </w:p>
          <w:p w14:paraId="7ACE8D61" w14:textId="77777777" w:rsidR="00A600A7" w:rsidRPr="00454959" w:rsidRDefault="00A600A7" w:rsidP="00811F9B">
            <w:pPr>
              <w:pStyle w:val="Bezodstpw"/>
              <w:rPr>
                <w:rFonts w:asciiTheme="minorHAnsi" w:hAnsiTheme="minorHAnsi" w:cstheme="minorHAnsi"/>
                <w:bCs/>
                <w:sz w:val="20"/>
                <w:szCs w:val="20"/>
              </w:rPr>
            </w:pPr>
            <w:r w:rsidRPr="00454959">
              <w:rPr>
                <w:rFonts w:asciiTheme="minorHAnsi" w:hAnsiTheme="minorHAnsi" w:cstheme="minorHAnsi"/>
                <w:bCs/>
                <w:sz w:val="20"/>
                <w:szCs w:val="20"/>
              </w:rPr>
              <w:t>Przygotowanie do zajęć:  5 h</w:t>
            </w:r>
          </w:p>
          <w:p w14:paraId="6112B613" w14:textId="77777777" w:rsidR="00A600A7" w:rsidRPr="00454959" w:rsidRDefault="00A600A7" w:rsidP="00811F9B">
            <w:pPr>
              <w:pStyle w:val="Bezodstpw"/>
              <w:rPr>
                <w:rFonts w:asciiTheme="minorHAnsi" w:hAnsiTheme="minorHAnsi" w:cstheme="minorHAnsi"/>
                <w:color w:val="000000"/>
                <w:sz w:val="20"/>
                <w:szCs w:val="20"/>
              </w:rPr>
            </w:pPr>
            <w:r w:rsidRPr="00454959">
              <w:rPr>
                <w:rFonts w:asciiTheme="minorHAnsi" w:hAnsiTheme="minorHAnsi" w:cstheme="minorHAnsi"/>
                <w:bCs/>
                <w:sz w:val="20"/>
                <w:szCs w:val="20"/>
              </w:rPr>
              <w:t>Przygotowanie do zaliczenia: 30 h</w:t>
            </w:r>
          </w:p>
        </w:tc>
      </w:tr>
      <w:tr w:rsidR="00A600A7" w:rsidRPr="00454959" w14:paraId="796EA2B1" w14:textId="77777777" w:rsidTr="00811F9B">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0F2462"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Język wykładowy:</w:t>
            </w:r>
          </w:p>
          <w:p w14:paraId="2EF37222"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6E5479"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Rodzaj przedmiotu:</w:t>
            </w:r>
          </w:p>
          <w:p w14:paraId="3FAB82CB"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wybieralny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C5819C"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Wymagania wstępne:</w:t>
            </w:r>
          </w:p>
          <w:p w14:paraId="010A0BAD"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brak</w:t>
            </w:r>
          </w:p>
        </w:tc>
      </w:tr>
      <w:tr w:rsidR="00A600A7" w:rsidRPr="00454959" w14:paraId="6140228D" w14:textId="77777777" w:rsidTr="00811F9B">
        <w:trPr>
          <w:trHeight w:val="200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645F02"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Metody dydaktyczne: </w:t>
            </w:r>
          </w:p>
          <w:p w14:paraId="399D94BC" w14:textId="77777777" w:rsidR="00A600A7" w:rsidRPr="00454959" w:rsidRDefault="00A600A7" w:rsidP="00811F9B">
            <w:pPr>
              <w:pStyle w:val="Bezodstpw"/>
              <w:rPr>
                <w:rFonts w:asciiTheme="minorHAnsi" w:hAnsiTheme="minorHAnsi" w:cstheme="minorHAnsi"/>
                <w:sz w:val="20"/>
                <w:szCs w:val="20"/>
              </w:rPr>
            </w:pPr>
          </w:p>
          <w:p w14:paraId="6D5FD54C" w14:textId="77777777" w:rsidR="00A600A7" w:rsidRPr="00454959" w:rsidRDefault="00A600A7" w:rsidP="00811F9B">
            <w:pPr>
              <w:pStyle w:val="Bezodstpw"/>
              <w:rPr>
                <w:rFonts w:asciiTheme="minorHAnsi" w:hAnsiTheme="minorHAnsi" w:cstheme="minorHAnsi"/>
                <w:sz w:val="20"/>
                <w:szCs w:val="20"/>
                <w:highlight w:val="yellow"/>
              </w:rPr>
            </w:pPr>
            <w:r w:rsidRPr="00454959">
              <w:rPr>
                <w:rFonts w:asciiTheme="minorHAnsi" w:hAnsiTheme="minorHAnsi" w:cstheme="minorHAnsi"/>
                <w:sz w:val="20"/>
                <w:szCs w:val="20"/>
              </w:rPr>
              <w:t xml:space="preserve">laboratorium: </w:t>
            </w:r>
            <w:r w:rsidRPr="00454959">
              <w:rPr>
                <w:rFonts w:asciiTheme="minorHAnsi" w:hAnsiTheme="minorHAnsi" w:cstheme="minorHAnsi"/>
                <w:bCs/>
                <w:sz w:val="20"/>
                <w:szCs w:val="20"/>
              </w:rPr>
              <w:t xml:space="preserve">ćwiczenia praktyczne z wykorzystaniem pakietu </w:t>
            </w:r>
            <w:proofErr w:type="spellStart"/>
            <w:r w:rsidRPr="00454959">
              <w:rPr>
                <w:rFonts w:asciiTheme="minorHAnsi" w:hAnsiTheme="minorHAnsi" w:cstheme="minorHAnsi"/>
                <w:bCs/>
                <w:sz w:val="20"/>
                <w:szCs w:val="20"/>
              </w:rPr>
              <w:t>Statistica</w:t>
            </w:r>
            <w:proofErr w:type="spellEnd"/>
            <w:r w:rsidRPr="00454959">
              <w:rPr>
                <w:rFonts w:asciiTheme="minorHAnsi" w:hAnsiTheme="minorHAnsi" w:cstheme="minorHAnsi"/>
                <w:bCs/>
                <w:sz w:val="20"/>
                <w:szCs w:val="20"/>
              </w:rPr>
              <w:t xml:space="preserve">, programu </w:t>
            </w:r>
            <w:proofErr w:type="spellStart"/>
            <w:r w:rsidRPr="00454959">
              <w:rPr>
                <w:rFonts w:asciiTheme="minorHAnsi" w:hAnsiTheme="minorHAnsi" w:cstheme="minorHAnsi"/>
                <w:bCs/>
                <w:sz w:val="20"/>
                <w:szCs w:val="20"/>
              </w:rPr>
              <w:t>Gretl</w:t>
            </w:r>
            <w:proofErr w:type="spellEnd"/>
            <w:r w:rsidRPr="00454959">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086BF1F"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Metody i kryteria oceniania:</w:t>
            </w:r>
          </w:p>
          <w:p w14:paraId="1C5EBB24"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A. Formy zaliczenia (weryfikacja efektów uczenia się): </w:t>
            </w:r>
          </w:p>
          <w:p w14:paraId="793E145D"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Laboratorium: </w:t>
            </w:r>
          </w:p>
          <w:p w14:paraId="5DA02E24"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zadania praktyczne (efekty 1, 2,3,4);</w:t>
            </w:r>
          </w:p>
          <w:p w14:paraId="65170CBE"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bCs/>
                <w:color w:val="000000"/>
                <w:sz w:val="20"/>
                <w:szCs w:val="20"/>
              </w:rPr>
              <w:t>aktywność i postawa podczas zajęć</w:t>
            </w:r>
            <w:r w:rsidRPr="00454959">
              <w:rPr>
                <w:rFonts w:asciiTheme="minorHAnsi" w:hAnsiTheme="minorHAnsi" w:cstheme="minorHAnsi"/>
                <w:sz w:val="20"/>
                <w:szCs w:val="20"/>
              </w:rPr>
              <w:t xml:space="preserve"> (efekt 5).</w:t>
            </w:r>
          </w:p>
          <w:p w14:paraId="4050C3EB"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B. Podstawowe kryteria ustalenia oceny</w:t>
            </w:r>
          </w:p>
          <w:p w14:paraId="7578E19D" w14:textId="77777777" w:rsidR="00A600A7" w:rsidRPr="00454959" w:rsidRDefault="00A600A7" w:rsidP="00811F9B">
            <w:pPr>
              <w:spacing w:after="0" w:line="240" w:lineRule="auto"/>
              <w:rPr>
                <w:rFonts w:cstheme="minorHAnsi"/>
                <w:sz w:val="20"/>
                <w:szCs w:val="20"/>
              </w:rPr>
            </w:pPr>
            <w:r w:rsidRPr="00454959">
              <w:rPr>
                <w:rFonts w:cstheme="minorHAnsi"/>
                <w:sz w:val="20"/>
                <w:szCs w:val="20"/>
              </w:rPr>
              <w:t xml:space="preserve">Ocena: Ustalenie oceny końcowej na podstawie: </w:t>
            </w:r>
          </w:p>
          <w:p w14:paraId="39743CAC" w14:textId="77777777" w:rsidR="00A600A7" w:rsidRPr="00454959" w:rsidRDefault="00A600A7" w:rsidP="00811F9B">
            <w:pPr>
              <w:spacing w:after="0" w:line="240" w:lineRule="auto"/>
              <w:rPr>
                <w:rFonts w:cstheme="minorHAnsi"/>
                <w:sz w:val="20"/>
                <w:szCs w:val="20"/>
              </w:rPr>
            </w:pPr>
            <w:r w:rsidRPr="00454959">
              <w:rPr>
                <w:rFonts w:cstheme="minorHAnsi"/>
                <w:sz w:val="20"/>
                <w:szCs w:val="20"/>
              </w:rPr>
              <w:t xml:space="preserve">Rozwiązanie zadania praktycznego (95%), </w:t>
            </w:r>
          </w:p>
          <w:p w14:paraId="3B48570B" w14:textId="77777777" w:rsidR="00A600A7" w:rsidRPr="00454959" w:rsidRDefault="00A600A7" w:rsidP="00811F9B">
            <w:pPr>
              <w:spacing w:after="0" w:line="240" w:lineRule="auto"/>
              <w:rPr>
                <w:rFonts w:cstheme="minorHAnsi"/>
                <w:sz w:val="20"/>
                <w:szCs w:val="20"/>
                <w:highlight w:val="yellow"/>
              </w:rPr>
            </w:pPr>
            <w:r w:rsidRPr="00454959">
              <w:rPr>
                <w:rFonts w:cstheme="minorHAnsi"/>
                <w:sz w:val="20"/>
                <w:szCs w:val="20"/>
              </w:rPr>
              <w:t>aktywności i postawy podczas zajęć (5%).</w:t>
            </w:r>
          </w:p>
        </w:tc>
      </w:tr>
      <w:tr w:rsidR="00A600A7" w:rsidRPr="00454959" w14:paraId="4B7B36AA" w14:textId="77777777" w:rsidTr="00811F9B">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7A6817"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Skrócony opis (cel przedmiotu):</w:t>
            </w:r>
          </w:p>
          <w:p w14:paraId="16F837A3"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Celem zajęć jest przekazanie studentom wiedzy z zakresu zastosowania metod ilościowych w badaniach rynku, a w szczególności z metodami i narzędziami ilościowymi, pomocnymi w planowaniu i ocenie realizacji procesów rynkowych, z wykorzystaniem pakietu </w:t>
            </w:r>
            <w:proofErr w:type="spellStart"/>
            <w:r w:rsidRPr="00454959">
              <w:rPr>
                <w:rFonts w:asciiTheme="minorHAnsi" w:hAnsiTheme="minorHAnsi" w:cstheme="minorHAnsi"/>
                <w:sz w:val="20"/>
                <w:szCs w:val="20"/>
              </w:rPr>
              <w:t>Statistica</w:t>
            </w:r>
            <w:proofErr w:type="spellEnd"/>
            <w:r w:rsidRPr="00454959">
              <w:rPr>
                <w:rFonts w:asciiTheme="minorHAnsi" w:hAnsiTheme="minorHAnsi" w:cstheme="minorHAnsi"/>
                <w:sz w:val="20"/>
                <w:szCs w:val="20"/>
              </w:rPr>
              <w:t xml:space="preserve"> i programu </w:t>
            </w:r>
            <w:proofErr w:type="spellStart"/>
            <w:r w:rsidRPr="00454959">
              <w:rPr>
                <w:rFonts w:asciiTheme="minorHAnsi" w:hAnsiTheme="minorHAnsi" w:cstheme="minorHAnsi"/>
                <w:sz w:val="20"/>
                <w:szCs w:val="20"/>
              </w:rPr>
              <w:t>Gretl</w:t>
            </w:r>
            <w:proofErr w:type="spellEnd"/>
          </w:p>
        </w:tc>
      </w:tr>
      <w:tr w:rsidR="00A600A7" w:rsidRPr="00454959" w14:paraId="3F6AD70E" w14:textId="77777777" w:rsidTr="00811F9B">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0ECF86A"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Opis (zakres tematów):</w:t>
            </w:r>
          </w:p>
          <w:p w14:paraId="2E02E07D" w14:textId="77777777" w:rsidR="00A600A7" w:rsidRPr="00454959" w:rsidRDefault="00A600A7" w:rsidP="00811F9B">
            <w:pPr>
              <w:pStyle w:val="Default"/>
              <w:rPr>
                <w:rFonts w:asciiTheme="minorHAnsi" w:hAnsiTheme="minorHAnsi" w:cstheme="minorHAnsi"/>
                <w:color w:val="auto"/>
                <w:sz w:val="20"/>
                <w:szCs w:val="20"/>
              </w:rPr>
            </w:pPr>
            <w:r w:rsidRPr="00454959">
              <w:rPr>
                <w:rFonts w:asciiTheme="minorHAnsi" w:hAnsiTheme="minorHAnsi" w:cstheme="minorHAnsi"/>
                <w:color w:val="auto"/>
                <w:sz w:val="20"/>
                <w:szCs w:val="20"/>
              </w:rPr>
              <w:t xml:space="preserve">Analiza struktury zjawisk rynkowych. Analiza współzależności zjawisk rynkowych. Analiza zjawisk rynkowych w przestrzeni. Analiza wariancji i kowariancji. Analiza pojemności rynku. Analiza tendencji rozwojowej rynku. Analiza równowagi elastyczności. Analiza chłonności rynku. Podejmowanie decyzji rynkowych w warunkach niepewności. </w:t>
            </w:r>
          </w:p>
        </w:tc>
      </w:tr>
      <w:tr w:rsidR="00A600A7" w:rsidRPr="00454959" w14:paraId="3F3E44D9" w14:textId="77777777" w:rsidTr="00811F9B">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C8FE0B"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lastRenderedPageBreak/>
              <w:t>Literatura:</w:t>
            </w:r>
          </w:p>
          <w:p w14:paraId="39C6AA30" w14:textId="77777777" w:rsidR="00A600A7" w:rsidRPr="00454959" w:rsidRDefault="00A600A7" w:rsidP="00A600A7">
            <w:pPr>
              <w:pStyle w:val="Bezodstpw"/>
              <w:numPr>
                <w:ilvl w:val="0"/>
                <w:numId w:val="227"/>
              </w:numPr>
              <w:suppressAutoHyphens/>
              <w:autoSpaceDN w:val="0"/>
              <w:rPr>
                <w:rFonts w:asciiTheme="minorHAnsi" w:hAnsiTheme="minorHAnsi" w:cstheme="minorHAnsi"/>
                <w:color w:val="000000"/>
                <w:sz w:val="20"/>
                <w:szCs w:val="20"/>
              </w:rPr>
            </w:pPr>
            <w:r w:rsidRPr="00454959">
              <w:rPr>
                <w:rFonts w:asciiTheme="minorHAnsi" w:hAnsiTheme="minorHAnsi" w:cstheme="minorHAnsi"/>
                <w:color w:val="000000"/>
                <w:sz w:val="20"/>
                <w:szCs w:val="20"/>
              </w:rPr>
              <w:t>Literatura podstawowa:</w:t>
            </w:r>
          </w:p>
          <w:p w14:paraId="157BC424" w14:textId="77777777" w:rsidR="00A600A7" w:rsidRPr="00454959" w:rsidRDefault="00A600A7" w:rsidP="00811F9B">
            <w:pPr>
              <w:pStyle w:val="Bezodstpw"/>
              <w:ind w:left="360"/>
              <w:rPr>
                <w:rFonts w:asciiTheme="minorHAnsi" w:hAnsiTheme="minorHAnsi" w:cstheme="minorHAnsi"/>
                <w:color w:val="000000"/>
                <w:sz w:val="20"/>
                <w:szCs w:val="20"/>
              </w:rPr>
            </w:pPr>
            <w:r w:rsidRPr="00454959">
              <w:rPr>
                <w:rFonts w:asciiTheme="minorHAnsi" w:hAnsiTheme="minorHAnsi" w:cstheme="minorHAnsi"/>
                <w:sz w:val="20"/>
                <w:szCs w:val="20"/>
              </w:rPr>
              <w:t xml:space="preserve">Bendkowski J, Kramarz M., Kramarz W., Metody i techniki ilościowe w logistyce stosowanej. Wybrane zagadnienia, Wydawnictwo Politechniki </w:t>
            </w:r>
            <w:proofErr w:type="spellStart"/>
            <w:r w:rsidRPr="00454959">
              <w:rPr>
                <w:rFonts w:asciiTheme="minorHAnsi" w:hAnsiTheme="minorHAnsi" w:cstheme="minorHAnsi"/>
                <w:sz w:val="20"/>
                <w:szCs w:val="20"/>
              </w:rPr>
              <w:t>Śląskiej</w:t>
            </w:r>
            <w:proofErr w:type="spellEnd"/>
            <w:r w:rsidRPr="00454959">
              <w:rPr>
                <w:rFonts w:asciiTheme="minorHAnsi" w:hAnsiTheme="minorHAnsi" w:cstheme="minorHAnsi"/>
                <w:sz w:val="20"/>
                <w:szCs w:val="20"/>
              </w:rPr>
              <w:t>, Gliwice 2010</w:t>
            </w:r>
          </w:p>
          <w:p w14:paraId="482049B5" w14:textId="77777777" w:rsidR="00A600A7" w:rsidRPr="00454959" w:rsidRDefault="00A600A7" w:rsidP="00811F9B">
            <w:pPr>
              <w:pStyle w:val="NormalnyWeb"/>
              <w:shd w:val="clear" w:color="auto" w:fill="FFFFFF"/>
              <w:tabs>
                <w:tab w:val="left" w:pos="441"/>
              </w:tabs>
              <w:spacing w:before="0" w:after="0"/>
              <w:ind w:left="441" w:hanging="441"/>
              <w:rPr>
                <w:rFonts w:asciiTheme="minorHAnsi" w:hAnsiTheme="minorHAnsi" w:cstheme="minorHAnsi"/>
                <w:sz w:val="20"/>
                <w:szCs w:val="20"/>
              </w:rPr>
            </w:pPr>
            <w:r w:rsidRPr="00454959">
              <w:rPr>
                <w:rFonts w:asciiTheme="minorHAnsi" w:hAnsiTheme="minorHAnsi" w:cstheme="minorHAnsi"/>
                <w:sz w:val="20"/>
                <w:szCs w:val="20"/>
              </w:rPr>
              <w:t xml:space="preserve">Bendkowski J, Kramarz M. Logistyka stosowana. Metody, techniki, analizy, Wydawnictwo Politechniki </w:t>
            </w:r>
            <w:proofErr w:type="spellStart"/>
            <w:r w:rsidRPr="00454959">
              <w:rPr>
                <w:rFonts w:asciiTheme="minorHAnsi" w:hAnsiTheme="minorHAnsi" w:cstheme="minorHAnsi"/>
                <w:sz w:val="20"/>
                <w:szCs w:val="20"/>
              </w:rPr>
              <w:t>Śląskiej</w:t>
            </w:r>
            <w:proofErr w:type="spellEnd"/>
            <w:r w:rsidRPr="00454959">
              <w:rPr>
                <w:rFonts w:asciiTheme="minorHAnsi" w:hAnsiTheme="minorHAnsi" w:cstheme="minorHAnsi"/>
                <w:sz w:val="20"/>
                <w:szCs w:val="20"/>
              </w:rPr>
              <w:t xml:space="preserve"> Gliwice 2011</w:t>
            </w:r>
          </w:p>
          <w:p w14:paraId="19B87A2D" w14:textId="77777777" w:rsidR="00A600A7" w:rsidRPr="00454959" w:rsidRDefault="00A600A7" w:rsidP="00811F9B">
            <w:pPr>
              <w:pStyle w:val="NormalnyWeb"/>
              <w:shd w:val="clear" w:color="auto" w:fill="FFFFFF"/>
              <w:spacing w:before="0" w:after="0"/>
              <w:ind w:left="441" w:hanging="441"/>
              <w:rPr>
                <w:rFonts w:asciiTheme="minorHAnsi" w:hAnsiTheme="minorHAnsi" w:cstheme="minorHAnsi"/>
                <w:sz w:val="20"/>
                <w:szCs w:val="20"/>
              </w:rPr>
            </w:pPr>
            <w:r w:rsidRPr="00454959">
              <w:rPr>
                <w:rFonts w:asciiTheme="minorHAnsi" w:hAnsiTheme="minorHAnsi" w:cstheme="minorHAnsi"/>
                <w:sz w:val="20"/>
                <w:szCs w:val="20"/>
              </w:rPr>
              <w:t>Krawczyk S.: Metody ilościowe w logistyce, Wydawnictwo C. H. Beck, Warszawa 2001</w:t>
            </w:r>
          </w:p>
          <w:p w14:paraId="5533C685" w14:textId="77777777" w:rsidR="00A600A7" w:rsidRPr="00454959" w:rsidRDefault="00A600A7" w:rsidP="00811F9B">
            <w:pPr>
              <w:pStyle w:val="NormalnyWeb"/>
              <w:shd w:val="clear" w:color="auto" w:fill="FFFFFF"/>
              <w:spacing w:before="0" w:after="0"/>
              <w:ind w:left="441" w:hanging="441"/>
              <w:rPr>
                <w:rFonts w:asciiTheme="minorHAnsi" w:hAnsiTheme="minorHAnsi" w:cstheme="minorHAnsi"/>
                <w:sz w:val="20"/>
                <w:szCs w:val="20"/>
              </w:rPr>
            </w:pPr>
            <w:r w:rsidRPr="00454959">
              <w:rPr>
                <w:rFonts w:asciiTheme="minorHAnsi" w:hAnsiTheme="minorHAnsi" w:cstheme="minorHAnsi"/>
                <w:sz w:val="20"/>
                <w:szCs w:val="20"/>
              </w:rPr>
              <w:t>Kasperek M., Planowanie i organizacja projektów logistycznych, Wydawnictwo Akademii Ekonomicznej w Katowicach, Katowice 2006</w:t>
            </w:r>
          </w:p>
          <w:p w14:paraId="3E53C2AB" w14:textId="77777777" w:rsidR="00A600A7" w:rsidRPr="00454959" w:rsidRDefault="00A600A7" w:rsidP="00811F9B">
            <w:pPr>
              <w:pStyle w:val="NormalnyWeb"/>
              <w:shd w:val="clear" w:color="auto" w:fill="FFFFFF"/>
              <w:spacing w:before="0" w:after="0"/>
              <w:ind w:left="441" w:hanging="441"/>
              <w:rPr>
                <w:rFonts w:asciiTheme="minorHAnsi" w:hAnsiTheme="minorHAnsi" w:cstheme="minorHAnsi"/>
                <w:sz w:val="20"/>
                <w:szCs w:val="20"/>
              </w:rPr>
            </w:pPr>
            <w:proofErr w:type="spellStart"/>
            <w:r w:rsidRPr="00454959">
              <w:rPr>
                <w:rFonts w:asciiTheme="minorHAnsi" w:hAnsiTheme="minorHAnsi" w:cstheme="minorHAnsi"/>
                <w:sz w:val="20"/>
                <w:szCs w:val="20"/>
              </w:rPr>
              <w:t>Kauf</w:t>
            </w:r>
            <w:proofErr w:type="spellEnd"/>
            <w:r w:rsidRPr="00454959">
              <w:rPr>
                <w:rFonts w:asciiTheme="minorHAnsi" w:hAnsiTheme="minorHAnsi" w:cstheme="minorHAnsi"/>
                <w:sz w:val="20"/>
                <w:szCs w:val="20"/>
              </w:rPr>
              <w:t xml:space="preserve"> S, </w:t>
            </w:r>
            <w:proofErr w:type="spellStart"/>
            <w:r w:rsidRPr="00454959">
              <w:rPr>
                <w:rFonts w:asciiTheme="minorHAnsi" w:hAnsiTheme="minorHAnsi" w:cstheme="minorHAnsi"/>
                <w:sz w:val="20"/>
                <w:szCs w:val="20"/>
              </w:rPr>
              <w:t>Tłuczak</w:t>
            </w:r>
            <w:proofErr w:type="spellEnd"/>
            <w:r w:rsidRPr="00454959">
              <w:rPr>
                <w:rFonts w:asciiTheme="minorHAnsi" w:hAnsiTheme="minorHAnsi" w:cstheme="minorHAnsi"/>
                <w:sz w:val="20"/>
                <w:szCs w:val="20"/>
              </w:rPr>
              <w:t xml:space="preserve"> A., Optymalizacja decyzji logistycznych, </w:t>
            </w:r>
            <w:proofErr w:type="spellStart"/>
            <w:r w:rsidRPr="00454959">
              <w:rPr>
                <w:rFonts w:asciiTheme="minorHAnsi" w:hAnsiTheme="minorHAnsi" w:cstheme="minorHAnsi"/>
                <w:sz w:val="20"/>
                <w:szCs w:val="20"/>
              </w:rPr>
              <w:t>Difin</w:t>
            </w:r>
            <w:proofErr w:type="spellEnd"/>
            <w:r w:rsidRPr="00454959">
              <w:rPr>
                <w:rFonts w:asciiTheme="minorHAnsi" w:hAnsiTheme="minorHAnsi" w:cstheme="minorHAnsi"/>
                <w:sz w:val="20"/>
                <w:szCs w:val="20"/>
              </w:rPr>
              <w:t xml:space="preserve"> 2016</w:t>
            </w:r>
          </w:p>
          <w:p w14:paraId="2E5FF89B" w14:textId="77777777" w:rsidR="00A600A7" w:rsidRPr="00454959" w:rsidRDefault="00A600A7" w:rsidP="00811F9B">
            <w:pPr>
              <w:pStyle w:val="NormalnyWeb"/>
              <w:shd w:val="clear" w:color="auto" w:fill="FFFFFF"/>
              <w:spacing w:before="0" w:after="0"/>
              <w:ind w:left="441" w:hanging="441"/>
              <w:rPr>
                <w:rFonts w:asciiTheme="minorHAnsi" w:hAnsiTheme="minorHAnsi" w:cstheme="minorHAnsi"/>
                <w:sz w:val="20"/>
                <w:szCs w:val="20"/>
              </w:rPr>
            </w:pPr>
            <w:proofErr w:type="spellStart"/>
            <w:r w:rsidRPr="00454959">
              <w:rPr>
                <w:rFonts w:asciiTheme="minorHAnsi" w:hAnsiTheme="minorHAnsi" w:cstheme="minorHAnsi"/>
                <w:sz w:val="20"/>
                <w:szCs w:val="20"/>
              </w:rPr>
              <w:t>Kauf</w:t>
            </w:r>
            <w:proofErr w:type="spellEnd"/>
            <w:r w:rsidRPr="00454959">
              <w:rPr>
                <w:rFonts w:asciiTheme="minorHAnsi" w:hAnsiTheme="minorHAnsi" w:cstheme="minorHAnsi"/>
                <w:sz w:val="20"/>
                <w:szCs w:val="20"/>
              </w:rPr>
              <w:t xml:space="preserve"> S., </w:t>
            </w:r>
            <w:proofErr w:type="spellStart"/>
            <w:r w:rsidRPr="00454959">
              <w:rPr>
                <w:rFonts w:asciiTheme="minorHAnsi" w:hAnsiTheme="minorHAnsi" w:cstheme="minorHAnsi"/>
                <w:sz w:val="20"/>
                <w:szCs w:val="20"/>
              </w:rPr>
              <w:t>Tłuczak</w:t>
            </w:r>
            <w:proofErr w:type="spellEnd"/>
            <w:r w:rsidRPr="00454959">
              <w:rPr>
                <w:rFonts w:asciiTheme="minorHAnsi" w:hAnsiTheme="minorHAnsi" w:cstheme="minorHAnsi"/>
                <w:sz w:val="20"/>
                <w:szCs w:val="20"/>
              </w:rPr>
              <w:t xml:space="preserve"> A., Badania rynkowe w zarządzaniu łańcuchem dostaw 2015</w:t>
            </w:r>
          </w:p>
          <w:p w14:paraId="32D12E06" w14:textId="77777777" w:rsidR="00A600A7" w:rsidRPr="00454959" w:rsidRDefault="00A600A7" w:rsidP="00811F9B">
            <w:pPr>
              <w:pStyle w:val="NormalnyWeb"/>
              <w:shd w:val="clear" w:color="auto" w:fill="FFFFFF"/>
              <w:spacing w:before="0" w:after="0"/>
              <w:rPr>
                <w:rFonts w:asciiTheme="minorHAnsi" w:hAnsiTheme="minorHAnsi" w:cstheme="minorHAnsi"/>
                <w:sz w:val="20"/>
                <w:szCs w:val="20"/>
              </w:rPr>
            </w:pPr>
          </w:p>
          <w:p w14:paraId="1DDF5C3F" w14:textId="77777777" w:rsidR="00A600A7" w:rsidRPr="00454959" w:rsidRDefault="00A600A7" w:rsidP="00A600A7">
            <w:pPr>
              <w:pStyle w:val="Bezodstpw"/>
              <w:numPr>
                <w:ilvl w:val="0"/>
                <w:numId w:val="227"/>
              </w:numPr>
              <w:suppressAutoHyphens/>
              <w:autoSpaceDN w:val="0"/>
              <w:rPr>
                <w:rFonts w:asciiTheme="minorHAnsi" w:hAnsiTheme="minorHAnsi" w:cstheme="minorHAnsi"/>
                <w:color w:val="000000"/>
                <w:sz w:val="20"/>
                <w:szCs w:val="20"/>
              </w:rPr>
            </w:pPr>
            <w:r w:rsidRPr="00454959">
              <w:rPr>
                <w:rFonts w:asciiTheme="minorHAnsi" w:hAnsiTheme="minorHAnsi" w:cstheme="minorHAnsi"/>
                <w:color w:val="000000"/>
                <w:sz w:val="20"/>
                <w:szCs w:val="20"/>
              </w:rPr>
              <w:t>Literatura uzupełniająca</w:t>
            </w:r>
          </w:p>
          <w:p w14:paraId="1CE29BFB" w14:textId="77777777" w:rsidR="00A600A7" w:rsidRPr="00454959" w:rsidRDefault="00A600A7" w:rsidP="00811F9B">
            <w:pPr>
              <w:pStyle w:val="NormalnyWeb"/>
              <w:shd w:val="clear" w:color="auto" w:fill="FFFFFF"/>
              <w:spacing w:before="0" w:after="0"/>
              <w:rPr>
                <w:rFonts w:asciiTheme="minorHAnsi" w:hAnsiTheme="minorHAnsi" w:cstheme="minorHAnsi"/>
                <w:sz w:val="20"/>
                <w:szCs w:val="20"/>
              </w:rPr>
            </w:pPr>
            <w:r w:rsidRPr="00454959">
              <w:rPr>
                <w:rFonts w:asciiTheme="minorHAnsi" w:hAnsiTheme="minorHAnsi" w:cstheme="minorHAnsi"/>
                <w:sz w:val="20"/>
                <w:szCs w:val="20"/>
              </w:rPr>
              <w:t xml:space="preserve">Majchrzak E. (red.), Badania operacyjne teoria i zastosowania, Wydawnictwo Politechniki </w:t>
            </w:r>
            <w:proofErr w:type="spellStart"/>
            <w:r w:rsidRPr="00454959">
              <w:rPr>
                <w:rFonts w:asciiTheme="minorHAnsi" w:hAnsiTheme="minorHAnsi" w:cstheme="minorHAnsi"/>
                <w:sz w:val="20"/>
                <w:szCs w:val="20"/>
              </w:rPr>
              <w:t>Śląskiej</w:t>
            </w:r>
            <w:proofErr w:type="spellEnd"/>
            <w:r w:rsidRPr="00454959">
              <w:rPr>
                <w:rFonts w:asciiTheme="minorHAnsi" w:hAnsiTheme="minorHAnsi" w:cstheme="minorHAnsi"/>
                <w:sz w:val="20"/>
                <w:szCs w:val="20"/>
              </w:rPr>
              <w:t>, Gliwice  2007</w:t>
            </w:r>
          </w:p>
          <w:p w14:paraId="3C869D69" w14:textId="77777777" w:rsidR="00A600A7" w:rsidRPr="00454959" w:rsidRDefault="00A600A7" w:rsidP="00811F9B">
            <w:pPr>
              <w:pStyle w:val="NormalnyWeb"/>
              <w:shd w:val="clear" w:color="auto" w:fill="FFFFFF"/>
              <w:spacing w:before="0" w:after="0"/>
              <w:rPr>
                <w:rFonts w:asciiTheme="minorHAnsi" w:hAnsiTheme="minorHAnsi" w:cstheme="minorHAnsi"/>
                <w:sz w:val="20"/>
                <w:szCs w:val="20"/>
              </w:rPr>
            </w:pPr>
            <w:r w:rsidRPr="00454959">
              <w:rPr>
                <w:rFonts w:asciiTheme="minorHAnsi" w:hAnsiTheme="minorHAnsi" w:cstheme="minorHAnsi"/>
                <w:sz w:val="20"/>
                <w:szCs w:val="20"/>
              </w:rPr>
              <w:t>Kukuła K. (red.), Badania operacyjne w przykładach i zadaniach, Wydawnictwo Naukowe PWN, Warszawa 2015</w:t>
            </w:r>
          </w:p>
          <w:p w14:paraId="1351ABF3" w14:textId="77777777" w:rsidR="00A600A7" w:rsidRPr="00454959" w:rsidRDefault="00A600A7" w:rsidP="00811F9B">
            <w:pPr>
              <w:spacing w:after="0" w:line="240" w:lineRule="auto"/>
              <w:ind w:left="584"/>
              <w:rPr>
                <w:rFonts w:cstheme="minorHAnsi"/>
                <w:color w:val="FF0000"/>
                <w:sz w:val="20"/>
                <w:szCs w:val="20"/>
                <w:lang w:val="en-US"/>
              </w:rPr>
            </w:pPr>
            <w:r w:rsidRPr="00454959">
              <w:rPr>
                <w:rFonts w:cstheme="minorHAnsi"/>
                <w:sz w:val="20"/>
                <w:szCs w:val="20"/>
                <w:lang w:val="en-US"/>
              </w:rPr>
              <w:t xml:space="preserve">Maison D. Qualitative Marketing Research Understanding Consumer </w:t>
            </w:r>
            <w:proofErr w:type="spellStart"/>
            <w:r w:rsidRPr="00454959">
              <w:rPr>
                <w:rFonts w:cstheme="minorHAnsi"/>
                <w:sz w:val="20"/>
                <w:szCs w:val="20"/>
                <w:lang w:val="en-US"/>
              </w:rPr>
              <w:t>Behaviour</w:t>
            </w:r>
            <w:proofErr w:type="spellEnd"/>
            <w:r w:rsidRPr="00454959">
              <w:rPr>
                <w:rFonts w:cstheme="minorHAnsi"/>
                <w:sz w:val="20"/>
                <w:szCs w:val="20"/>
                <w:lang w:val="en-US"/>
              </w:rPr>
              <w:t>, Published by Routledge 2018</w:t>
            </w:r>
          </w:p>
        </w:tc>
      </w:tr>
      <w:tr w:rsidR="00A600A7" w:rsidRPr="00454959" w14:paraId="776345EF" w14:textId="77777777" w:rsidTr="00811F9B">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E3FBD1"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 xml:space="preserve">Efekty uczenia się (z odniesieniem do efektów kierunkowych): </w:t>
            </w:r>
          </w:p>
          <w:p w14:paraId="0F40699B"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Wiedza: student zna i rozumie</w:t>
            </w:r>
          </w:p>
          <w:p w14:paraId="35200945" w14:textId="77777777" w:rsidR="00A600A7" w:rsidRPr="00454959" w:rsidRDefault="00A600A7" w:rsidP="00C7218F">
            <w:pPr>
              <w:pStyle w:val="Bezodstpw"/>
              <w:numPr>
                <w:ilvl w:val="0"/>
                <w:numId w:val="228"/>
              </w:numPr>
              <w:suppressAutoHyphens/>
              <w:autoSpaceDN w:val="0"/>
              <w:textAlignment w:val="baseline"/>
              <w:rPr>
                <w:rFonts w:asciiTheme="minorHAnsi" w:hAnsiTheme="minorHAnsi" w:cstheme="minorHAnsi"/>
                <w:sz w:val="20"/>
                <w:szCs w:val="20"/>
              </w:rPr>
            </w:pPr>
            <w:r w:rsidRPr="00454959">
              <w:rPr>
                <w:rFonts w:asciiTheme="minorHAnsi" w:hAnsiTheme="minorHAnsi" w:cstheme="minorHAnsi"/>
                <w:sz w:val="20"/>
                <w:szCs w:val="20"/>
              </w:rPr>
              <w:t>metody i narzędzia stosowane do opisu, interpretacji i prezentacji danych ekonomicznych oraz wspomagające proces podejmowania decyzji; ma wiedzę z zakresu metod modelowania i prognozowania, wnioskowania statystycznego w skali makro i mikroekonomicznej (K_W07).</w:t>
            </w:r>
          </w:p>
          <w:p w14:paraId="29106B1E"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Umiejętności</w:t>
            </w:r>
            <w:r w:rsidRPr="00454959">
              <w:rPr>
                <w:rFonts w:asciiTheme="minorHAnsi" w:hAnsiTheme="minorHAnsi" w:cstheme="minorHAnsi"/>
                <w:bCs/>
                <w:sz w:val="20"/>
                <w:szCs w:val="20"/>
              </w:rPr>
              <w:t>: student potrafi</w:t>
            </w:r>
          </w:p>
          <w:p w14:paraId="75EA2993" w14:textId="77777777" w:rsidR="00A600A7" w:rsidRPr="00454959" w:rsidRDefault="00A600A7" w:rsidP="00C7218F">
            <w:pPr>
              <w:pStyle w:val="Bezodstpw"/>
              <w:numPr>
                <w:ilvl w:val="0"/>
                <w:numId w:val="228"/>
              </w:numPr>
              <w:suppressAutoHyphens/>
              <w:autoSpaceDN w:val="0"/>
              <w:textAlignment w:val="baseline"/>
              <w:rPr>
                <w:rFonts w:asciiTheme="minorHAnsi" w:hAnsiTheme="minorHAnsi" w:cstheme="minorHAnsi"/>
                <w:sz w:val="20"/>
                <w:szCs w:val="20"/>
              </w:rPr>
            </w:pPr>
            <w:r w:rsidRPr="00454959">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3349D7C7" w14:textId="77777777" w:rsidR="00A600A7" w:rsidRPr="00454959" w:rsidRDefault="00A600A7" w:rsidP="00C7218F">
            <w:pPr>
              <w:pStyle w:val="Bezodstpw"/>
              <w:numPr>
                <w:ilvl w:val="0"/>
                <w:numId w:val="228"/>
              </w:numPr>
              <w:suppressAutoHyphens/>
              <w:autoSpaceDN w:val="0"/>
              <w:textAlignment w:val="baseline"/>
              <w:rPr>
                <w:rFonts w:asciiTheme="minorHAnsi" w:hAnsiTheme="minorHAnsi" w:cstheme="minorHAnsi"/>
                <w:sz w:val="20"/>
                <w:szCs w:val="20"/>
              </w:rPr>
            </w:pPr>
            <w:r w:rsidRPr="00454959">
              <w:rPr>
                <w:rFonts w:asciiTheme="minorHAnsi" w:hAnsiTheme="minorHAnsi" w:cstheme="minorHAnsi"/>
                <w:sz w:val="20"/>
                <w:szCs w:val="20"/>
              </w:rPr>
              <w:t>modelować i prognozować procesy i zjawiska ekonomiczne (K_U05).</w:t>
            </w:r>
          </w:p>
          <w:p w14:paraId="32E7AC02" w14:textId="77777777" w:rsidR="00A600A7" w:rsidRPr="00454959" w:rsidRDefault="00A600A7" w:rsidP="00C7218F">
            <w:pPr>
              <w:pStyle w:val="Bezodstpw"/>
              <w:numPr>
                <w:ilvl w:val="0"/>
                <w:numId w:val="228"/>
              </w:numPr>
              <w:suppressAutoHyphens/>
              <w:autoSpaceDN w:val="0"/>
              <w:textAlignment w:val="baseline"/>
              <w:rPr>
                <w:rFonts w:asciiTheme="minorHAnsi" w:hAnsiTheme="minorHAnsi" w:cstheme="minorHAnsi"/>
                <w:sz w:val="20"/>
                <w:szCs w:val="20"/>
              </w:rPr>
            </w:pPr>
            <w:r w:rsidRPr="00454959">
              <w:rPr>
                <w:rFonts w:asciiTheme="minorHAnsi" w:hAnsiTheme="minorHAnsi" w:cstheme="minorHAnsi"/>
                <w:sz w:val="20"/>
                <w:szCs w:val="20"/>
              </w:rPr>
              <w:t>formułować i testować hipotezy związane z problemami badawczymi dotyczącymi zjawisk i procesów ekonomicznych (K_U06).</w:t>
            </w:r>
          </w:p>
          <w:p w14:paraId="7CBEA3D6" w14:textId="77777777" w:rsidR="00A600A7" w:rsidRPr="00454959" w:rsidRDefault="00A600A7" w:rsidP="00811F9B">
            <w:pPr>
              <w:pStyle w:val="Bezodstpw"/>
              <w:rPr>
                <w:rFonts w:asciiTheme="minorHAnsi" w:hAnsiTheme="minorHAnsi" w:cstheme="minorHAnsi"/>
                <w:sz w:val="20"/>
                <w:szCs w:val="20"/>
              </w:rPr>
            </w:pPr>
            <w:r w:rsidRPr="00454959">
              <w:rPr>
                <w:rFonts w:asciiTheme="minorHAnsi" w:hAnsiTheme="minorHAnsi" w:cstheme="minorHAnsi"/>
                <w:sz w:val="20"/>
                <w:szCs w:val="20"/>
              </w:rPr>
              <w:t>Kompetencje społeczne: student jest gotów do</w:t>
            </w:r>
          </w:p>
          <w:p w14:paraId="38A04426" w14:textId="77777777" w:rsidR="00A600A7" w:rsidRPr="00454959" w:rsidRDefault="00A600A7" w:rsidP="00C7218F">
            <w:pPr>
              <w:pStyle w:val="Bezodstpw"/>
              <w:numPr>
                <w:ilvl w:val="0"/>
                <w:numId w:val="228"/>
              </w:numPr>
              <w:suppressAutoHyphens/>
              <w:autoSpaceDN w:val="0"/>
              <w:textAlignment w:val="baseline"/>
              <w:rPr>
                <w:rFonts w:asciiTheme="minorHAnsi" w:hAnsiTheme="minorHAnsi" w:cstheme="minorHAnsi"/>
                <w:color w:val="FF0000"/>
                <w:sz w:val="20"/>
                <w:szCs w:val="20"/>
              </w:rPr>
            </w:pPr>
            <w:r w:rsidRPr="00454959">
              <w:rPr>
                <w:rFonts w:asciiTheme="minorHAnsi" w:hAnsiTheme="minorHAnsi" w:cstheme="minorHAnsi"/>
                <w:sz w:val="20"/>
                <w:szCs w:val="20"/>
              </w:rPr>
              <w:t>proponowania rozwiązań problemów poznawczych i praktycznych z zakresu ekonomii oraz przewidywania ich skutków (K_K03)</w:t>
            </w:r>
          </w:p>
        </w:tc>
      </w:tr>
    </w:tbl>
    <w:p w14:paraId="367EE3C0" w14:textId="77777777" w:rsidR="00C12AEF" w:rsidRPr="005D66E3" w:rsidRDefault="00C12AEF" w:rsidP="00C312FC">
      <w:pPr>
        <w:rPr>
          <w:rFonts w:cstheme="minorHAnsi"/>
          <w:sz w:val="20"/>
          <w:szCs w:val="20"/>
        </w:rPr>
      </w:pPr>
    </w:p>
    <w:p w14:paraId="3CF41564" w14:textId="77777777" w:rsidR="00C312FC" w:rsidRPr="005D66E3" w:rsidRDefault="00C312FC" w:rsidP="00C312FC">
      <w:pPr>
        <w:jc w:val="center"/>
        <w:rPr>
          <w:rFonts w:eastAsia="Calibri" w:cstheme="minorHAnsi"/>
          <w:b/>
          <w:sz w:val="20"/>
          <w:szCs w:val="20"/>
        </w:rPr>
      </w:pPr>
      <w:r w:rsidRPr="005D66E3">
        <w:rPr>
          <w:rFonts w:eastAsia="Calibri" w:cstheme="minorHAnsi"/>
          <w:b/>
          <w:sz w:val="20"/>
          <w:szCs w:val="20"/>
        </w:rPr>
        <w:t>PRZEDMIOTY MODUŁU - ANALITYKA GOSPODARCZA</w:t>
      </w:r>
    </w:p>
    <w:p w14:paraId="7AE57298"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256FFE30"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F6A26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Statystyka społeczna</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647A16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506EAF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7D178942"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773AC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2C90F3AB"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AF9B1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8184D3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4757B7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0B3459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261CA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7C742DBE" w14:textId="77777777" w:rsidTr="00C12AEF">
        <w:trPr>
          <w:trHeight w:val="520"/>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E0C1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dr Anna Bisaga</w:t>
            </w:r>
          </w:p>
        </w:tc>
      </w:tr>
      <w:tr w:rsidR="00C312FC" w:rsidRPr="005D66E3" w14:paraId="284F6DFF" w14:textId="77777777" w:rsidTr="00C12AEF">
        <w:trPr>
          <w:trHeight w:val="1840"/>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00BCEE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300E5282" w14:textId="77777777" w:rsidR="00C312FC" w:rsidRPr="005D66E3" w:rsidRDefault="00C312FC" w:rsidP="00C12AEF">
            <w:pPr>
              <w:pStyle w:val="Bezodstpw"/>
              <w:rPr>
                <w:rFonts w:asciiTheme="minorHAnsi" w:hAnsiTheme="minorHAnsi" w:cstheme="minorHAnsi"/>
                <w:sz w:val="20"/>
                <w:szCs w:val="20"/>
              </w:rPr>
            </w:pPr>
          </w:p>
          <w:p w14:paraId="30801B1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lab. </w:t>
            </w:r>
          </w:p>
          <w:p w14:paraId="3D9C47B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F7792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 h/ 30 h </w:t>
            </w:r>
          </w:p>
          <w:p w14:paraId="1929843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C0EC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C2B59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h/2,6 ECTS</w:t>
            </w:r>
          </w:p>
          <w:p w14:paraId="361D18B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154A2BE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598212D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35 </w:t>
            </w:r>
            <w:r w:rsidRPr="005D66E3">
              <w:rPr>
                <w:rFonts w:asciiTheme="minorHAnsi" w:hAnsiTheme="minorHAnsi" w:cstheme="minorHAnsi"/>
                <w:bCs/>
                <w:sz w:val="20"/>
                <w:szCs w:val="20"/>
              </w:rPr>
              <w:t>h / 1,4 ECTS</w:t>
            </w:r>
          </w:p>
          <w:p w14:paraId="6E1942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15 h</w:t>
            </w:r>
          </w:p>
          <w:p w14:paraId="5A23BE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zaliczenia/egzaminu: 20 h</w:t>
            </w:r>
          </w:p>
        </w:tc>
      </w:tr>
      <w:tr w:rsidR="00C312FC" w:rsidRPr="005D66E3" w14:paraId="6EADF5DC"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3B86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2891DC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B8096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754CAB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94BD3D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0D0AB42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Wnioskowanie statystyczne</w:t>
            </w:r>
          </w:p>
        </w:tc>
      </w:tr>
      <w:tr w:rsidR="00C312FC" w:rsidRPr="005D66E3" w14:paraId="152298C5" w14:textId="77777777" w:rsidTr="00C12AEF">
        <w:trPr>
          <w:trHeight w:val="2001"/>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2BDF3E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6C41DB6C" w14:textId="77777777" w:rsidR="00C312FC" w:rsidRPr="005D66E3" w:rsidRDefault="00C312FC" w:rsidP="00C12AEF">
            <w:pPr>
              <w:pStyle w:val="Bezodstpw"/>
              <w:rPr>
                <w:rFonts w:asciiTheme="minorHAnsi" w:hAnsiTheme="minorHAnsi" w:cstheme="minorHAnsi"/>
                <w:sz w:val="20"/>
                <w:szCs w:val="20"/>
              </w:rPr>
            </w:pPr>
          </w:p>
          <w:p w14:paraId="358BB286" w14:textId="77777777" w:rsidR="00C312FC" w:rsidRPr="005D66E3" w:rsidRDefault="00C312FC" w:rsidP="00C12AEF">
            <w:pPr>
              <w:rPr>
                <w:rFonts w:cstheme="minorHAnsi"/>
                <w:sz w:val="20"/>
                <w:szCs w:val="20"/>
              </w:rPr>
            </w:pPr>
            <w:r w:rsidRPr="005D66E3">
              <w:rPr>
                <w:rFonts w:cstheme="minorHAnsi"/>
                <w:sz w:val="20"/>
                <w:szCs w:val="20"/>
              </w:rPr>
              <w:t xml:space="preserve">wykład: wykład z prezentacją multimedialną, wykład informacyjny (konwencjonalny) </w:t>
            </w:r>
          </w:p>
          <w:p w14:paraId="4B4C94EC" w14:textId="77777777" w:rsidR="00C312FC" w:rsidRPr="005D66E3" w:rsidRDefault="00C312FC" w:rsidP="00C12AEF">
            <w:pPr>
              <w:rPr>
                <w:rFonts w:cstheme="minorHAnsi"/>
                <w:sz w:val="20"/>
                <w:szCs w:val="20"/>
              </w:rPr>
            </w:pPr>
            <w:r w:rsidRPr="005D66E3">
              <w:rPr>
                <w:rFonts w:cstheme="minorHAnsi"/>
                <w:sz w:val="20"/>
                <w:szCs w:val="20"/>
              </w:rPr>
              <w:t>Laboratorium - rozwiązywanie zadań z wykorzystaniem pakietów statystycznych, - dyskusja, omówienie wyników</w:t>
            </w: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3F9FE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3899A3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7924147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Wykład – egzamin pisemny </w:t>
            </w:r>
            <w:r w:rsidRPr="005D66E3">
              <w:rPr>
                <w:rFonts w:asciiTheme="minorHAnsi" w:hAnsiTheme="minorHAnsi" w:cstheme="minorHAnsi"/>
                <w:bCs/>
                <w:sz w:val="20"/>
                <w:szCs w:val="20"/>
              </w:rPr>
              <w:t>Test zaliczeniowy (efekt 1,2,3);</w:t>
            </w:r>
          </w:p>
          <w:p w14:paraId="7831F49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(6,7).</w:t>
            </w:r>
          </w:p>
          <w:p w14:paraId="2F8048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6771D5C3" w14:textId="77777777" w:rsidR="00C312FC" w:rsidRPr="005D66E3" w:rsidRDefault="00C312FC" w:rsidP="00C12AEF">
            <w:pPr>
              <w:rPr>
                <w:rFonts w:cstheme="minorHAnsi"/>
                <w:sz w:val="20"/>
                <w:szCs w:val="20"/>
              </w:rPr>
            </w:pPr>
            <w:r w:rsidRPr="005D66E3">
              <w:rPr>
                <w:rFonts w:cstheme="minorHAnsi"/>
                <w:bCs/>
                <w:sz w:val="20"/>
                <w:szCs w:val="20"/>
              </w:rPr>
              <w:t>ustalenie oceny końcowej na podstawie: punktów uzyskanych z kolokwium (90%) oraz aktywności i postawy podczas zajęć (10%).</w:t>
            </w:r>
          </w:p>
        </w:tc>
      </w:tr>
      <w:tr w:rsidR="00C312FC" w:rsidRPr="005D66E3" w14:paraId="0B32825F"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B4B8BDD" w14:textId="77777777" w:rsidR="00C312FC" w:rsidRPr="005D66E3" w:rsidRDefault="00C312FC" w:rsidP="00C12AEF">
            <w:pPr>
              <w:rPr>
                <w:rFonts w:cstheme="minorHAnsi"/>
                <w:sz w:val="20"/>
                <w:szCs w:val="20"/>
              </w:rPr>
            </w:pPr>
            <w:r w:rsidRPr="005D66E3">
              <w:rPr>
                <w:rFonts w:cstheme="minorHAnsi"/>
                <w:sz w:val="20"/>
                <w:szCs w:val="20"/>
              </w:rPr>
              <w:t>Skrócony opis (cel przedmiotu):</w:t>
            </w:r>
          </w:p>
          <w:p w14:paraId="4C41965E" w14:textId="77777777" w:rsidR="00C312FC" w:rsidRPr="005D66E3" w:rsidRDefault="00C312FC" w:rsidP="00C12AEF">
            <w:pPr>
              <w:rPr>
                <w:rFonts w:cstheme="minorHAnsi"/>
                <w:sz w:val="20"/>
                <w:szCs w:val="20"/>
              </w:rPr>
            </w:pPr>
            <w:r w:rsidRPr="005D66E3">
              <w:rPr>
                <w:rFonts w:cstheme="minorHAnsi"/>
                <w:sz w:val="20"/>
                <w:szCs w:val="20"/>
              </w:rPr>
              <w:t>Celem zajęć jest zapoznanie Studentów z podstawami metodologii badań statystycznych w obszarze społecznym oraz nabycie przez Studentów praktycznych umiejętności prowadzenia badań zjawisk i procesów społecznych z wykorzystaniem metod statystyki.</w:t>
            </w:r>
          </w:p>
        </w:tc>
      </w:tr>
      <w:tr w:rsidR="00C312FC" w:rsidRPr="005D66E3" w14:paraId="0FC5B99E"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BC0316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73433C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w:t>
            </w:r>
            <w:r w:rsidRPr="005D66E3">
              <w:rPr>
                <w:rFonts w:asciiTheme="minorHAnsi" w:eastAsia="Times New Roman" w:hAnsiTheme="minorHAnsi" w:cstheme="minorHAnsi"/>
                <w:sz w:val="20"/>
                <w:szCs w:val="20"/>
                <w:lang w:eastAsia="pl-PL"/>
              </w:rPr>
              <w:t xml:space="preserve">Podstawowe badania społeczne statystyki publicznej w Polsce. </w:t>
            </w:r>
            <w:r w:rsidRPr="005D66E3">
              <w:rPr>
                <w:rFonts w:asciiTheme="minorHAnsi" w:hAnsiTheme="minorHAnsi" w:cstheme="minorHAnsi"/>
                <w:sz w:val="20"/>
                <w:szCs w:val="20"/>
              </w:rPr>
              <w:t>Pomiar i analiza zmian demograficznych. Pomiar i analiza poziomu życia. Rozwój nurtu wskaźników społecznych. Metody badań dochodów. Metody badań rynku pracy.</w:t>
            </w:r>
          </w:p>
          <w:p w14:paraId="78B340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Laboratoria: </w:t>
            </w:r>
            <w:r w:rsidRPr="005D66E3">
              <w:rPr>
                <w:rFonts w:asciiTheme="minorHAnsi" w:eastAsia="Times New Roman" w:hAnsiTheme="minorHAnsi" w:cstheme="minorHAnsi"/>
                <w:sz w:val="20"/>
                <w:szCs w:val="20"/>
                <w:lang w:eastAsia="pl-PL"/>
              </w:rPr>
              <w:t xml:space="preserve">Analiza danych GUS, wyników podstawowych badań społecznych GUS. </w:t>
            </w:r>
            <w:r w:rsidRPr="005D66E3">
              <w:rPr>
                <w:rFonts w:asciiTheme="minorHAnsi" w:hAnsiTheme="minorHAnsi" w:cstheme="minorHAnsi"/>
                <w:sz w:val="20"/>
                <w:szCs w:val="20"/>
              </w:rPr>
              <w:t>Analiza zmian demograficznych w Polsce w świetle wybranych mierników. Analiza zmian poziomu życia w Polsce na podstawie mierników stopnia zaspokojenia potrzeb. Badanie dochodów gospodarstw domowych na podstawie danych z badań panelowych GUS budżetów gospodarstw domowych. Przestrzenne porównanie sytuacji na rynku pracy w Polsce wg województw.</w:t>
            </w:r>
          </w:p>
        </w:tc>
      </w:tr>
      <w:tr w:rsidR="00C312FC" w:rsidRPr="005D66E3" w14:paraId="4767BB53"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2F6EAADB" w14:textId="77777777" w:rsidR="00C312FC" w:rsidRPr="005D66E3" w:rsidRDefault="00C312FC" w:rsidP="00C12AEF">
            <w:pPr>
              <w:spacing w:after="90" w:line="240" w:lineRule="auto"/>
              <w:ind w:left="720"/>
              <w:rPr>
                <w:rFonts w:eastAsia="Times New Roman" w:cstheme="minorHAnsi"/>
                <w:sz w:val="20"/>
                <w:szCs w:val="20"/>
                <w:lang w:eastAsia="pl-PL"/>
              </w:rPr>
            </w:pPr>
            <w:r w:rsidRPr="005D66E3">
              <w:rPr>
                <w:rFonts w:eastAsia="Times New Roman" w:cstheme="minorHAnsi"/>
                <w:sz w:val="20"/>
                <w:szCs w:val="20"/>
                <w:lang w:eastAsia="pl-PL"/>
              </w:rPr>
              <w:t>Literatura:</w:t>
            </w:r>
          </w:p>
          <w:p w14:paraId="439D5FD6" w14:textId="77777777" w:rsidR="00C312FC" w:rsidRPr="005D66E3" w:rsidRDefault="00C312FC" w:rsidP="00C12AEF">
            <w:pPr>
              <w:spacing w:after="90" w:line="240" w:lineRule="auto"/>
              <w:ind w:left="15"/>
              <w:rPr>
                <w:rFonts w:eastAsia="Times New Roman" w:cstheme="minorHAnsi"/>
                <w:sz w:val="20"/>
                <w:szCs w:val="20"/>
                <w:lang w:eastAsia="pl-PL"/>
              </w:rPr>
            </w:pPr>
            <w:r w:rsidRPr="005D66E3">
              <w:rPr>
                <w:rFonts w:eastAsia="Times New Roman" w:cstheme="minorHAnsi"/>
                <w:sz w:val="20"/>
                <w:szCs w:val="20"/>
                <w:lang w:eastAsia="pl-PL"/>
              </w:rPr>
              <w:t>A: Literatura podstawowa:</w:t>
            </w:r>
          </w:p>
          <w:p w14:paraId="07726B23" w14:textId="77777777" w:rsidR="00C312FC" w:rsidRPr="005D66E3" w:rsidRDefault="00C312FC" w:rsidP="00C77FB9">
            <w:pPr>
              <w:numPr>
                <w:ilvl w:val="0"/>
                <w:numId w:val="113"/>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T. Panek, Statystyka społeczna, PWE, 2004</w:t>
            </w:r>
          </w:p>
          <w:p w14:paraId="4B84E1C0" w14:textId="77777777" w:rsidR="00C312FC" w:rsidRPr="005D66E3" w:rsidRDefault="00C312FC" w:rsidP="00C77FB9">
            <w:pPr>
              <w:numPr>
                <w:ilvl w:val="0"/>
                <w:numId w:val="113"/>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T. Panek, A. Szulc, Statystyka społeczna. Wybrane zagadnienia, SGH, 2001</w:t>
            </w:r>
          </w:p>
          <w:p w14:paraId="43D559E4" w14:textId="77777777" w:rsidR="00C312FC" w:rsidRPr="005D66E3" w:rsidRDefault="00C312FC" w:rsidP="00C77FB9">
            <w:pPr>
              <w:numPr>
                <w:ilvl w:val="0"/>
                <w:numId w:val="113"/>
              </w:numPr>
              <w:suppressAutoHyphens/>
              <w:autoSpaceDN w:val="0"/>
              <w:spacing w:after="90" w:line="240" w:lineRule="auto"/>
              <w:rPr>
                <w:rFonts w:eastAsia="Times New Roman" w:cstheme="minorHAnsi"/>
                <w:sz w:val="20"/>
                <w:szCs w:val="20"/>
                <w:lang w:eastAsia="pl-PL"/>
              </w:rPr>
            </w:pPr>
            <w:r w:rsidRPr="005D66E3">
              <w:rPr>
                <w:rFonts w:eastAsia="Times New Roman" w:cstheme="minorHAnsi"/>
                <w:sz w:val="20"/>
                <w:szCs w:val="20"/>
                <w:lang w:eastAsia="pl-PL"/>
              </w:rPr>
              <w:t xml:space="preserve">A. </w:t>
            </w:r>
            <w:proofErr w:type="spellStart"/>
            <w:r w:rsidRPr="005D66E3">
              <w:rPr>
                <w:rFonts w:eastAsia="Times New Roman" w:cstheme="minorHAnsi"/>
                <w:sz w:val="20"/>
                <w:szCs w:val="20"/>
                <w:lang w:eastAsia="pl-PL"/>
              </w:rPr>
              <w:t>Luszniewicz</w:t>
            </w:r>
            <w:proofErr w:type="spellEnd"/>
            <w:r w:rsidRPr="005D66E3">
              <w:rPr>
                <w:rFonts w:eastAsia="Times New Roman" w:cstheme="minorHAnsi"/>
                <w:sz w:val="20"/>
                <w:szCs w:val="20"/>
                <w:lang w:eastAsia="pl-PL"/>
              </w:rPr>
              <w:t>, Statystyka społeczna, PWE, Warszawa 1982</w:t>
            </w:r>
          </w:p>
          <w:p w14:paraId="6AE6632E" w14:textId="77777777" w:rsidR="00C312FC" w:rsidRPr="005D66E3" w:rsidRDefault="00C312FC" w:rsidP="00C12AEF">
            <w:pPr>
              <w:spacing w:after="90" w:line="240" w:lineRule="auto"/>
              <w:ind w:left="15"/>
              <w:rPr>
                <w:rFonts w:eastAsia="Times New Roman" w:cstheme="minorHAnsi"/>
                <w:sz w:val="20"/>
                <w:szCs w:val="20"/>
                <w:lang w:eastAsia="pl-PL"/>
              </w:rPr>
            </w:pPr>
            <w:r w:rsidRPr="005D66E3">
              <w:rPr>
                <w:rFonts w:eastAsia="Times New Roman" w:cstheme="minorHAnsi"/>
                <w:sz w:val="20"/>
                <w:szCs w:val="20"/>
                <w:lang w:eastAsia="pl-PL"/>
              </w:rPr>
              <w:t>B: Literatura uzupełniająca:</w:t>
            </w:r>
          </w:p>
          <w:p w14:paraId="2377D65F" w14:textId="77777777" w:rsidR="00C312FC" w:rsidRPr="005D66E3" w:rsidRDefault="00C312FC" w:rsidP="00C77FB9">
            <w:pPr>
              <w:numPr>
                <w:ilvl w:val="0"/>
                <w:numId w:val="40"/>
              </w:numPr>
              <w:suppressAutoHyphens/>
              <w:autoSpaceDN w:val="0"/>
              <w:spacing w:after="90" w:line="240" w:lineRule="auto"/>
              <w:rPr>
                <w:rFonts w:eastAsia="Times New Roman" w:cstheme="minorHAnsi"/>
                <w:sz w:val="20"/>
                <w:szCs w:val="20"/>
                <w:lang w:eastAsia="pl-PL"/>
              </w:rPr>
            </w:pPr>
            <w:proofErr w:type="spellStart"/>
            <w:r w:rsidRPr="005D66E3">
              <w:rPr>
                <w:rFonts w:eastAsia="Times New Roman" w:cstheme="minorHAnsi"/>
                <w:sz w:val="20"/>
                <w:szCs w:val="20"/>
                <w:lang w:eastAsia="pl-PL"/>
              </w:rPr>
              <w:t>Młodak</w:t>
            </w:r>
            <w:proofErr w:type="spellEnd"/>
            <w:r w:rsidRPr="005D66E3">
              <w:rPr>
                <w:rFonts w:eastAsia="Times New Roman" w:cstheme="minorHAnsi"/>
                <w:sz w:val="20"/>
                <w:szCs w:val="20"/>
                <w:lang w:eastAsia="pl-PL"/>
              </w:rPr>
              <w:t xml:space="preserve"> A., Analiza taksonomiczna w statystyce regionalnej, </w:t>
            </w:r>
            <w:proofErr w:type="spellStart"/>
            <w:r w:rsidRPr="005D66E3">
              <w:rPr>
                <w:rFonts w:eastAsia="Times New Roman" w:cstheme="minorHAnsi"/>
                <w:sz w:val="20"/>
                <w:szCs w:val="20"/>
                <w:lang w:eastAsia="pl-PL"/>
              </w:rPr>
              <w:t>Difin</w:t>
            </w:r>
            <w:proofErr w:type="spellEnd"/>
            <w:r w:rsidRPr="005D66E3">
              <w:rPr>
                <w:rFonts w:eastAsia="Times New Roman" w:cstheme="minorHAnsi"/>
                <w:sz w:val="20"/>
                <w:szCs w:val="20"/>
                <w:lang w:eastAsia="pl-PL"/>
              </w:rPr>
              <w:t>, Warszawa 2006 r.</w:t>
            </w:r>
          </w:p>
        </w:tc>
      </w:tr>
      <w:tr w:rsidR="00C312FC" w:rsidRPr="005D66E3" w14:paraId="51974DEF"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8A3D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5F6892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49B80DB5" w14:textId="77777777" w:rsidR="00C312FC" w:rsidRPr="005D66E3" w:rsidRDefault="00C312FC" w:rsidP="00C77FB9">
            <w:pPr>
              <w:pStyle w:val="Bezodstpw"/>
              <w:numPr>
                <w:ilvl w:val="0"/>
                <w:numId w:val="114"/>
              </w:numPr>
              <w:suppressAutoHyphens/>
              <w:autoSpaceDN w:val="0"/>
              <w:rPr>
                <w:rFonts w:asciiTheme="minorHAnsi" w:hAnsiTheme="minorHAnsi" w:cstheme="minorHAnsi"/>
                <w:sz w:val="20"/>
                <w:szCs w:val="20"/>
              </w:rPr>
            </w:pPr>
            <w:r w:rsidRPr="005D66E3">
              <w:rPr>
                <w:rFonts w:asciiTheme="minorHAnsi" w:eastAsia="Times New Roman" w:hAnsiTheme="minorHAnsi" w:cstheme="minorHAnsi"/>
                <w:sz w:val="20"/>
                <w:szCs w:val="20"/>
                <w:lang w:eastAsia="pl-PL"/>
              </w:rPr>
              <w:t xml:space="preserve">zna metody i narzędzia stosowane do opisu, interpretacji i prezentacji danych ekonomicznych wykorzystywane w analityce gospodarczej; zna metody i narzędzia służące do badania zjawisk i procesów ekonomicznych (K_W07). </w:t>
            </w:r>
          </w:p>
          <w:p w14:paraId="34F2C4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6074C376" w14:textId="77777777" w:rsidR="00C312FC" w:rsidRPr="005D66E3" w:rsidRDefault="00C312FC" w:rsidP="00C77FB9">
            <w:pPr>
              <w:pStyle w:val="Bezodstpw"/>
              <w:numPr>
                <w:ilvl w:val="0"/>
                <w:numId w:val="11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formułować i testować hipotezy związane z problemami badawczymi dotyczącymi </w:t>
            </w:r>
            <w:r w:rsidRPr="005D66E3">
              <w:rPr>
                <w:rFonts w:asciiTheme="minorHAnsi" w:eastAsia="Times New Roman" w:hAnsiTheme="minorHAnsi" w:cstheme="minorHAnsi"/>
                <w:sz w:val="20"/>
                <w:szCs w:val="20"/>
                <w:lang w:eastAsia="pl-PL"/>
              </w:rPr>
              <w:t xml:space="preserve">zjawisk i procesów ekonomicznych </w:t>
            </w:r>
            <w:r w:rsidRPr="005D66E3">
              <w:rPr>
                <w:rFonts w:asciiTheme="minorHAnsi" w:hAnsiTheme="minorHAnsi" w:cstheme="minorHAnsi"/>
                <w:sz w:val="20"/>
                <w:szCs w:val="20"/>
              </w:rPr>
              <w:t>(K_U06).</w:t>
            </w:r>
          </w:p>
          <w:p w14:paraId="7A7B81A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6F2999D7" w14:textId="77777777" w:rsidR="00C312FC" w:rsidRPr="005D66E3" w:rsidRDefault="00C312FC" w:rsidP="00C77FB9">
            <w:pPr>
              <w:pStyle w:val="Bezodstpw"/>
              <w:numPr>
                <w:ilvl w:val="0"/>
                <w:numId w:val="21"/>
              </w:numPr>
              <w:suppressAutoHyphens/>
              <w:autoSpaceDN w:val="0"/>
              <w:rPr>
                <w:rFonts w:asciiTheme="minorHAnsi" w:hAnsiTheme="minorHAnsi" w:cstheme="minorHAnsi"/>
                <w:sz w:val="20"/>
                <w:szCs w:val="20"/>
              </w:rPr>
            </w:pPr>
            <w:r w:rsidRPr="005D66E3">
              <w:rPr>
                <w:rFonts w:asciiTheme="minorHAnsi" w:hAnsiTheme="minorHAnsi" w:cstheme="minorHAnsi"/>
                <w:bCs/>
                <w:sz w:val="20"/>
                <w:szCs w:val="20"/>
              </w:rPr>
              <w:t xml:space="preserve"> </w:t>
            </w:r>
            <w:r w:rsidRPr="005D66E3">
              <w:rPr>
                <w:rFonts w:asciiTheme="minorHAnsi" w:eastAsia="Times New Roman" w:hAnsiTheme="minorHAnsi" w:cstheme="minorHAnsi"/>
                <w:sz w:val="20"/>
                <w:szCs w:val="20"/>
                <w:lang w:eastAsia="pl-PL"/>
              </w:rPr>
              <w:t xml:space="preserve">udziału w badaniach i formułowania opinii dotyczących problemów ekonomicznych </w:t>
            </w:r>
            <w:r w:rsidRPr="005D66E3">
              <w:rPr>
                <w:rFonts w:asciiTheme="minorHAnsi" w:hAnsiTheme="minorHAnsi" w:cstheme="minorHAnsi"/>
                <w:bCs/>
                <w:sz w:val="20"/>
                <w:szCs w:val="20"/>
              </w:rPr>
              <w:t>(K_K02).</w:t>
            </w:r>
          </w:p>
          <w:p w14:paraId="29FFB389" w14:textId="77777777" w:rsidR="00C312FC" w:rsidRPr="005D66E3" w:rsidRDefault="00C312FC" w:rsidP="00C77FB9">
            <w:pPr>
              <w:pStyle w:val="Bezodstpw"/>
              <w:numPr>
                <w:ilvl w:val="0"/>
                <w:numId w:val="2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proponowania rozwiązań </w:t>
            </w:r>
            <w:r w:rsidRPr="005D66E3">
              <w:rPr>
                <w:rFonts w:asciiTheme="minorHAnsi" w:eastAsia="Times New Roman" w:hAnsiTheme="minorHAnsi" w:cstheme="minorHAnsi"/>
                <w:sz w:val="20"/>
                <w:szCs w:val="20"/>
                <w:lang w:eastAsia="pl-PL"/>
              </w:rPr>
              <w:t xml:space="preserve">problemów praktycznych z zakresu ekonomii oraz przewidywania ich skutków </w:t>
            </w:r>
            <w:r w:rsidRPr="005D66E3">
              <w:rPr>
                <w:rFonts w:asciiTheme="minorHAnsi" w:hAnsiTheme="minorHAnsi" w:cstheme="minorHAnsi"/>
                <w:bCs/>
                <w:sz w:val="20"/>
                <w:szCs w:val="20"/>
              </w:rPr>
              <w:t>(K_K03).</w:t>
            </w:r>
          </w:p>
        </w:tc>
      </w:tr>
    </w:tbl>
    <w:p w14:paraId="3495A862" w14:textId="77777777" w:rsidR="00C312FC" w:rsidRPr="005D66E3" w:rsidRDefault="00C312FC" w:rsidP="00C312FC">
      <w:pPr>
        <w:rPr>
          <w:rFonts w:cstheme="minorHAnsi"/>
          <w:sz w:val="20"/>
          <w:szCs w:val="20"/>
        </w:rPr>
      </w:pPr>
    </w:p>
    <w:p w14:paraId="6C699A48"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28CBC8A5"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A509E77"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 xml:space="preserve">Nazwa: </w:t>
            </w:r>
            <w:r w:rsidRPr="00C13A7B">
              <w:rPr>
                <w:rFonts w:asciiTheme="minorHAnsi" w:hAnsiTheme="minorHAnsi" w:cstheme="minorHAnsi"/>
                <w:noProof/>
                <w:sz w:val="20"/>
                <w:szCs w:val="20"/>
              </w:rPr>
              <w:t>Prognozowanie gospodarcze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1DBFAB1" w14:textId="77777777" w:rsidR="00C312FC" w:rsidRPr="00C13A7B" w:rsidRDefault="00C312FC" w:rsidP="00C12AEF">
            <w:pPr>
              <w:pStyle w:val="Bezodstpw"/>
              <w:spacing w:line="256" w:lineRule="auto"/>
              <w:rPr>
                <w:rFonts w:asciiTheme="minorHAnsi" w:hAnsiTheme="minorHAnsi" w:cstheme="minorHAnsi"/>
                <w:bCs/>
                <w:sz w:val="20"/>
                <w:szCs w:val="20"/>
              </w:rPr>
            </w:pPr>
            <w:r w:rsidRPr="00C13A7B">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F2D52BC"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 xml:space="preserve">ECTS: </w:t>
            </w:r>
            <w:r w:rsidRPr="00C13A7B">
              <w:rPr>
                <w:rFonts w:asciiTheme="minorHAnsi" w:hAnsiTheme="minorHAnsi" w:cstheme="minorHAnsi"/>
                <w:noProof/>
                <w:sz w:val="20"/>
                <w:szCs w:val="20"/>
              </w:rPr>
              <w:t>4</w:t>
            </w:r>
          </w:p>
        </w:tc>
      </w:tr>
      <w:tr w:rsidR="00C312FC" w:rsidRPr="005D66E3" w14:paraId="3C20724A"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CDD2D52"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Nazwa jednostki prowadzącej przedmiot: Wydział Ekonomiczny</w:t>
            </w:r>
          </w:p>
        </w:tc>
      </w:tr>
      <w:tr w:rsidR="00C312FC" w:rsidRPr="005D66E3" w14:paraId="22B76EA8"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3CD5002" w14:textId="77777777" w:rsidR="00C312FC" w:rsidRPr="00C13A7B" w:rsidRDefault="00C312FC" w:rsidP="00C12AEF">
            <w:pPr>
              <w:pStyle w:val="Bezodstpw"/>
              <w:spacing w:line="256" w:lineRule="auto"/>
              <w:rPr>
                <w:rFonts w:asciiTheme="minorHAnsi" w:hAnsiTheme="minorHAnsi" w:cstheme="minorHAnsi"/>
                <w:iCs/>
                <w:sz w:val="20"/>
                <w:szCs w:val="20"/>
              </w:rPr>
            </w:pPr>
            <w:r w:rsidRPr="00C13A7B">
              <w:rPr>
                <w:rFonts w:asciiTheme="minorHAnsi" w:hAnsiTheme="minorHAnsi" w:cstheme="minorHAnsi"/>
                <w:sz w:val="20"/>
                <w:szCs w:val="20"/>
              </w:rPr>
              <w:t>Kierunek: Ekonomia</w:t>
            </w:r>
          </w:p>
          <w:p w14:paraId="36832F60"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Poziom PRK: 7</w:t>
            </w:r>
          </w:p>
          <w:p w14:paraId="61BD36C3"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Poziom: II</w:t>
            </w:r>
          </w:p>
          <w:p w14:paraId="32EABC38"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 xml:space="preserve">Profil: </w:t>
            </w:r>
            <w:proofErr w:type="spellStart"/>
            <w:r w:rsidRPr="00C13A7B">
              <w:rPr>
                <w:rFonts w:asciiTheme="minorHAnsi" w:hAnsiTheme="minorHAnsi" w:cstheme="minorHAnsi"/>
                <w:sz w:val="20"/>
                <w:szCs w:val="20"/>
              </w:rPr>
              <w:t>ogólnoakademicki</w:t>
            </w:r>
            <w:proofErr w:type="spellEnd"/>
          </w:p>
          <w:p w14:paraId="724380F7" w14:textId="77777777" w:rsidR="00C312FC" w:rsidRPr="00C13A7B" w:rsidRDefault="00C312FC" w:rsidP="00C12AEF">
            <w:pPr>
              <w:pStyle w:val="Bezodstpw"/>
              <w:spacing w:line="256" w:lineRule="auto"/>
              <w:rPr>
                <w:rFonts w:asciiTheme="minorHAnsi" w:hAnsiTheme="minorHAnsi" w:cstheme="minorHAnsi"/>
                <w:sz w:val="20"/>
                <w:szCs w:val="20"/>
              </w:rPr>
            </w:pPr>
            <w:r w:rsidRPr="00C13A7B">
              <w:rPr>
                <w:rFonts w:asciiTheme="minorHAnsi" w:hAnsiTheme="minorHAnsi" w:cstheme="minorHAnsi"/>
                <w:sz w:val="20"/>
                <w:szCs w:val="20"/>
              </w:rPr>
              <w:t xml:space="preserve">Forma: studia </w:t>
            </w:r>
            <w:r w:rsidRPr="00C13A7B">
              <w:rPr>
                <w:rFonts w:asciiTheme="minorHAnsi" w:hAnsiTheme="minorHAnsi" w:cstheme="minorHAnsi"/>
                <w:bCs/>
                <w:sz w:val="20"/>
                <w:szCs w:val="20"/>
              </w:rPr>
              <w:t>stacjonarne</w:t>
            </w:r>
          </w:p>
        </w:tc>
      </w:tr>
      <w:tr w:rsidR="00C312FC" w:rsidRPr="005D66E3" w14:paraId="1A6FF7BA"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21CDE4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w:t>
            </w:r>
            <w:proofErr w:type="spellStart"/>
            <w:r w:rsidRPr="005D66E3">
              <w:rPr>
                <w:rFonts w:asciiTheme="minorHAnsi" w:hAnsiTheme="minorHAnsi" w:cstheme="minorHAnsi"/>
                <w:sz w:val="20"/>
                <w:szCs w:val="20"/>
              </w:rPr>
              <w:t>Dušan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Bogdanov</w:t>
            </w:r>
            <w:proofErr w:type="spellEnd"/>
          </w:p>
          <w:p w14:paraId="5888FD7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w:t>
            </w:r>
            <w:proofErr w:type="spellStart"/>
            <w:r w:rsidRPr="005D66E3">
              <w:rPr>
                <w:rFonts w:asciiTheme="minorHAnsi" w:hAnsiTheme="minorHAnsi" w:cstheme="minorHAnsi"/>
                <w:sz w:val="20"/>
                <w:szCs w:val="20"/>
              </w:rPr>
              <w:t>Dušan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Bogdanov</w:t>
            </w:r>
            <w:proofErr w:type="spellEnd"/>
          </w:p>
        </w:tc>
      </w:tr>
      <w:tr w:rsidR="00C312FC" w:rsidRPr="005D66E3" w14:paraId="214B40F5" w14:textId="77777777" w:rsidTr="00C12AEF">
        <w:trPr>
          <w:trHeight w:val="1847"/>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47F50F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Formy zajęć, sposób ich realizacji i przypisana im liczba godzin:</w:t>
            </w:r>
          </w:p>
          <w:p w14:paraId="33520EF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t>
            </w:r>
            <w:r w:rsidRPr="005D66E3">
              <w:rPr>
                <w:rFonts w:asciiTheme="minorHAnsi" w:hAnsiTheme="minorHAnsi" w:cstheme="minorHAnsi"/>
                <w:noProof/>
                <w:sz w:val="20"/>
                <w:szCs w:val="20"/>
              </w:rPr>
              <w:t>wykład</w:t>
            </w:r>
            <w:r w:rsidRPr="005D66E3">
              <w:rPr>
                <w:rFonts w:asciiTheme="minorHAnsi" w:hAnsiTheme="minorHAnsi" w:cstheme="minorHAnsi"/>
                <w:sz w:val="20"/>
                <w:szCs w:val="20"/>
              </w:rPr>
              <w:t xml:space="preserve"> </w:t>
            </w:r>
            <w:r w:rsidRPr="005D66E3">
              <w:rPr>
                <w:rFonts w:asciiTheme="minorHAnsi" w:hAnsiTheme="minorHAnsi" w:cstheme="minorHAnsi"/>
                <w:noProof/>
                <w:sz w:val="20"/>
                <w:szCs w:val="20"/>
              </w:rPr>
              <w:t>/</w:t>
            </w:r>
            <w:r w:rsidRPr="005D66E3">
              <w:rPr>
                <w:rFonts w:asciiTheme="minorHAnsi" w:hAnsiTheme="minorHAnsi" w:cstheme="minorHAnsi"/>
                <w:sz w:val="20"/>
                <w:szCs w:val="20"/>
              </w:rPr>
              <w:t xml:space="preserve"> </w:t>
            </w:r>
            <w:r w:rsidRPr="005D66E3">
              <w:rPr>
                <w:rFonts w:asciiTheme="minorHAnsi" w:hAnsiTheme="minorHAnsi" w:cstheme="minorHAnsi"/>
                <w:noProof/>
                <w:sz w:val="20"/>
                <w:szCs w:val="20"/>
              </w:rPr>
              <w:t>labolatorium</w:t>
            </w:r>
          </w:p>
          <w:p w14:paraId="6E15D20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562759B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C. Liczba godzin:   </w:t>
            </w:r>
            <w:r w:rsidRPr="005D66E3">
              <w:rPr>
                <w:rFonts w:asciiTheme="minorHAnsi" w:hAnsiTheme="minorHAnsi" w:cstheme="minorHAnsi"/>
                <w:noProof/>
                <w:sz w:val="20"/>
                <w:szCs w:val="20"/>
              </w:rPr>
              <w:t>15</w:t>
            </w:r>
            <w:r w:rsidRPr="005D66E3">
              <w:rPr>
                <w:rFonts w:asciiTheme="minorHAnsi" w:hAnsiTheme="minorHAnsi" w:cstheme="minorHAnsi"/>
                <w:sz w:val="20"/>
                <w:szCs w:val="20"/>
              </w:rPr>
              <w:t xml:space="preserve"> </w:t>
            </w:r>
            <w:r w:rsidRPr="005D66E3">
              <w:rPr>
                <w:rFonts w:asciiTheme="minorHAnsi" w:hAnsiTheme="minorHAnsi" w:cstheme="minorHAnsi"/>
                <w:noProof/>
                <w:sz w:val="20"/>
                <w:szCs w:val="20"/>
              </w:rPr>
              <w:t>h</w:t>
            </w:r>
            <w:r w:rsidRPr="005D66E3">
              <w:rPr>
                <w:rFonts w:asciiTheme="minorHAnsi" w:hAnsiTheme="minorHAnsi" w:cstheme="minorHAnsi"/>
                <w:sz w:val="20"/>
                <w:szCs w:val="20"/>
              </w:rPr>
              <w:t xml:space="preserve"> </w:t>
            </w:r>
            <w:r w:rsidRPr="005D66E3">
              <w:rPr>
                <w:rFonts w:asciiTheme="minorHAnsi" w:hAnsiTheme="minorHAnsi" w:cstheme="minorHAnsi"/>
                <w:noProof/>
                <w:sz w:val="20"/>
                <w:szCs w:val="20"/>
              </w:rPr>
              <w:t>/30</w:t>
            </w:r>
            <w:r w:rsidRPr="005D66E3">
              <w:rPr>
                <w:rFonts w:asciiTheme="minorHAnsi" w:hAnsiTheme="minorHAnsi" w:cstheme="minorHAnsi"/>
                <w:sz w:val="20"/>
                <w:szCs w:val="20"/>
              </w:rPr>
              <w:t xml:space="preserve"> </w:t>
            </w:r>
            <w:r w:rsidRPr="005D66E3">
              <w:rPr>
                <w:rFonts w:asciiTheme="minorHAnsi" w:hAnsiTheme="minorHAnsi" w:cstheme="minorHAnsi"/>
                <w:noProof/>
                <w:sz w:val="20"/>
                <w:szCs w:val="20"/>
              </w:rPr>
              <w:t>h</w:t>
            </w:r>
          </w:p>
          <w:p w14:paraId="3EAAA9F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E</w:t>
            </w:r>
            <w:r w:rsidRPr="005D66E3">
              <w:rPr>
                <w:rFonts w:asciiTheme="minorHAnsi" w:hAnsiTheme="minorHAnsi" w:cstheme="minorHAnsi"/>
                <w:bCs/>
                <w:noProof/>
                <w:sz w:val="20"/>
                <w:szCs w:val="20"/>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447175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657175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2,6 ECTS</w:t>
            </w:r>
          </w:p>
          <w:p w14:paraId="7626F09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45 h</w:t>
            </w:r>
          </w:p>
          <w:p w14:paraId="4EE8D37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w:t>
            </w:r>
            <w:proofErr w:type="spellStart"/>
            <w:r w:rsidRPr="005D66E3">
              <w:rPr>
                <w:rFonts w:asciiTheme="minorHAnsi" w:hAnsiTheme="minorHAnsi" w:cstheme="minorHAnsi"/>
                <w:bCs/>
                <w:sz w:val="20"/>
                <w:szCs w:val="20"/>
              </w:rPr>
              <w:t>egz</w:t>
            </w:r>
            <w:proofErr w:type="spellEnd"/>
            <w:r w:rsidRPr="005D66E3">
              <w:rPr>
                <w:rFonts w:asciiTheme="minorHAnsi" w:hAnsiTheme="minorHAnsi" w:cstheme="minorHAnsi"/>
                <w:bCs/>
                <w:sz w:val="20"/>
                <w:szCs w:val="20"/>
              </w:rPr>
              <w:t>, kontakt bezpośredni: 20h</w:t>
            </w:r>
          </w:p>
          <w:p w14:paraId="5504FA0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3AF9E10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15 h</w:t>
            </w:r>
          </w:p>
          <w:p w14:paraId="1F3A7946"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zaliczenia/</w:t>
            </w:r>
            <w:proofErr w:type="spellStart"/>
            <w:r w:rsidRPr="005D66E3">
              <w:rPr>
                <w:rFonts w:asciiTheme="minorHAnsi" w:hAnsiTheme="minorHAnsi" w:cstheme="minorHAnsi"/>
                <w:bCs/>
                <w:sz w:val="20"/>
                <w:szCs w:val="20"/>
              </w:rPr>
              <w:t>egz</w:t>
            </w:r>
            <w:proofErr w:type="spellEnd"/>
            <w:r w:rsidRPr="005D66E3">
              <w:rPr>
                <w:rFonts w:asciiTheme="minorHAnsi" w:hAnsiTheme="minorHAnsi" w:cstheme="minorHAnsi"/>
                <w:bCs/>
                <w:sz w:val="20"/>
                <w:szCs w:val="20"/>
              </w:rPr>
              <w:t>: 20 h</w:t>
            </w:r>
          </w:p>
        </w:tc>
      </w:tr>
      <w:tr w:rsidR="00C312FC" w:rsidRPr="005D66E3" w14:paraId="3AE7BAAE"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F07B84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4634EA8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717525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54BE4D5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23A8C60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1CC133A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Ekonometria i prognozowanie procesów ekonomicznych</w:t>
            </w:r>
          </w:p>
        </w:tc>
      </w:tr>
      <w:tr w:rsidR="00C312FC" w:rsidRPr="005D66E3" w14:paraId="386F1FD2" w14:textId="77777777" w:rsidTr="00C12AEF">
        <w:trPr>
          <w:trHeight w:val="830"/>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6F1685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dydaktyczne:</w:t>
            </w:r>
          </w:p>
          <w:p w14:paraId="563CEE9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konwencjonalny</w:t>
            </w:r>
          </w:p>
          <w:p w14:paraId="7A99923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ćwiczenia praktyczne / samodzielne rozwiązywanie zadań w programie Excel</w:t>
            </w:r>
          </w:p>
          <w:p w14:paraId="708AF16A" w14:textId="77777777" w:rsidR="00C312FC" w:rsidRPr="005D66E3" w:rsidRDefault="00C312FC" w:rsidP="00C12AEF">
            <w:pPr>
              <w:pStyle w:val="Bezodstpw"/>
              <w:spacing w:line="256" w:lineRule="auto"/>
              <w:rPr>
                <w:rFonts w:asciiTheme="minorHAnsi" w:hAnsiTheme="minorHAnsi" w:cstheme="minorHAnsi"/>
                <w:bCs/>
                <w:sz w:val="20"/>
                <w:szCs w:val="20"/>
              </w:rPr>
            </w:pPr>
          </w:p>
          <w:p w14:paraId="1D5C5A95"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7B0BCF5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0F1DDB7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779AAD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Egzamin: pisemny testowy (efekt: 1, 2, 3, 5,6)</w:t>
            </w:r>
          </w:p>
          <w:p w14:paraId="619CCE6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Ćwiczenia: Praca zaliczeniowa –  rozwiązywanie zadań (efekt: 1, 2, 3, 4)</w:t>
            </w:r>
          </w:p>
          <w:p w14:paraId="57A82C4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69B6685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Wykład:</w:t>
            </w:r>
            <w:r w:rsidRPr="005D66E3">
              <w:rPr>
                <w:rFonts w:asciiTheme="minorHAnsi" w:hAnsiTheme="minorHAnsi" w:cstheme="minorHAnsi"/>
                <w:bCs/>
                <w:sz w:val="20"/>
                <w:szCs w:val="20"/>
              </w:rPr>
              <w:t xml:space="preserve"> Ustalenie oceny końcowej na podstawie pisemnej pracy zaliczeniowej – testu (100%).</w:t>
            </w:r>
          </w:p>
          <w:p w14:paraId="15CEC52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Ćwiczenia: Ustalenie oceny końcowej na podstawie pisemnej pracy zaliczeniowej –  rozwiązywanie zadań (100%).</w:t>
            </w:r>
          </w:p>
        </w:tc>
      </w:tr>
      <w:tr w:rsidR="00C312FC" w:rsidRPr="005D66E3" w14:paraId="08F29F3B"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1A24984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 (cel przedmiotu): Celem głównym przedmiotu jest wyposażenie studenta w narzędzia ekonometryczne umożliwiające weryfikację relacji ilościowych pomiędzy zjawiskami ekonomicznymi, testowanie hipotez ekonomicznych formułowanych w teorii ekonomii, przewidywanie i prognozowanie zjawisk ekonomicznych</w:t>
            </w:r>
          </w:p>
        </w:tc>
      </w:tr>
      <w:tr w:rsidR="00C312FC" w:rsidRPr="005D66E3" w14:paraId="6E1E15C2"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ED3603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 (zakres tematów): Znaczenie prognoz w gospodarce. Klasyfikacja prognoz, zasadnicze metody prognozowania, mierniki jakości prognoz. Zasady budowania prognoz ekonometrycznych. Prognozowanie na podstawie klasycznych modeli trendów. Prognozowanie na podstawie modelu regresji wielorakiej. Prognozowanie na podstawie jednorównaniowych modeli nieliniowych. Prognozowanie zmiennych jakościowych. Adaptacyjne metody prognozowania.</w:t>
            </w:r>
          </w:p>
        </w:tc>
      </w:tr>
      <w:tr w:rsidR="00C312FC" w:rsidRPr="005D66E3" w14:paraId="4D9AECD3"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1335AB2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0CF33AB4" w14:textId="77777777" w:rsidR="00C312FC" w:rsidRPr="005D66E3" w:rsidRDefault="00C312FC" w:rsidP="00C77FB9">
            <w:pPr>
              <w:pStyle w:val="Bezodstpw"/>
              <w:numPr>
                <w:ilvl w:val="0"/>
                <w:numId w:val="116"/>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6A1FCED3" w14:textId="77777777" w:rsidR="00C312FC" w:rsidRPr="005D66E3" w:rsidRDefault="00C312FC" w:rsidP="00C12AEF">
            <w:pPr>
              <w:pStyle w:val="Bezodstpw"/>
              <w:spacing w:line="256" w:lineRule="auto"/>
              <w:ind w:left="720"/>
              <w:rPr>
                <w:rFonts w:asciiTheme="minorHAnsi" w:hAnsiTheme="minorHAnsi" w:cstheme="minorHAnsi"/>
                <w:sz w:val="20"/>
                <w:szCs w:val="20"/>
              </w:rPr>
            </w:pPr>
            <w:r w:rsidRPr="005D66E3">
              <w:rPr>
                <w:rFonts w:asciiTheme="minorHAnsi" w:hAnsiTheme="minorHAnsi" w:cstheme="minorHAnsi"/>
                <w:sz w:val="20"/>
                <w:szCs w:val="20"/>
              </w:rPr>
              <w:t>1. Borkowski B., Dudek H., Szczęsny W., Ekonometria. Wybrane zagadnienia, Wydawnictwo Naukowe PWN, Warszawa 2007.</w:t>
            </w:r>
          </w:p>
          <w:p w14:paraId="614E60C6" w14:textId="77777777" w:rsidR="00C312FC" w:rsidRPr="005D66E3" w:rsidRDefault="00C312FC" w:rsidP="00C12AEF">
            <w:pPr>
              <w:pStyle w:val="Bezodstpw"/>
              <w:spacing w:line="256" w:lineRule="auto"/>
              <w:ind w:left="720"/>
              <w:rPr>
                <w:rFonts w:asciiTheme="minorHAnsi" w:hAnsiTheme="minorHAnsi" w:cstheme="minorHAnsi"/>
                <w:sz w:val="20"/>
                <w:szCs w:val="20"/>
              </w:rPr>
            </w:pPr>
            <w:r w:rsidRPr="005D66E3">
              <w:rPr>
                <w:rFonts w:asciiTheme="minorHAnsi" w:hAnsiTheme="minorHAnsi" w:cstheme="minorHAnsi"/>
                <w:sz w:val="20"/>
                <w:szCs w:val="20"/>
              </w:rPr>
              <w:t>2. Guzik B., Wstęp do teorii prognozowania i symulacji, Wydawnictwo Uniwersytetu Ekonomicznego w Poznaniu, Poznań 2008.</w:t>
            </w:r>
          </w:p>
          <w:p w14:paraId="16E369E5" w14:textId="77777777" w:rsidR="00C312FC" w:rsidRPr="005D66E3" w:rsidRDefault="00C312FC" w:rsidP="00C12AEF">
            <w:pPr>
              <w:pStyle w:val="Bezodstpw"/>
              <w:spacing w:line="256" w:lineRule="auto"/>
              <w:ind w:left="720"/>
              <w:rPr>
                <w:rFonts w:asciiTheme="minorHAnsi" w:hAnsiTheme="minorHAnsi" w:cstheme="minorHAnsi"/>
                <w:sz w:val="20"/>
                <w:szCs w:val="20"/>
              </w:rPr>
            </w:pPr>
            <w:r w:rsidRPr="005D66E3">
              <w:rPr>
                <w:rFonts w:asciiTheme="minorHAnsi" w:hAnsiTheme="minorHAnsi" w:cstheme="minorHAnsi"/>
                <w:sz w:val="20"/>
                <w:szCs w:val="20"/>
              </w:rPr>
              <w:t>3. Nowak E., Zarys metod ekonometrii. Zbiór zadań, PWN, Warszawa 2020.</w:t>
            </w:r>
          </w:p>
          <w:p w14:paraId="2D622120" w14:textId="77777777" w:rsidR="00C312FC" w:rsidRPr="005D66E3" w:rsidRDefault="00C312FC" w:rsidP="00C77FB9">
            <w:pPr>
              <w:pStyle w:val="Bezodstpw"/>
              <w:numPr>
                <w:ilvl w:val="0"/>
                <w:numId w:val="116"/>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89DA58A" w14:textId="77777777" w:rsidR="00C312FC" w:rsidRPr="005D66E3" w:rsidRDefault="00C312FC" w:rsidP="00C77FB9">
            <w:pPr>
              <w:pStyle w:val="Bezodstpw"/>
              <w:numPr>
                <w:ilvl w:val="0"/>
                <w:numId w:val="41"/>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Strahl D., Sobczak E., Markowska M., Bal-Domańska B., Modelowanie ekonometryczne z Excelem, Wydaw-</w:t>
            </w:r>
            <w:proofErr w:type="spellStart"/>
            <w:r w:rsidRPr="005D66E3">
              <w:rPr>
                <w:rFonts w:asciiTheme="minorHAnsi" w:hAnsiTheme="minorHAnsi" w:cstheme="minorHAnsi"/>
                <w:sz w:val="20"/>
                <w:szCs w:val="20"/>
              </w:rPr>
              <w:t>nictwo</w:t>
            </w:r>
            <w:proofErr w:type="spellEnd"/>
            <w:r w:rsidRPr="005D66E3">
              <w:rPr>
                <w:rFonts w:asciiTheme="minorHAnsi" w:hAnsiTheme="minorHAnsi" w:cstheme="minorHAnsi"/>
                <w:sz w:val="20"/>
                <w:szCs w:val="20"/>
              </w:rPr>
              <w:t xml:space="preserve"> Akademii Ekonomicznej we Wrocławiu, Wrocław 2015.</w:t>
            </w:r>
          </w:p>
          <w:p w14:paraId="42E45B9A" w14:textId="77777777" w:rsidR="00C312FC" w:rsidRPr="005D66E3" w:rsidRDefault="00C312FC" w:rsidP="00C77FB9">
            <w:pPr>
              <w:pStyle w:val="Bezodstpw"/>
              <w:numPr>
                <w:ilvl w:val="0"/>
                <w:numId w:val="41"/>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Pawełek B., Wanat S., </w:t>
            </w:r>
            <w:proofErr w:type="spellStart"/>
            <w:r w:rsidRPr="005D66E3">
              <w:rPr>
                <w:rFonts w:asciiTheme="minorHAnsi" w:hAnsiTheme="minorHAnsi" w:cstheme="minorHAnsi"/>
                <w:sz w:val="20"/>
                <w:szCs w:val="20"/>
              </w:rPr>
              <w:t>Zeliaś</w:t>
            </w:r>
            <w:proofErr w:type="spellEnd"/>
            <w:r w:rsidRPr="005D66E3">
              <w:rPr>
                <w:rFonts w:asciiTheme="minorHAnsi" w:hAnsiTheme="minorHAnsi" w:cstheme="minorHAnsi"/>
                <w:sz w:val="20"/>
                <w:szCs w:val="20"/>
              </w:rPr>
              <w:t xml:space="preserve"> A., Prognozowanie ekonomiczne. Teoria przykłady zadania, PWN, Warszawa 2020.</w:t>
            </w:r>
          </w:p>
        </w:tc>
      </w:tr>
      <w:tr w:rsidR="00C312FC" w:rsidRPr="005D66E3" w14:paraId="63671BC5"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4B7C383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778650F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76DD7855" w14:textId="77777777" w:rsidR="00C312FC" w:rsidRPr="005D66E3" w:rsidRDefault="00C312FC" w:rsidP="00C77FB9">
            <w:pPr>
              <w:pStyle w:val="Bezodstpw"/>
              <w:numPr>
                <w:ilvl w:val="0"/>
                <w:numId w:val="117"/>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Zna metody i narzędzia stosowane do opisu, interpretacji i prezentacji danych ekonomicznych oraz wspomagające proces podejmowania decyzji; ma wiedzę z zakresu metod modelowania i prognozowania (K_W07).</w:t>
            </w:r>
          </w:p>
          <w:p w14:paraId="295E5C4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2406CBF6" w14:textId="77777777" w:rsidR="00C312FC" w:rsidRPr="005D66E3" w:rsidRDefault="00C312FC" w:rsidP="00C77FB9">
            <w:pPr>
              <w:pStyle w:val="Bezodstpw"/>
              <w:numPr>
                <w:ilvl w:val="0"/>
                <w:numId w:val="11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pozyskiwać z wykorzystaniem technik informacyjno-komunikacyjnych (ICT) wiarygodne i użyteczne dane niezbędne do badania i prognozowania zjawisk i procesów ekonomicznych (K_U01).</w:t>
            </w:r>
          </w:p>
          <w:p w14:paraId="33CB70BD" w14:textId="77777777" w:rsidR="00C312FC" w:rsidRPr="005D66E3" w:rsidRDefault="00C312FC" w:rsidP="00C77FB9">
            <w:pPr>
              <w:pStyle w:val="Bezodstpw"/>
              <w:numPr>
                <w:ilvl w:val="0"/>
                <w:numId w:val="11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1EB0CA5E" w14:textId="77777777" w:rsidR="00C312FC" w:rsidRPr="005D66E3" w:rsidRDefault="00C312FC" w:rsidP="00C77FB9">
            <w:pPr>
              <w:pStyle w:val="Bezodstpw"/>
              <w:numPr>
                <w:ilvl w:val="0"/>
                <w:numId w:val="11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modelować i prognozować procesy i zjawiska ekonomiczne (K_U05)</w:t>
            </w:r>
          </w:p>
          <w:p w14:paraId="7F504B7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w:t>
            </w:r>
          </w:p>
          <w:p w14:paraId="466C13D5" w14:textId="77777777" w:rsidR="00C312FC" w:rsidRPr="005D66E3" w:rsidRDefault="00C312FC" w:rsidP="00C77FB9">
            <w:pPr>
              <w:pStyle w:val="Bezodstpw"/>
              <w:numPr>
                <w:ilvl w:val="0"/>
                <w:numId w:val="117"/>
              </w:numPr>
              <w:suppressAutoHyphens/>
              <w:spacing w:line="256" w:lineRule="auto"/>
              <w:rPr>
                <w:rFonts w:asciiTheme="minorHAnsi" w:hAnsiTheme="minorHAnsi" w:cstheme="minorHAnsi"/>
                <w:sz w:val="20"/>
                <w:szCs w:val="20"/>
              </w:rPr>
            </w:pPr>
            <w:r w:rsidRPr="005D66E3">
              <w:rPr>
                <w:rFonts w:asciiTheme="minorHAnsi" w:hAnsiTheme="minorHAnsi" w:cstheme="minorHAnsi"/>
                <w:bCs/>
                <w:sz w:val="20"/>
                <w:szCs w:val="20"/>
              </w:rPr>
              <w:lastRenderedPageBreak/>
              <w:t xml:space="preserve">do proponowania rozwiązań problemów poznawczych i praktycznych z zakresu ekonomii oraz przewidywania ich skutków </w:t>
            </w:r>
            <w:r w:rsidRPr="005D66E3">
              <w:rPr>
                <w:rFonts w:asciiTheme="minorHAnsi" w:hAnsiTheme="minorHAnsi" w:cstheme="minorHAnsi"/>
                <w:sz w:val="20"/>
                <w:szCs w:val="20"/>
              </w:rPr>
              <w:t>(K_K03)</w:t>
            </w:r>
            <w:r w:rsidRPr="005D66E3">
              <w:rPr>
                <w:rFonts w:asciiTheme="minorHAnsi" w:hAnsiTheme="minorHAnsi" w:cstheme="minorHAnsi"/>
                <w:bCs/>
                <w:sz w:val="20"/>
                <w:szCs w:val="20"/>
              </w:rPr>
              <w:t xml:space="preserve">. </w:t>
            </w:r>
          </w:p>
          <w:p w14:paraId="3B41B91B" w14:textId="77777777" w:rsidR="00C312FC" w:rsidRPr="005D66E3" w:rsidRDefault="00C312FC" w:rsidP="00C77FB9">
            <w:pPr>
              <w:pStyle w:val="Bezodstpw"/>
              <w:numPr>
                <w:ilvl w:val="0"/>
                <w:numId w:val="11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do podejmowania działań ukierunkowanych na kreowanie nowych rozwiązań (K_K05) .</w:t>
            </w:r>
          </w:p>
        </w:tc>
      </w:tr>
    </w:tbl>
    <w:p w14:paraId="05A1420A" w14:textId="77777777" w:rsidR="00C312FC" w:rsidRPr="005D66E3" w:rsidRDefault="00C312FC" w:rsidP="00C312FC">
      <w:pPr>
        <w:rPr>
          <w:rFonts w:eastAsia="Calibri" w:cstheme="minorHAnsi"/>
          <w:sz w:val="20"/>
          <w:szCs w:val="20"/>
        </w:rPr>
      </w:pPr>
    </w:p>
    <w:p w14:paraId="166F3B93"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7D00C4C5"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44D23E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C13A7B">
              <w:rPr>
                <w:rFonts w:asciiTheme="minorHAnsi" w:hAnsiTheme="minorHAnsi" w:cstheme="minorHAnsi"/>
                <w:sz w:val="20"/>
                <w:szCs w:val="20"/>
              </w:rPr>
              <w:t>Analiza ryzyka inwestycji na rynku kapitałowym</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E6678C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C33744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Pr="005D66E3">
              <w:rPr>
                <w:rFonts w:asciiTheme="minorHAnsi" w:hAnsiTheme="minorHAnsi" w:cstheme="minorHAnsi"/>
                <w:b/>
                <w:sz w:val="20"/>
                <w:szCs w:val="20"/>
              </w:rPr>
              <w:t>4</w:t>
            </w:r>
          </w:p>
        </w:tc>
      </w:tr>
      <w:tr w:rsidR="00C312FC" w:rsidRPr="005D66E3" w14:paraId="3B860DDE"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189B8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0068DACC"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0CEC2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7116B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265734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90550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BFC7D8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477E25B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19E78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Bartosz </w:t>
            </w:r>
            <w:proofErr w:type="spellStart"/>
            <w:r w:rsidRPr="005D66E3">
              <w:rPr>
                <w:rFonts w:asciiTheme="minorHAnsi" w:hAnsiTheme="minorHAnsi" w:cstheme="minorHAnsi"/>
                <w:sz w:val="20"/>
                <w:szCs w:val="20"/>
              </w:rPr>
              <w:t>Chorkowy</w:t>
            </w:r>
            <w:proofErr w:type="spellEnd"/>
          </w:p>
        </w:tc>
      </w:tr>
      <w:tr w:rsidR="00C312FC" w:rsidRPr="005D66E3" w14:paraId="04CF0971" w14:textId="77777777" w:rsidTr="00C12AEF">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D7ACAD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7AC41AED" w14:textId="77777777" w:rsidR="00C312FC" w:rsidRPr="005D66E3" w:rsidRDefault="00C312FC" w:rsidP="00C12AEF">
            <w:pPr>
              <w:pStyle w:val="Bezodstpw"/>
              <w:rPr>
                <w:rFonts w:asciiTheme="minorHAnsi" w:hAnsiTheme="minorHAnsi" w:cstheme="minorHAnsi"/>
                <w:sz w:val="20"/>
                <w:szCs w:val="20"/>
              </w:rPr>
            </w:pPr>
          </w:p>
          <w:p w14:paraId="5049F6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 lab </w:t>
            </w:r>
          </w:p>
          <w:p w14:paraId="4077D9E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50F01E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w:t>
            </w:r>
          </w:p>
          <w:p w14:paraId="26C2B6A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15 h / 30 h </w:t>
            </w:r>
          </w:p>
          <w:p w14:paraId="16E7279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CE6F21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2E36B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 2,6 ECTS</w:t>
            </w:r>
          </w:p>
          <w:p w14:paraId="699CF8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45E716E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4D66666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6C731FA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10 h</w:t>
            </w:r>
          </w:p>
          <w:p w14:paraId="1792709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10 h</w:t>
            </w:r>
          </w:p>
          <w:p w14:paraId="67F6DED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egzaminu 15 h</w:t>
            </w:r>
          </w:p>
        </w:tc>
      </w:tr>
      <w:tr w:rsidR="00C312FC" w:rsidRPr="005D66E3" w14:paraId="3224A039"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A9DD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30AE48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9213B1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7AE47EE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AE446F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1282773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Makroekonomia II, Rynek kapitałowy</w:t>
            </w:r>
          </w:p>
        </w:tc>
      </w:tr>
      <w:tr w:rsidR="00C312FC" w:rsidRPr="005D66E3" w14:paraId="4C8D8C87" w14:textId="77777777" w:rsidTr="00C12AEF">
        <w:trPr>
          <w:trHeight w:val="242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2236E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644DE6CF" w14:textId="77777777" w:rsidR="00C312FC" w:rsidRPr="005D66E3" w:rsidRDefault="00C312FC" w:rsidP="00C12AEF">
            <w:pPr>
              <w:pStyle w:val="Bezodstpw"/>
              <w:rPr>
                <w:rFonts w:asciiTheme="minorHAnsi" w:hAnsiTheme="minorHAnsi" w:cstheme="minorHAnsi"/>
                <w:sz w:val="20"/>
                <w:szCs w:val="20"/>
              </w:rPr>
            </w:pPr>
          </w:p>
          <w:p w14:paraId="1B9C8B2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w:t>
            </w:r>
          </w:p>
          <w:p w14:paraId="5F93765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konwencjonalny</w:t>
            </w:r>
          </w:p>
          <w:p w14:paraId="372ED3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problemowy</w:t>
            </w:r>
          </w:p>
          <w:p w14:paraId="1A7F1E4F" w14:textId="77777777" w:rsidR="00C312FC" w:rsidRPr="005D66E3" w:rsidRDefault="00C312FC" w:rsidP="00C12AEF">
            <w:pPr>
              <w:pStyle w:val="Bezodstpw"/>
              <w:rPr>
                <w:rFonts w:asciiTheme="minorHAnsi" w:hAnsiTheme="minorHAnsi" w:cstheme="minorHAnsi"/>
                <w:sz w:val="20"/>
                <w:szCs w:val="20"/>
              </w:rPr>
            </w:pPr>
          </w:p>
          <w:p w14:paraId="19BA8C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lab:</w:t>
            </w:r>
          </w:p>
          <w:p w14:paraId="24A14FA7"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Analizy ryzyka inwestycji w instrumenty finansowe przy wykorzystaniu arkusza kalkulacyjnego Microsoft Excel</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B798C5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w:t>
            </w:r>
          </w:p>
          <w:p w14:paraId="6108C05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27C6A271"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Egzamin pisemny (efekty 1,2)</w:t>
            </w:r>
          </w:p>
          <w:p w14:paraId="0A5299AD"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Kolokwium zaliczeniowe (efekty 3,4,5).</w:t>
            </w:r>
          </w:p>
          <w:p w14:paraId="1DDE466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Podstawowe kryteria ustalenia oceny</w:t>
            </w:r>
          </w:p>
          <w:p w14:paraId="733FE55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Egzamin pisemny (100%)</w:t>
            </w:r>
          </w:p>
          <w:p w14:paraId="754E011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color w:val="000000"/>
                <w:sz w:val="20"/>
                <w:szCs w:val="20"/>
              </w:rPr>
              <w:t xml:space="preserve">Ustalenie oceny końcowej z laboratorium: kolokwium zaliczeniowe </w:t>
            </w:r>
            <w:r w:rsidRPr="005D66E3">
              <w:rPr>
                <w:rFonts w:asciiTheme="minorHAnsi" w:hAnsiTheme="minorHAnsi" w:cstheme="minorHAnsi"/>
                <w:sz w:val="20"/>
                <w:szCs w:val="20"/>
              </w:rPr>
              <w:t>składające się z zadań, w których student ma, na podstawie znanych mu metod, ocenić ryzyko inwestycji w dany instrument finansowy (100%)</w:t>
            </w:r>
          </w:p>
        </w:tc>
      </w:tr>
      <w:tr w:rsidR="00C312FC" w:rsidRPr="005D66E3" w14:paraId="6E032746"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54EC8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Przedstawienie pojęcia i klasyfikacji ryzyka związanego z inwestycjami na rynku kapitałowym; Zaprezentowanie metod zarządzania ryzykiem i sposobów pomiaru tego ryzyka.</w:t>
            </w:r>
          </w:p>
        </w:tc>
      </w:tr>
      <w:tr w:rsidR="00C312FC" w:rsidRPr="005D66E3" w14:paraId="141F6CE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A068AA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Opis (zakres tematów):</w:t>
            </w:r>
          </w:p>
          <w:p w14:paraId="38025454"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Wykład:</w:t>
            </w:r>
          </w:p>
          <w:p w14:paraId="4C69F9AD" w14:textId="77777777" w:rsidR="00C312FC" w:rsidRPr="005D66E3" w:rsidRDefault="00C312FC" w:rsidP="00C77FB9">
            <w:pPr>
              <w:pStyle w:val="Bezodstpw"/>
              <w:numPr>
                <w:ilvl w:val="0"/>
                <w:numId w:val="42"/>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Identyfikacja, pojęcie, klasyfikacja i źródła ryzyka oraz miary ryzyka inwestycyjnego.</w:t>
            </w:r>
          </w:p>
          <w:p w14:paraId="189C2F8D" w14:textId="77777777" w:rsidR="00C312FC" w:rsidRPr="005D66E3" w:rsidRDefault="00C312FC" w:rsidP="00C77FB9">
            <w:pPr>
              <w:pStyle w:val="Bezodstpw"/>
              <w:numPr>
                <w:ilvl w:val="0"/>
                <w:numId w:val="42"/>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Ryzyko inwestycji w akcje.</w:t>
            </w:r>
          </w:p>
          <w:p w14:paraId="3AD8F590" w14:textId="77777777" w:rsidR="00C312FC" w:rsidRPr="005D66E3" w:rsidRDefault="00C312FC" w:rsidP="00C77FB9">
            <w:pPr>
              <w:pStyle w:val="Bezodstpw"/>
              <w:numPr>
                <w:ilvl w:val="0"/>
                <w:numId w:val="42"/>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Ryzyko inwestycji w obligacje.</w:t>
            </w:r>
          </w:p>
          <w:p w14:paraId="305157C6" w14:textId="77777777" w:rsidR="00C312FC" w:rsidRPr="005D66E3" w:rsidRDefault="00C312FC" w:rsidP="00C77FB9">
            <w:pPr>
              <w:pStyle w:val="Bezodstpw"/>
              <w:numPr>
                <w:ilvl w:val="0"/>
                <w:numId w:val="42"/>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Ryzyko inwestycji w fundusze inwestycyjne.</w:t>
            </w:r>
          </w:p>
          <w:p w14:paraId="3BA12531" w14:textId="77777777" w:rsidR="00C312FC" w:rsidRPr="005D66E3" w:rsidRDefault="00C312FC" w:rsidP="00C77FB9">
            <w:pPr>
              <w:pStyle w:val="Bezodstpw"/>
              <w:numPr>
                <w:ilvl w:val="0"/>
                <w:numId w:val="42"/>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Ryzyko walutowe. Źródła ryzyka walutowego.</w:t>
            </w:r>
          </w:p>
          <w:p w14:paraId="301C8F9C" w14:textId="77777777" w:rsidR="00C312FC" w:rsidRPr="005D66E3" w:rsidRDefault="00C312FC" w:rsidP="00C77FB9">
            <w:pPr>
              <w:pStyle w:val="Bezodstpw"/>
              <w:numPr>
                <w:ilvl w:val="0"/>
                <w:numId w:val="42"/>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Ryzyko inwestycji w instrumenty pochodne - kontrakty terminowe </w:t>
            </w:r>
            <w:proofErr w:type="spellStart"/>
            <w:r w:rsidRPr="005D66E3">
              <w:rPr>
                <w:rFonts w:asciiTheme="minorHAnsi" w:hAnsiTheme="minorHAnsi" w:cstheme="minorHAnsi"/>
                <w:color w:val="000000"/>
                <w:sz w:val="20"/>
                <w:szCs w:val="20"/>
              </w:rPr>
              <w:t>forward</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futures</w:t>
            </w:r>
            <w:proofErr w:type="spellEnd"/>
            <w:r w:rsidRPr="005D66E3">
              <w:rPr>
                <w:rFonts w:asciiTheme="minorHAnsi" w:hAnsiTheme="minorHAnsi" w:cstheme="minorHAnsi"/>
                <w:color w:val="000000"/>
                <w:sz w:val="20"/>
                <w:szCs w:val="20"/>
              </w:rPr>
              <w:t xml:space="preserve"> oraz opcje walutowe</w:t>
            </w:r>
          </w:p>
          <w:p w14:paraId="52BE201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Laboratorium:</w:t>
            </w:r>
          </w:p>
          <w:p w14:paraId="62E24369" w14:textId="77777777" w:rsidR="00C312FC" w:rsidRPr="005D66E3" w:rsidRDefault="00C312FC" w:rsidP="00C77FB9">
            <w:pPr>
              <w:pStyle w:val="Bezodstpw"/>
              <w:numPr>
                <w:ilvl w:val="0"/>
                <w:numId w:val="43"/>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Obliczanie miar ryzyka inwestycyjnego</w:t>
            </w:r>
          </w:p>
          <w:p w14:paraId="1D40F54E" w14:textId="77777777" w:rsidR="00C312FC" w:rsidRPr="005D66E3" w:rsidRDefault="00C312FC" w:rsidP="00C77FB9">
            <w:pPr>
              <w:pStyle w:val="Bezodstpw"/>
              <w:numPr>
                <w:ilvl w:val="0"/>
                <w:numId w:val="43"/>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Analiza ryzyka inwestycji w instrumenty udziałowe (akcje)</w:t>
            </w:r>
          </w:p>
          <w:p w14:paraId="600F62DD" w14:textId="77777777" w:rsidR="00C312FC" w:rsidRPr="005D66E3" w:rsidRDefault="00C312FC" w:rsidP="00C77FB9">
            <w:pPr>
              <w:pStyle w:val="Bezodstpw"/>
              <w:numPr>
                <w:ilvl w:val="0"/>
                <w:numId w:val="43"/>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Analiza ryzyka inwestycji w instrumenty dłużne (obligacje)</w:t>
            </w:r>
          </w:p>
          <w:p w14:paraId="49509499" w14:textId="77777777" w:rsidR="00C312FC" w:rsidRPr="005D66E3" w:rsidRDefault="00C312FC" w:rsidP="00C77FB9">
            <w:pPr>
              <w:pStyle w:val="Bezodstpw"/>
              <w:numPr>
                <w:ilvl w:val="0"/>
                <w:numId w:val="43"/>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Analiza ryzyka inwestycji w fundusze inwestycyjne </w:t>
            </w:r>
          </w:p>
          <w:p w14:paraId="33618308" w14:textId="77777777" w:rsidR="00C312FC" w:rsidRPr="005D66E3" w:rsidRDefault="00C312FC" w:rsidP="00C77FB9">
            <w:pPr>
              <w:pStyle w:val="Bezodstpw"/>
              <w:numPr>
                <w:ilvl w:val="0"/>
                <w:numId w:val="43"/>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Analiza ryzyka inwestycji na rynku walutowym walutowe</w:t>
            </w:r>
          </w:p>
          <w:p w14:paraId="3EEC8E64" w14:textId="77777777" w:rsidR="00C312FC" w:rsidRPr="005D66E3" w:rsidRDefault="00C312FC" w:rsidP="00C77FB9">
            <w:pPr>
              <w:pStyle w:val="Bezodstpw"/>
              <w:numPr>
                <w:ilvl w:val="0"/>
                <w:numId w:val="43"/>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Analiza ryzyka inwestycji w instrumenty pochodne (kontrakty terminowe </w:t>
            </w:r>
            <w:proofErr w:type="spellStart"/>
            <w:r w:rsidRPr="005D66E3">
              <w:rPr>
                <w:rFonts w:asciiTheme="minorHAnsi" w:hAnsiTheme="minorHAnsi" w:cstheme="minorHAnsi"/>
                <w:color w:val="000000"/>
                <w:sz w:val="20"/>
                <w:szCs w:val="20"/>
              </w:rPr>
              <w:t>forward</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futures</w:t>
            </w:r>
            <w:proofErr w:type="spellEnd"/>
            <w:r w:rsidRPr="005D66E3">
              <w:rPr>
                <w:rFonts w:asciiTheme="minorHAnsi" w:hAnsiTheme="minorHAnsi" w:cstheme="minorHAnsi"/>
                <w:color w:val="000000"/>
                <w:sz w:val="20"/>
                <w:szCs w:val="20"/>
              </w:rPr>
              <w:t xml:space="preserve"> i opcje walutowe)</w:t>
            </w:r>
          </w:p>
        </w:tc>
      </w:tr>
      <w:tr w:rsidR="00C312FC" w:rsidRPr="005D66E3" w14:paraId="69646A2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4A23E0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2F315C8B" w14:textId="77777777" w:rsidR="00C312FC" w:rsidRPr="005D66E3" w:rsidRDefault="00C312FC" w:rsidP="00C77FB9">
            <w:pPr>
              <w:pStyle w:val="Bezodstpw"/>
              <w:numPr>
                <w:ilvl w:val="0"/>
                <w:numId w:val="4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13B81278" w14:textId="77777777" w:rsidR="00C312FC" w:rsidRPr="005D66E3" w:rsidRDefault="00C312FC" w:rsidP="00C77FB9">
            <w:pPr>
              <w:pStyle w:val="Akapitzlist"/>
              <w:numPr>
                <w:ilvl w:val="0"/>
                <w:numId w:val="45"/>
              </w:numPr>
              <w:autoSpaceDN w:val="0"/>
              <w:spacing w:after="0" w:line="240" w:lineRule="auto"/>
              <w:contextualSpacing w:val="0"/>
              <w:rPr>
                <w:rFonts w:cstheme="minorHAnsi"/>
                <w:sz w:val="20"/>
                <w:szCs w:val="20"/>
              </w:rPr>
            </w:pPr>
            <w:r w:rsidRPr="005D66E3">
              <w:rPr>
                <w:rFonts w:cstheme="minorHAnsi"/>
                <w:sz w:val="20"/>
                <w:szCs w:val="20"/>
              </w:rPr>
              <w:lastRenderedPageBreak/>
              <w:t>K. Perez, Portfel inwestycyjny, Wydawnictwo UEP, Poznań 2020</w:t>
            </w:r>
          </w:p>
          <w:p w14:paraId="17A9547F" w14:textId="77777777" w:rsidR="00C312FC" w:rsidRPr="005D66E3" w:rsidRDefault="00C312FC" w:rsidP="00C77FB9">
            <w:pPr>
              <w:pStyle w:val="Akapitzlist"/>
              <w:numPr>
                <w:ilvl w:val="0"/>
                <w:numId w:val="45"/>
              </w:numPr>
              <w:autoSpaceDN w:val="0"/>
              <w:spacing w:after="0" w:line="240" w:lineRule="auto"/>
              <w:contextualSpacing w:val="0"/>
              <w:rPr>
                <w:rFonts w:cstheme="minorHAnsi"/>
                <w:sz w:val="20"/>
                <w:szCs w:val="20"/>
              </w:rPr>
            </w:pPr>
            <w:r w:rsidRPr="005D66E3">
              <w:rPr>
                <w:rFonts w:cstheme="minorHAnsi"/>
                <w:sz w:val="20"/>
                <w:szCs w:val="20"/>
              </w:rPr>
              <w:t xml:space="preserve">A. </w:t>
            </w:r>
            <w:proofErr w:type="spellStart"/>
            <w:r w:rsidRPr="005D66E3">
              <w:rPr>
                <w:rFonts w:cstheme="minorHAnsi"/>
                <w:sz w:val="20"/>
                <w:szCs w:val="20"/>
              </w:rPr>
              <w:t>Jagielnicki</w:t>
            </w:r>
            <w:proofErr w:type="spellEnd"/>
            <w:r w:rsidRPr="005D66E3">
              <w:rPr>
                <w:rFonts w:cstheme="minorHAnsi"/>
                <w:sz w:val="20"/>
                <w:szCs w:val="20"/>
              </w:rPr>
              <w:t>, Strategie inwestycyjne, Helion, Gliwice, 2012</w:t>
            </w:r>
          </w:p>
          <w:p w14:paraId="561B49E0" w14:textId="77777777" w:rsidR="00C312FC" w:rsidRPr="005D66E3" w:rsidRDefault="00C312FC" w:rsidP="00C77FB9">
            <w:pPr>
              <w:pStyle w:val="Bezodstpw"/>
              <w:numPr>
                <w:ilvl w:val="0"/>
                <w:numId w:val="4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FEE09FD" w14:textId="77777777" w:rsidR="00C312FC" w:rsidRPr="005D66E3" w:rsidRDefault="00C312FC" w:rsidP="00C77FB9">
            <w:pPr>
              <w:pStyle w:val="NormalnyWeb"/>
              <w:numPr>
                <w:ilvl w:val="0"/>
                <w:numId w:val="46"/>
              </w:numPr>
              <w:spacing w:before="0" w:after="0"/>
              <w:rPr>
                <w:rFonts w:asciiTheme="minorHAnsi" w:hAnsiTheme="minorHAnsi" w:cstheme="minorHAnsi"/>
                <w:sz w:val="20"/>
                <w:szCs w:val="20"/>
              </w:rPr>
            </w:pPr>
            <w:r w:rsidRPr="005D66E3">
              <w:rPr>
                <w:rFonts w:asciiTheme="minorHAnsi" w:hAnsiTheme="minorHAnsi" w:cstheme="minorHAnsi"/>
                <w:sz w:val="20"/>
                <w:szCs w:val="20"/>
              </w:rPr>
              <w:t>K. Jajuga, Zarządzanie ryzykiem, PWN, Warszawa 2007</w:t>
            </w:r>
          </w:p>
          <w:p w14:paraId="1A02132B" w14:textId="77777777" w:rsidR="00C312FC" w:rsidRPr="005D66E3" w:rsidRDefault="00C312FC" w:rsidP="00C77FB9">
            <w:pPr>
              <w:pStyle w:val="NormalnyWeb"/>
              <w:numPr>
                <w:ilvl w:val="0"/>
                <w:numId w:val="46"/>
              </w:numPr>
              <w:spacing w:before="0" w:after="0"/>
              <w:rPr>
                <w:rFonts w:asciiTheme="minorHAnsi" w:hAnsiTheme="minorHAnsi" w:cstheme="minorHAnsi"/>
                <w:sz w:val="20"/>
                <w:szCs w:val="20"/>
              </w:rPr>
            </w:pPr>
            <w:r w:rsidRPr="005D66E3">
              <w:rPr>
                <w:rFonts w:asciiTheme="minorHAnsi" w:hAnsiTheme="minorHAnsi" w:cstheme="minorHAnsi"/>
                <w:sz w:val="20"/>
                <w:szCs w:val="20"/>
              </w:rPr>
              <w:t>Reuters, Instrumenty pochodne - wprowadzenie, Oficyna Ekonomiczna, Kraków, 2001.</w:t>
            </w:r>
          </w:p>
          <w:p w14:paraId="5CA60D98" w14:textId="77777777" w:rsidR="00C312FC" w:rsidRPr="005D66E3" w:rsidRDefault="00C312FC" w:rsidP="00C77FB9">
            <w:pPr>
              <w:pStyle w:val="NormalnyWeb"/>
              <w:numPr>
                <w:ilvl w:val="0"/>
                <w:numId w:val="46"/>
              </w:numPr>
              <w:spacing w:before="0" w:after="0"/>
              <w:rPr>
                <w:rFonts w:asciiTheme="minorHAnsi" w:hAnsiTheme="minorHAnsi" w:cstheme="minorHAnsi"/>
                <w:sz w:val="20"/>
                <w:szCs w:val="20"/>
              </w:rPr>
            </w:pPr>
            <w:r w:rsidRPr="005D66E3">
              <w:rPr>
                <w:rFonts w:asciiTheme="minorHAnsi" w:hAnsiTheme="minorHAnsi" w:cstheme="minorHAnsi"/>
                <w:sz w:val="20"/>
                <w:szCs w:val="20"/>
              </w:rPr>
              <w:t>Reuters, Rynek obligacji - wprowadzenie, Oficyna Ekonomiczna, Kraków, 2001</w:t>
            </w:r>
          </w:p>
        </w:tc>
      </w:tr>
      <w:tr w:rsidR="00C312FC" w:rsidRPr="005D66E3" w14:paraId="0DB55E9B"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49C75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4570442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7EF3117C" w14:textId="77777777" w:rsidR="00C312FC" w:rsidRPr="005D66E3" w:rsidRDefault="00C312FC" w:rsidP="00C77FB9">
            <w:pPr>
              <w:pStyle w:val="Bezodstpw"/>
              <w:numPr>
                <w:ilvl w:val="0"/>
                <w:numId w:val="4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 pogłębionym stopniu pojęcie ryzyka inwestycji na rynku kapitałowym, jego klasyfikację i źródła (K_W05).</w:t>
            </w:r>
          </w:p>
          <w:p w14:paraId="4DF2BE47" w14:textId="77777777" w:rsidR="00C312FC" w:rsidRPr="005D66E3" w:rsidRDefault="00C312FC" w:rsidP="00C77FB9">
            <w:pPr>
              <w:pStyle w:val="Bezodstpw"/>
              <w:numPr>
                <w:ilvl w:val="0"/>
                <w:numId w:val="47"/>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pomiaru ryzyka inwestycyjnego (K_W07)</w:t>
            </w:r>
          </w:p>
          <w:p w14:paraId="747A89EC"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color w:val="000000"/>
                <w:sz w:val="20"/>
                <w:szCs w:val="20"/>
              </w:rPr>
              <w:t>Umiejętności</w:t>
            </w:r>
            <w:r w:rsidRPr="005D66E3">
              <w:rPr>
                <w:rFonts w:asciiTheme="minorHAnsi" w:hAnsiTheme="minorHAnsi" w:cstheme="minorHAnsi"/>
                <w:bCs/>
                <w:color w:val="000000"/>
                <w:sz w:val="20"/>
                <w:szCs w:val="20"/>
              </w:rPr>
              <w:t>: student potrafi</w:t>
            </w:r>
          </w:p>
          <w:p w14:paraId="1C0A24AA" w14:textId="77777777" w:rsidR="00C312FC" w:rsidRPr="005D66E3" w:rsidRDefault="00C312FC" w:rsidP="00C77FB9">
            <w:pPr>
              <w:pStyle w:val="Bezodstpw"/>
              <w:numPr>
                <w:ilvl w:val="0"/>
                <w:numId w:val="47"/>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Identyfikować i interpretować przyczyny występowania ryzyka inwestycyjnego wykorzystując odpowiednie metody pomiaru K_U02)</w:t>
            </w:r>
          </w:p>
          <w:p w14:paraId="4C2D4009" w14:textId="77777777" w:rsidR="00C312FC" w:rsidRPr="005D66E3" w:rsidRDefault="00C312FC" w:rsidP="00C77FB9">
            <w:pPr>
              <w:pStyle w:val="Bezodstpw"/>
              <w:numPr>
                <w:ilvl w:val="0"/>
                <w:numId w:val="47"/>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Wyciągać wnioski z obliczonych miar ryzyka inwestycyjnego pod kątem podejmowania decyzji inwestycyjnych na rynku kapitałowym (K_U04)</w:t>
            </w:r>
          </w:p>
          <w:p w14:paraId="7EFE6E89" w14:textId="77777777" w:rsidR="00C312FC" w:rsidRPr="005D66E3" w:rsidRDefault="00C312FC" w:rsidP="00C12AEF">
            <w:pPr>
              <w:pStyle w:val="Bezodstpw"/>
              <w:ind w:left="19"/>
              <w:rPr>
                <w:rFonts w:asciiTheme="minorHAnsi" w:hAnsiTheme="minorHAnsi" w:cstheme="minorHAnsi"/>
                <w:color w:val="000000"/>
                <w:sz w:val="20"/>
                <w:szCs w:val="20"/>
              </w:rPr>
            </w:pPr>
            <w:r w:rsidRPr="005D66E3">
              <w:rPr>
                <w:rFonts w:asciiTheme="minorHAnsi" w:hAnsiTheme="minorHAnsi" w:cstheme="minorHAnsi"/>
                <w:sz w:val="20"/>
                <w:szCs w:val="20"/>
              </w:rPr>
              <w:t>Kompetencje społeczne: student jest gotów do</w:t>
            </w:r>
          </w:p>
          <w:p w14:paraId="01E372BD" w14:textId="77777777" w:rsidR="00C312FC" w:rsidRPr="005D66E3" w:rsidRDefault="00C312FC" w:rsidP="00C77FB9">
            <w:pPr>
              <w:pStyle w:val="Bezodstpw"/>
              <w:numPr>
                <w:ilvl w:val="0"/>
                <w:numId w:val="47"/>
              </w:numPr>
              <w:suppressAutoHyphens/>
              <w:autoSpaceDN w:val="0"/>
              <w:rPr>
                <w:rFonts w:asciiTheme="minorHAnsi" w:hAnsiTheme="minorHAnsi" w:cstheme="minorHAnsi"/>
                <w:sz w:val="20"/>
                <w:szCs w:val="20"/>
              </w:rPr>
            </w:pPr>
            <w:r w:rsidRPr="005D66E3">
              <w:rPr>
                <w:rFonts w:asciiTheme="minorHAnsi" w:hAnsiTheme="minorHAnsi" w:cstheme="minorHAnsi"/>
                <w:color w:val="000000"/>
                <w:sz w:val="20"/>
                <w:szCs w:val="20"/>
              </w:rPr>
              <w:t>podejmowania działań ukierunkowanych na wykorzystywanie szans pojawiających się na rynku finansowym (K_K05)</w:t>
            </w:r>
          </w:p>
        </w:tc>
      </w:tr>
    </w:tbl>
    <w:p w14:paraId="01FB1EA8" w14:textId="77777777" w:rsidR="00C312FC" w:rsidRPr="005D66E3" w:rsidRDefault="00C312FC" w:rsidP="00C312FC">
      <w:pPr>
        <w:rPr>
          <w:rFonts w:cstheme="minorHAnsi"/>
          <w:sz w:val="20"/>
          <w:szCs w:val="20"/>
        </w:rPr>
      </w:pPr>
    </w:p>
    <w:p w14:paraId="19D3BBF2"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4434EA1B"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DDED2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w:t>
            </w:r>
            <w:r w:rsidRPr="00C13A7B">
              <w:rPr>
                <w:rFonts w:asciiTheme="minorHAnsi" w:hAnsiTheme="minorHAnsi" w:cstheme="minorHAnsi"/>
                <w:sz w:val="20"/>
                <w:szCs w:val="20"/>
              </w:rPr>
              <w:t>: Przedmiot modułowy do wyboru</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EDF275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1F5F7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Pr="005D66E3">
              <w:rPr>
                <w:rFonts w:asciiTheme="minorHAnsi" w:hAnsiTheme="minorHAnsi" w:cstheme="minorHAnsi"/>
                <w:b/>
                <w:sz w:val="20"/>
                <w:szCs w:val="20"/>
              </w:rPr>
              <w:t>4</w:t>
            </w:r>
          </w:p>
        </w:tc>
      </w:tr>
      <w:tr w:rsidR="00C312FC" w:rsidRPr="005D66E3" w14:paraId="2815CBA6"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D05F1B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11CEBB8"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73269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14086D0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24AF2A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04C572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BB81C2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673FC82D" w14:textId="77777777" w:rsidTr="00C12AEF">
        <w:trPr>
          <w:trHeight w:val="520"/>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8BCCE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zależnie od wybranego przedmiotu</w:t>
            </w:r>
          </w:p>
        </w:tc>
      </w:tr>
      <w:tr w:rsidR="00C312FC" w:rsidRPr="005D66E3" w14:paraId="217C67A7" w14:textId="77777777" w:rsidTr="00C12AEF">
        <w:trPr>
          <w:trHeight w:val="1792"/>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4EF4A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3B0AF143" w14:textId="77777777" w:rsidR="00C312FC" w:rsidRPr="005D66E3" w:rsidRDefault="00C312FC" w:rsidP="00C12AEF">
            <w:pPr>
              <w:pStyle w:val="Bezodstpw"/>
              <w:rPr>
                <w:rFonts w:asciiTheme="minorHAnsi" w:hAnsiTheme="minorHAnsi" w:cstheme="minorHAnsi"/>
                <w:sz w:val="20"/>
                <w:szCs w:val="20"/>
              </w:rPr>
            </w:pPr>
          </w:p>
          <w:p w14:paraId="2DD6777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17B2388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B2F1EC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15h w, 30h </w:t>
            </w:r>
            <w:proofErr w:type="spellStart"/>
            <w:r w:rsidRPr="005D66E3">
              <w:rPr>
                <w:rFonts w:asciiTheme="minorHAnsi" w:hAnsiTheme="minorHAnsi" w:cstheme="minorHAnsi"/>
                <w:sz w:val="20"/>
                <w:szCs w:val="20"/>
              </w:rPr>
              <w:t>ćw</w:t>
            </w:r>
            <w:proofErr w:type="spellEnd"/>
          </w:p>
          <w:p w14:paraId="49BDB2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D76E24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4D278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/2,6 ECTS</w:t>
            </w:r>
          </w:p>
          <w:p w14:paraId="396E82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5F9965B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1AE0296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24A000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15 h</w:t>
            </w:r>
          </w:p>
          <w:p w14:paraId="292F9539"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zaliczenia/egzaminu: 20 h</w:t>
            </w:r>
          </w:p>
        </w:tc>
      </w:tr>
      <w:tr w:rsidR="00C312FC" w:rsidRPr="005D66E3" w14:paraId="3AEED193"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CA1312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0EE6B9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464366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388FD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97C1FF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39E2554A"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5040F61B" w14:textId="77777777" w:rsidTr="00C12AEF">
        <w:trPr>
          <w:trHeight w:val="1003"/>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6EAB82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Metody dydaktyczne: </w:t>
            </w:r>
            <w:r w:rsidRPr="005D66E3">
              <w:rPr>
                <w:rFonts w:asciiTheme="minorHAnsi" w:hAnsiTheme="minorHAnsi" w:cstheme="minorHAnsi"/>
                <w:color w:val="000000"/>
                <w:sz w:val="20"/>
                <w:szCs w:val="20"/>
              </w:rPr>
              <w:t>Zależne od wybranego przedmiotu</w:t>
            </w:r>
          </w:p>
          <w:p w14:paraId="25A6F859" w14:textId="77777777" w:rsidR="00C312FC" w:rsidRPr="005D66E3" w:rsidRDefault="00C312FC" w:rsidP="00C12AEF">
            <w:pPr>
              <w:pStyle w:val="Bezodstpw"/>
              <w:rPr>
                <w:rFonts w:asciiTheme="minorHAnsi" w:hAnsiTheme="minorHAnsi" w:cstheme="minorHAnsi"/>
                <w:sz w:val="20"/>
                <w:szCs w:val="20"/>
              </w:rPr>
            </w:pPr>
          </w:p>
          <w:p w14:paraId="11923BE3"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21026D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 Zależne od wybranego przedmiotu</w:t>
            </w:r>
          </w:p>
          <w:p w14:paraId="30AFDD5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65CBA33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B. Podstawowe kryteria ustalenia oceny</w:t>
            </w:r>
          </w:p>
        </w:tc>
      </w:tr>
      <w:tr w:rsidR="00C312FC" w:rsidRPr="005D66E3" w14:paraId="7350BB35"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72E391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przedmiot poszerza wiedzę i umiejętności i kompetencje społeczne w obszarze analityki gospodarczej</w:t>
            </w:r>
          </w:p>
        </w:tc>
      </w:tr>
      <w:tr w:rsidR="00C312FC" w:rsidRPr="005D66E3" w14:paraId="37B81141"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B2AE59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Opis (zakres tematów): Zależny od wybranego przedmiotu</w:t>
            </w:r>
          </w:p>
        </w:tc>
      </w:tr>
      <w:tr w:rsidR="00C312FC" w:rsidRPr="005D66E3" w14:paraId="2AD8909B"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B7AB44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 Zależna od wybranego przedmiotu</w:t>
            </w:r>
          </w:p>
          <w:p w14:paraId="1D6283C0" w14:textId="77777777" w:rsidR="00C312FC" w:rsidRPr="005D66E3" w:rsidRDefault="00C312FC" w:rsidP="00C77FB9">
            <w:pPr>
              <w:pStyle w:val="Bezodstpw"/>
              <w:numPr>
                <w:ilvl w:val="0"/>
                <w:numId w:val="11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67651791" w14:textId="77777777" w:rsidR="00C312FC" w:rsidRPr="005D66E3" w:rsidRDefault="00C312FC" w:rsidP="00C77FB9">
            <w:pPr>
              <w:pStyle w:val="Bezodstpw"/>
              <w:numPr>
                <w:ilvl w:val="0"/>
                <w:numId w:val="45"/>
              </w:numPr>
              <w:suppressAutoHyphens/>
              <w:autoSpaceDN w:val="0"/>
              <w:rPr>
                <w:rFonts w:asciiTheme="minorHAnsi" w:hAnsiTheme="minorHAnsi" w:cstheme="minorHAnsi"/>
                <w:sz w:val="20"/>
                <w:szCs w:val="20"/>
              </w:rPr>
            </w:pPr>
          </w:p>
          <w:p w14:paraId="2C460612" w14:textId="77777777" w:rsidR="00C312FC" w:rsidRPr="005D66E3" w:rsidRDefault="00C312FC" w:rsidP="00C77FB9">
            <w:pPr>
              <w:pStyle w:val="Bezodstpw"/>
              <w:numPr>
                <w:ilvl w:val="0"/>
                <w:numId w:val="11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1563A5B3" w14:textId="77777777" w:rsidR="00C312FC" w:rsidRPr="005D66E3" w:rsidRDefault="00C312FC" w:rsidP="00C77FB9">
            <w:pPr>
              <w:pStyle w:val="NormalnyWeb"/>
              <w:numPr>
                <w:ilvl w:val="0"/>
                <w:numId w:val="46"/>
              </w:numPr>
              <w:spacing w:before="0" w:after="90"/>
              <w:rPr>
                <w:rFonts w:asciiTheme="minorHAnsi" w:hAnsiTheme="minorHAnsi" w:cstheme="minorHAnsi"/>
                <w:sz w:val="20"/>
                <w:szCs w:val="20"/>
              </w:rPr>
            </w:pPr>
          </w:p>
        </w:tc>
      </w:tr>
      <w:tr w:rsidR="00C312FC" w:rsidRPr="005D66E3" w14:paraId="116C7AD4"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130563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46682F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25F44D0C" w14:textId="77777777" w:rsidR="00C312FC" w:rsidRPr="005D66E3" w:rsidRDefault="00C312FC" w:rsidP="00C77FB9">
            <w:pPr>
              <w:pStyle w:val="Bezodstpw"/>
              <w:numPr>
                <w:ilvl w:val="0"/>
                <w:numId w:val="11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lastRenderedPageBreak/>
              <w:t>uwarunkowania rozwoju społeczno-gospodarczego (K_W02)</w:t>
            </w:r>
          </w:p>
          <w:p w14:paraId="283C9AA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 m.in.</w:t>
            </w:r>
          </w:p>
          <w:p w14:paraId="3804E117" w14:textId="77777777" w:rsidR="00C312FC" w:rsidRPr="005D66E3" w:rsidRDefault="00C312FC" w:rsidP="00C77FB9">
            <w:pPr>
              <w:pStyle w:val="Bezodstpw"/>
              <w:numPr>
                <w:ilvl w:val="0"/>
                <w:numId w:val="11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2E3BF79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D96133A" w14:textId="77777777" w:rsidR="00C312FC" w:rsidRPr="005D66E3" w:rsidRDefault="00C312FC" w:rsidP="00C77FB9">
            <w:pPr>
              <w:pStyle w:val="Bezodstpw"/>
              <w:numPr>
                <w:ilvl w:val="0"/>
                <w:numId w:val="11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krytycznej oceny odbieranych treści, posiadanej wiedzy ekonomicznej (K_K01)</w:t>
            </w:r>
          </w:p>
        </w:tc>
      </w:tr>
    </w:tbl>
    <w:p w14:paraId="09B0D9EE" w14:textId="77777777" w:rsidR="00C312FC" w:rsidRPr="005D66E3" w:rsidRDefault="00C312FC" w:rsidP="00C312FC">
      <w:pPr>
        <w:rPr>
          <w:rFonts w:cstheme="minorHAnsi"/>
          <w:sz w:val="20"/>
          <w:szCs w:val="20"/>
        </w:rPr>
      </w:pPr>
    </w:p>
    <w:p w14:paraId="60A53ACD"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0CA9CA62"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CDC54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Analiza demograficznych i społecznych uwarunkowań  rozwoju gospodarczego</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A1629D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F4F9F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078AD1E8"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8C5CE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13980641" w14:textId="77777777" w:rsidTr="00C12AEF">
        <w:trPr>
          <w:trHeight w:val="53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3A3580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C748E2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E7D91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24E80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8B49A8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639F1ACC"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34B8B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w:t>
            </w:r>
            <w:proofErr w:type="spellStart"/>
            <w:r w:rsidRPr="005D66E3">
              <w:rPr>
                <w:rFonts w:asciiTheme="minorHAnsi" w:hAnsiTheme="minorHAnsi" w:cstheme="minorHAnsi"/>
                <w:sz w:val="20"/>
                <w:szCs w:val="20"/>
              </w:rPr>
              <w:t>hab.Agata</w:t>
            </w:r>
            <w:proofErr w:type="spellEnd"/>
            <w:r w:rsidRPr="005D66E3">
              <w:rPr>
                <w:rFonts w:asciiTheme="minorHAnsi" w:hAnsiTheme="minorHAnsi" w:cstheme="minorHAnsi"/>
                <w:sz w:val="20"/>
                <w:szCs w:val="20"/>
              </w:rPr>
              <w:t xml:space="preserve"> Zagórowska, </w:t>
            </w:r>
            <w:proofErr w:type="spellStart"/>
            <w:r w:rsidRPr="005D66E3">
              <w:rPr>
                <w:rFonts w:asciiTheme="minorHAnsi" w:hAnsiTheme="minorHAnsi" w:cstheme="minorHAnsi"/>
                <w:sz w:val="20"/>
                <w:szCs w:val="20"/>
              </w:rPr>
              <w:t>prof.UO</w:t>
            </w:r>
            <w:proofErr w:type="spellEnd"/>
          </w:p>
        </w:tc>
      </w:tr>
      <w:tr w:rsidR="00C312FC" w:rsidRPr="005D66E3" w14:paraId="2BB6175E" w14:textId="77777777" w:rsidTr="00C12AEF">
        <w:trPr>
          <w:trHeight w:val="196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D3E78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01667466" w14:textId="77777777" w:rsidR="00C312FC" w:rsidRPr="005D66E3" w:rsidRDefault="00C312FC" w:rsidP="00C12AEF">
            <w:pPr>
              <w:pStyle w:val="Bezodstpw"/>
              <w:rPr>
                <w:rFonts w:asciiTheme="minorHAnsi" w:hAnsiTheme="minorHAnsi" w:cstheme="minorHAnsi"/>
                <w:sz w:val="20"/>
                <w:szCs w:val="20"/>
              </w:rPr>
            </w:pPr>
          </w:p>
          <w:p w14:paraId="528C29A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wykłady/ćwiczenia</w:t>
            </w:r>
          </w:p>
          <w:p w14:paraId="6627834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14E501C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15/30 </w:t>
            </w:r>
          </w:p>
          <w:p w14:paraId="30822335" w14:textId="77777777" w:rsidR="00C312FC" w:rsidRPr="005D66E3" w:rsidRDefault="00C312FC" w:rsidP="00C13A7B">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00C13A7B">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8D820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EC1C4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kontaktowe65: h/ 2,6ECTS</w:t>
            </w:r>
          </w:p>
          <w:p w14:paraId="7A9CFF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740F35D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20h</w:t>
            </w:r>
          </w:p>
          <w:p w14:paraId="0692550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1,4ECTS</w:t>
            </w:r>
          </w:p>
          <w:p w14:paraId="36D3A24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5 h</w:t>
            </w:r>
          </w:p>
          <w:p w14:paraId="7004C6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  20h</w:t>
            </w:r>
          </w:p>
          <w:p w14:paraId="02344E8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projektu/referatu:10 h</w:t>
            </w:r>
          </w:p>
        </w:tc>
      </w:tr>
      <w:tr w:rsidR="00C312FC" w:rsidRPr="005D66E3" w14:paraId="5864E134"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AB48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5CF899A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82A8D1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23731F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Modułowy 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27BB11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2E46422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03D9A80D" w14:textId="77777777" w:rsidTr="00C12AEF">
        <w:trPr>
          <w:trHeight w:val="223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1207E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46A4C2D1" w14:textId="77777777" w:rsidR="00C312FC" w:rsidRPr="005D66E3" w:rsidRDefault="00C312FC" w:rsidP="00C12AEF">
            <w:pPr>
              <w:pStyle w:val="Bezodstpw"/>
              <w:rPr>
                <w:rFonts w:asciiTheme="minorHAnsi" w:hAnsiTheme="minorHAnsi" w:cstheme="minorHAnsi"/>
                <w:sz w:val="20"/>
                <w:szCs w:val="20"/>
              </w:rPr>
            </w:pPr>
          </w:p>
          <w:p w14:paraId="39D2979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informujący i problemowy</w:t>
            </w:r>
          </w:p>
          <w:p w14:paraId="5F0EDA5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Konwersatoria: dyskusja , praca w grupach</w:t>
            </w:r>
          </w:p>
          <w:p w14:paraId="57DA3A6E"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A00621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BC07EFA" w14:textId="77777777" w:rsidR="00C312FC" w:rsidRPr="005D66E3" w:rsidRDefault="00C312FC" w:rsidP="00C77FB9">
            <w:pPr>
              <w:pStyle w:val="Bezodstpw"/>
              <w:numPr>
                <w:ilvl w:val="0"/>
                <w:numId w:val="4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Formy zaliczenia (weryfikacja efektów uczenia się</w:t>
            </w:r>
          </w:p>
          <w:p w14:paraId="12D3F625"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Test  zaliczeniowy ( efekt 1,2,)</w:t>
            </w:r>
          </w:p>
          <w:p w14:paraId="68969B31"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Projekt/referat( efekt(3,4,)</w:t>
            </w:r>
          </w:p>
          <w:p w14:paraId="74CC9804"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Aktywność i postawa  podczas zajęć (5)</w:t>
            </w:r>
          </w:p>
          <w:p w14:paraId="67F0BCE6" w14:textId="77777777" w:rsidR="00C312FC" w:rsidRPr="005D66E3" w:rsidRDefault="00C312FC" w:rsidP="00C77FB9">
            <w:pPr>
              <w:pStyle w:val="Bezodstpw"/>
              <w:numPr>
                <w:ilvl w:val="0"/>
                <w:numId w:val="4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Podstawowe kryteria ustalenia ocen</w:t>
            </w:r>
          </w:p>
          <w:p w14:paraId="198BAFAE"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Test zaliczeniowy  40%</w:t>
            </w:r>
          </w:p>
          <w:p w14:paraId="1EDF5DCF"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Projekt/referat 50%</w:t>
            </w:r>
          </w:p>
          <w:p w14:paraId="7A1E9F7E"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Aktywność i postawa podczas zajęć 10%</w:t>
            </w:r>
          </w:p>
        </w:tc>
      </w:tr>
      <w:tr w:rsidR="00C312FC" w:rsidRPr="005D66E3" w14:paraId="2C509CAE"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010B73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Poznanie narzędzi analizy demograficznej i analizy społecznej w dokonywaniu oceny uwarunkowań rozwoju społeczno-ekonomicznego.</w:t>
            </w:r>
          </w:p>
        </w:tc>
      </w:tr>
      <w:tr w:rsidR="00C312FC" w:rsidRPr="005D66E3" w14:paraId="6F05049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B979CC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tbl>
            <w:tblPr>
              <w:tblW w:w="4950" w:type="dxa"/>
              <w:tblInd w:w="5" w:type="dxa"/>
              <w:tblLayout w:type="fixed"/>
              <w:tblCellMar>
                <w:left w:w="10" w:type="dxa"/>
                <w:right w:w="10" w:type="dxa"/>
              </w:tblCellMar>
              <w:tblLook w:val="04A0" w:firstRow="1" w:lastRow="0" w:firstColumn="1" w:lastColumn="0" w:noHBand="0" w:noVBand="1"/>
            </w:tblPr>
            <w:tblGrid>
              <w:gridCol w:w="4950"/>
            </w:tblGrid>
            <w:tr w:rsidR="00C312FC" w:rsidRPr="005D66E3" w14:paraId="0417AC47" w14:textId="77777777" w:rsidTr="00C12AEF">
              <w:trPr>
                <w:trHeight w:val="3398"/>
              </w:trPr>
              <w:tc>
                <w:tcPr>
                  <w:tcW w:w="4953" w:type="dxa"/>
                  <w:tcBorders>
                    <w:top w:val="nil"/>
                    <w:left w:val="nil"/>
                    <w:bottom w:val="single" w:sz="4" w:space="0" w:color="000000"/>
                    <w:right w:val="nil"/>
                  </w:tcBorders>
                  <w:tcMar>
                    <w:top w:w="0" w:type="dxa"/>
                    <w:left w:w="108" w:type="dxa"/>
                    <w:bottom w:w="0" w:type="dxa"/>
                    <w:right w:w="108" w:type="dxa"/>
                  </w:tcMar>
                  <w:vAlign w:val="center"/>
                  <w:hideMark/>
                </w:tcPr>
                <w:p w14:paraId="726712ED" w14:textId="77777777" w:rsidR="00C312FC" w:rsidRPr="005D66E3" w:rsidRDefault="00C312FC" w:rsidP="00C12AEF">
                  <w:pPr>
                    <w:spacing w:line="240" w:lineRule="auto"/>
                    <w:rPr>
                      <w:rFonts w:cstheme="minorHAnsi"/>
                      <w:sz w:val="20"/>
                      <w:szCs w:val="20"/>
                    </w:rPr>
                  </w:pPr>
                  <w:r w:rsidRPr="005D66E3">
                    <w:rPr>
                      <w:rFonts w:cstheme="minorHAnsi"/>
                      <w:sz w:val="20"/>
                      <w:szCs w:val="20"/>
                    </w:rPr>
                    <w:t>Analiza demograficzna. Narzędzia analizy sytuacji ludnościowej, ruchu naturalnego, ruchu wędrówkowego</w:t>
                  </w:r>
                </w:p>
                <w:p w14:paraId="774DFF9C"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Wykorzystanie typologii </w:t>
                  </w:r>
                  <w:proofErr w:type="spellStart"/>
                  <w:r w:rsidRPr="005D66E3">
                    <w:rPr>
                      <w:rFonts w:cstheme="minorHAnsi"/>
                      <w:sz w:val="20"/>
                      <w:szCs w:val="20"/>
                    </w:rPr>
                    <w:t>Webba</w:t>
                  </w:r>
                  <w:proofErr w:type="spellEnd"/>
                  <w:r w:rsidRPr="005D66E3">
                    <w:rPr>
                      <w:rFonts w:cstheme="minorHAnsi"/>
                      <w:sz w:val="20"/>
                      <w:szCs w:val="20"/>
                    </w:rPr>
                    <w:t xml:space="preserve"> do określenia aktywności demograficznej obszaru</w:t>
                  </w:r>
                </w:p>
                <w:p w14:paraId="06540B12" w14:textId="77777777" w:rsidR="00C312FC" w:rsidRPr="005D66E3" w:rsidRDefault="00C312FC" w:rsidP="00C12AEF">
                  <w:pPr>
                    <w:spacing w:line="240" w:lineRule="auto"/>
                    <w:rPr>
                      <w:rFonts w:cstheme="minorHAnsi"/>
                      <w:sz w:val="20"/>
                      <w:szCs w:val="20"/>
                    </w:rPr>
                  </w:pPr>
                  <w:r w:rsidRPr="005D66E3">
                    <w:rPr>
                      <w:rFonts w:cstheme="minorHAnsi"/>
                      <w:sz w:val="20"/>
                      <w:szCs w:val="20"/>
                    </w:rPr>
                    <w:t>Analiza zmian struktur demograficznych</w:t>
                  </w:r>
                </w:p>
                <w:p w14:paraId="61396DB4" w14:textId="77777777" w:rsidR="00C312FC" w:rsidRPr="005D66E3" w:rsidRDefault="00C312FC" w:rsidP="00C12AEF">
                  <w:pPr>
                    <w:spacing w:line="240" w:lineRule="auto"/>
                    <w:rPr>
                      <w:rFonts w:cstheme="minorHAnsi"/>
                      <w:sz w:val="20"/>
                      <w:szCs w:val="20"/>
                    </w:rPr>
                  </w:pPr>
                  <w:r w:rsidRPr="005D66E3">
                    <w:rPr>
                      <w:rFonts w:cstheme="minorHAnsi"/>
                      <w:sz w:val="20"/>
                      <w:szCs w:val="20"/>
                    </w:rPr>
                    <w:t>Wskaźnik aktywnego starzenia się AAI</w:t>
                  </w:r>
                </w:p>
                <w:p w14:paraId="73328D1F" w14:textId="77777777" w:rsidR="00C312FC" w:rsidRPr="005D66E3" w:rsidRDefault="00C312FC" w:rsidP="00C12AEF">
                  <w:pPr>
                    <w:spacing w:line="240" w:lineRule="auto"/>
                    <w:rPr>
                      <w:rFonts w:cstheme="minorHAnsi"/>
                      <w:sz w:val="20"/>
                      <w:szCs w:val="20"/>
                    </w:rPr>
                  </w:pPr>
                  <w:r w:rsidRPr="005D66E3">
                    <w:rPr>
                      <w:rFonts w:cstheme="minorHAnsi"/>
                      <w:sz w:val="20"/>
                      <w:szCs w:val="20"/>
                    </w:rPr>
                    <w:t>Wskaźniki wykorzystywane w analizie poszczególnych  kwestii społecznych</w:t>
                  </w:r>
                </w:p>
                <w:p w14:paraId="755CCC54" w14:textId="77777777" w:rsidR="00C312FC" w:rsidRPr="005D66E3" w:rsidRDefault="00C312FC" w:rsidP="00C12AEF">
                  <w:pPr>
                    <w:spacing w:line="240" w:lineRule="auto"/>
                    <w:rPr>
                      <w:rFonts w:cstheme="minorHAnsi"/>
                      <w:sz w:val="20"/>
                      <w:szCs w:val="20"/>
                    </w:rPr>
                  </w:pPr>
                  <w:r w:rsidRPr="005D66E3">
                    <w:rPr>
                      <w:rFonts w:cstheme="minorHAnsi"/>
                      <w:sz w:val="20"/>
                      <w:szCs w:val="20"/>
                    </w:rPr>
                    <w:t>Wskaźniki syntetyczne. Metoda taksonomii. Wskaźniki zrównoważonego rozwoju</w:t>
                  </w:r>
                </w:p>
              </w:tc>
            </w:tr>
          </w:tbl>
          <w:p w14:paraId="1B38D9B7" w14:textId="77777777" w:rsidR="00C312FC" w:rsidRPr="005D66E3" w:rsidRDefault="00C312FC" w:rsidP="00C12AEF">
            <w:pPr>
              <w:pStyle w:val="NormalnyWeb"/>
              <w:spacing w:before="0" w:after="90"/>
              <w:rPr>
                <w:rFonts w:asciiTheme="minorHAnsi" w:hAnsiTheme="minorHAnsi" w:cstheme="minorHAnsi"/>
                <w:sz w:val="20"/>
                <w:szCs w:val="20"/>
                <w:lang w:eastAsia="en-US"/>
              </w:rPr>
            </w:pPr>
          </w:p>
        </w:tc>
      </w:tr>
      <w:tr w:rsidR="00C312FC" w:rsidRPr="005D66E3" w14:paraId="088C79C6" w14:textId="77777777" w:rsidTr="00C12AEF">
        <w:trPr>
          <w:trHeight w:val="391"/>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E8EF1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3CD93576" w14:textId="77777777" w:rsidR="00C312FC" w:rsidRPr="005D66E3" w:rsidRDefault="00C312FC" w:rsidP="00C77FB9">
            <w:pPr>
              <w:pStyle w:val="Bezodstpw"/>
              <w:numPr>
                <w:ilvl w:val="0"/>
                <w:numId w:val="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tbl>
            <w:tblPr>
              <w:tblW w:w="9210" w:type="dxa"/>
              <w:tblInd w:w="5" w:type="dxa"/>
              <w:tblLayout w:type="fixed"/>
              <w:tblCellMar>
                <w:left w:w="10" w:type="dxa"/>
                <w:right w:w="10" w:type="dxa"/>
              </w:tblCellMar>
              <w:tblLook w:val="04A0" w:firstRow="1" w:lastRow="0" w:firstColumn="1" w:lastColumn="0" w:noHBand="0" w:noVBand="1"/>
            </w:tblPr>
            <w:tblGrid>
              <w:gridCol w:w="9210"/>
            </w:tblGrid>
            <w:tr w:rsidR="00C312FC" w:rsidRPr="005D66E3" w14:paraId="7A3F49B2" w14:textId="77777777" w:rsidTr="00C12AEF">
              <w:trPr>
                <w:trHeight w:val="3168"/>
              </w:trPr>
              <w:tc>
                <w:tcPr>
                  <w:tcW w:w="9212" w:type="dxa"/>
                  <w:tcMar>
                    <w:top w:w="0" w:type="dxa"/>
                    <w:left w:w="108" w:type="dxa"/>
                    <w:bottom w:w="0" w:type="dxa"/>
                    <w:right w:w="108" w:type="dxa"/>
                  </w:tcMar>
                  <w:hideMark/>
                </w:tcPr>
                <w:p w14:paraId="73E4C6A2" w14:textId="77777777" w:rsidR="00C312FC" w:rsidRPr="005D66E3" w:rsidRDefault="00C312FC" w:rsidP="00C12AEF">
                  <w:pPr>
                    <w:spacing w:line="240" w:lineRule="auto"/>
                    <w:rPr>
                      <w:rFonts w:cstheme="minorHAnsi"/>
                      <w:color w:val="000000"/>
                      <w:spacing w:val="3"/>
                      <w:sz w:val="20"/>
                      <w:szCs w:val="20"/>
                    </w:rPr>
                  </w:pPr>
                  <w:r w:rsidRPr="005D66E3">
                    <w:rPr>
                      <w:rFonts w:cstheme="minorHAnsi"/>
                      <w:color w:val="000000"/>
                      <w:spacing w:val="3"/>
                      <w:sz w:val="20"/>
                      <w:szCs w:val="20"/>
                    </w:rPr>
                    <w:t>1. J. Holzer , Demografia PWE Warszawa 2003</w:t>
                  </w:r>
                </w:p>
                <w:p w14:paraId="2AA51BBB" w14:textId="77777777" w:rsidR="00C312FC" w:rsidRPr="005D66E3" w:rsidRDefault="00C312FC" w:rsidP="00C12AEF">
                  <w:pPr>
                    <w:spacing w:line="240" w:lineRule="auto"/>
                    <w:rPr>
                      <w:rFonts w:cstheme="minorHAnsi"/>
                      <w:color w:val="000000"/>
                      <w:spacing w:val="3"/>
                      <w:sz w:val="20"/>
                      <w:szCs w:val="20"/>
                    </w:rPr>
                  </w:pPr>
                  <w:r w:rsidRPr="005D66E3">
                    <w:rPr>
                      <w:rFonts w:cstheme="minorHAnsi"/>
                      <w:color w:val="000000"/>
                      <w:spacing w:val="3"/>
                      <w:sz w:val="20"/>
                      <w:szCs w:val="20"/>
                    </w:rPr>
                    <w:t>2. Kapitał ludzki w Polsce GUS Warszawa 2019</w:t>
                  </w:r>
                </w:p>
                <w:p w14:paraId="1B25978C" w14:textId="77777777" w:rsidR="00C312FC" w:rsidRPr="005D66E3" w:rsidRDefault="00C312FC" w:rsidP="00C12AEF">
                  <w:pPr>
                    <w:spacing w:line="240" w:lineRule="auto"/>
                    <w:rPr>
                      <w:rFonts w:cstheme="minorHAnsi"/>
                      <w:color w:val="000000"/>
                      <w:spacing w:val="3"/>
                      <w:sz w:val="20"/>
                      <w:szCs w:val="20"/>
                    </w:rPr>
                  </w:pPr>
                  <w:r w:rsidRPr="005D66E3">
                    <w:rPr>
                      <w:rFonts w:cstheme="minorHAnsi"/>
                      <w:color w:val="000000"/>
                      <w:spacing w:val="3"/>
                      <w:sz w:val="20"/>
                      <w:szCs w:val="20"/>
                    </w:rPr>
                    <w:t>3. Wskaźniki zrównoważonego rozwoju, red. T. Borys Wyd. Ekonomia i Środowisko, Warszawa- Białystok 2005</w:t>
                  </w:r>
                </w:p>
                <w:p w14:paraId="0C339BB2" w14:textId="77777777" w:rsidR="00C312FC" w:rsidRPr="005D66E3" w:rsidRDefault="00C312FC" w:rsidP="00C12AEF">
                  <w:pPr>
                    <w:spacing w:line="240" w:lineRule="auto"/>
                    <w:rPr>
                      <w:rFonts w:cstheme="minorHAnsi"/>
                      <w:color w:val="000000"/>
                      <w:spacing w:val="3"/>
                      <w:sz w:val="20"/>
                      <w:szCs w:val="20"/>
                    </w:rPr>
                  </w:pPr>
                  <w:r w:rsidRPr="005D66E3">
                    <w:rPr>
                      <w:rFonts w:cstheme="minorHAnsi"/>
                      <w:color w:val="000000"/>
                      <w:spacing w:val="3"/>
                      <w:sz w:val="20"/>
                      <w:szCs w:val="20"/>
                    </w:rPr>
                    <w:t>4. Z. Hellwig, Zastosowanie metody taksonomicznej do typologicznego podziału kraju ze względu na poziom rozwoju oraz zasoby i strukturę wykwalifikowanych kadr, „Przegląd Statystyczny”1968 , nr4</w:t>
                  </w:r>
                </w:p>
                <w:p w14:paraId="32E8BA3B" w14:textId="77777777" w:rsidR="00C312FC" w:rsidRPr="005D66E3" w:rsidRDefault="00C312FC" w:rsidP="00C12AEF">
                  <w:pPr>
                    <w:spacing w:line="240" w:lineRule="auto"/>
                    <w:rPr>
                      <w:rFonts w:cstheme="minorHAnsi"/>
                      <w:color w:val="000000"/>
                      <w:spacing w:val="3"/>
                      <w:sz w:val="20"/>
                      <w:szCs w:val="20"/>
                    </w:rPr>
                  </w:pPr>
                  <w:r w:rsidRPr="005D66E3">
                    <w:rPr>
                      <w:rFonts w:cstheme="minorHAnsi"/>
                      <w:color w:val="000000"/>
                      <w:spacing w:val="3"/>
                      <w:sz w:val="20"/>
                      <w:szCs w:val="20"/>
                    </w:rPr>
                    <w:t>5.Raporty RRL</w:t>
                  </w:r>
                </w:p>
                <w:p w14:paraId="253D369D" w14:textId="77777777" w:rsidR="00C312FC" w:rsidRPr="005D66E3" w:rsidRDefault="00C312FC" w:rsidP="00C12AEF">
                  <w:pPr>
                    <w:spacing w:line="240" w:lineRule="auto"/>
                    <w:rPr>
                      <w:rFonts w:cstheme="minorHAnsi"/>
                      <w:sz w:val="20"/>
                      <w:szCs w:val="20"/>
                    </w:rPr>
                  </w:pPr>
                  <w:r w:rsidRPr="005D66E3">
                    <w:rPr>
                      <w:rFonts w:cstheme="minorHAnsi"/>
                      <w:sz w:val="20"/>
                      <w:szCs w:val="20"/>
                    </w:rPr>
                    <w:t>B .Literatura uzupełniająca</w:t>
                  </w:r>
                </w:p>
                <w:p w14:paraId="3864DBF5" w14:textId="77777777" w:rsidR="00C312FC" w:rsidRPr="005D66E3" w:rsidRDefault="00C312FC" w:rsidP="00C12AEF">
                  <w:pPr>
                    <w:spacing w:line="240" w:lineRule="auto"/>
                    <w:rPr>
                      <w:rFonts w:cstheme="minorHAnsi"/>
                      <w:sz w:val="20"/>
                      <w:szCs w:val="20"/>
                    </w:rPr>
                  </w:pPr>
                  <w:r w:rsidRPr="005D66E3">
                    <w:rPr>
                      <w:rFonts w:cstheme="minorHAnsi"/>
                      <w:sz w:val="20"/>
                      <w:szCs w:val="20"/>
                    </w:rPr>
                    <w:t>M. Okólski , Demografia  Scholar Warszawa 2006</w:t>
                  </w:r>
                </w:p>
                <w:p w14:paraId="10572551"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Polityka społeczna, .G. </w:t>
                  </w:r>
                  <w:proofErr w:type="spellStart"/>
                  <w:r w:rsidRPr="005D66E3">
                    <w:rPr>
                      <w:rFonts w:cstheme="minorHAnsi"/>
                      <w:sz w:val="20"/>
                      <w:szCs w:val="20"/>
                    </w:rPr>
                    <w:t>Firlit</w:t>
                  </w:r>
                  <w:proofErr w:type="spellEnd"/>
                  <w:r w:rsidRPr="005D66E3">
                    <w:rPr>
                      <w:rFonts w:cstheme="minorHAnsi"/>
                      <w:sz w:val="20"/>
                      <w:szCs w:val="20"/>
                    </w:rPr>
                    <w:t xml:space="preserve">- </w:t>
                  </w:r>
                  <w:proofErr w:type="spellStart"/>
                  <w:r w:rsidRPr="005D66E3">
                    <w:rPr>
                      <w:rFonts w:cstheme="minorHAnsi"/>
                      <w:sz w:val="20"/>
                      <w:szCs w:val="20"/>
                    </w:rPr>
                    <w:t>Fesnak</w:t>
                  </w:r>
                  <w:proofErr w:type="spellEnd"/>
                  <w:r w:rsidRPr="005D66E3">
                    <w:rPr>
                      <w:rFonts w:cstheme="minorHAnsi"/>
                      <w:sz w:val="20"/>
                      <w:szCs w:val="20"/>
                    </w:rPr>
                    <w:t xml:space="preserve"> (red.), J. Męcina WN PWN Warszawa 2020</w:t>
                  </w:r>
                </w:p>
              </w:tc>
            </w:tr>
          </w:tbl>
          <w:p w14:paraId="68FB377C" w14:textId="77777777" w:rsidR="00C312FC" w:rsidRPr="005D66E3" w:rsidRDefault="00C312FC" w:rsidP="00C12AEF">
            <w:pPr>
              <w:pStyle w:val="NormalnyWeb"/>
              <w:spacing w:before="0" w:after="90"/>
              <w:rPr>
                <w:rFonts w:asciiTheme="minorHAnsi" w:hAnsiTheme="minorHAnsi" w:cstheme="minorHAnsi"/>
                <w:color w:val="FF0000"/>
                <w:sz w:val="20"/>
                <w:szCs w:val="20"/>
                <w:lang w:eastAsia="en-US"/>
              </w:rPr>
            </w:pPr>
          </w:p>
        </w:tc>
      </w:tr>
      <w:tr w:rsidR="00C312FC" w:rsidRPr="005D66E3" w14:paraId="329DA157"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0285F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77ECF7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58F010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 w pogłębionym stopniu zasady funkcjonowania gospodarki rynkowej oraz demograficzne i społeczne uwarunkowania rozwoju gospodarczego (K_W02)</w:t>
            </w:r>
          </w:p>
          <w:p w14:paraId="0CA3704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 w pogłębionym stopniu metody i narzędzia stosowane do opisu , interpretacji i prezentacji danych demograficznych i cząstkowych polityk społecznych wspomagające proces podejmowania decyzji oraz zna metody i narzędzia wykorzystywane w analityce demograficzno-społecznej (K_W07)</w:t>
            </w:r>
          </w:p>
          <w:p w14:paraId="751618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6BAFF0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3. identyfikować i interpretować przyczyny, przebieg oraz skutki zjawisk i procesów demograficznych i s</w:t>
            </w:r>
            <w:r w:rsidRPr="005D66E3">
              <w:rPr>
                <w:rFonts w:asciiTheme="minorHAnsi" w:hAnsiTheme="minorHAnsi" w:cstheme="minorHAnsi"/>
                <w:color w:val="000000"/>
                <w:sz w:val="20"/>
                <w:szCs w:val="20"/>
              </w:rPr>
              <w:t>połecznych wykorzystując istniejące lub proponując własne metody i narzędzia(K_U02)</w:t>
            </w:r>
          </w:p>
          <w:p w14:paraId="579D1DCC"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4. obserwować ,wyciągać wnioski oraz formułować i prezentować opinie na temat problemów demograficznych i społecznych oraz ich implikacji w sferze gospodarowania  oraz przeprowadzić analizę poszczególnych procesów demograficznych i społecznych (K-U04)</w:t>
            </w:r>
          </w:p>
          <w:p w14:paraId="418D114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Kompetencje społeczne: student jest gotów do</w:t>
            </w:r>
          </w:p>
          <w:p w14:paraId="5BDC6F1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5.krytycznej oceny odbieranych treści, posiadanej wiedzy ekonomicznej  w tym  z zakresu demografii i polityki społecznej  oraz jej uzupełnienia i doskonalenia( K_K01)</w:t>
            </w:r>
          </w:p>
        </w:tc>
      </w:tr>
    </w:tbl>
    <w:p w14:paraId="644348FD" w14:textId="77777777" w:rsidR="00C312FC" w:rsidRPr="005D66E3" w:rsidRDefault="00C312FC" w:rsidP="00C312FC">
      <w:pPr>
        <w:rPr>
          <w:rFonts w:cstheme="minorHAnsi"/>
          <w:sz w:val="20"/>
          <w:szCs w:val="20"/>
        </w:rPr>
      </w:pPr>
    </w:p>
    <w:p w14:paraId="04540F92" w14:textId="77777777" w:rsidR="00C312FC" w:rsidRPr="005D66E3" w:rsidRDefault="00C312FC" w:rsidP="00C312FC">
      <w:pPr>
        <w:pStyle w:val="Bezodstpw"/>
        <w:jc w:val="center"/>
        <w:rPr>
          <w:rFonts w:asciiTheme="minorHAnsi" w:hAnsiTheme="minorHAnsi" w:cstheme="minorHAnsi"/>
          <w:sz w:val="20"/>
          <w:szCs w:val="20"/>
        </w:rPr>
      </w:pPr>
    </w:p>
    <w:tbl>
      <w:tblPr>
        <w:tblW w:w="9975" w:type="dxa"/>
        <w:tblInd w:w="-497" w:type="dxa"/>
        <w:tblLayout w:type="fixed"/>
        <w:tblCellMar>
          <w:left w:w="10" w:type="dxa"/>
          <w:right w:w="10" w:type="dxa"/>
        </w:tblCellMar>
        <w:tblLook w:val="04A0" w:firstRow="1" w:lastRow="0" w:firstColumn="1" w:lastColumn="0" w:noHBand="0" w:noVBand="1"/>
      </w:tblPr>
      <w:tblGrid>
        <w:gridCol w:w="2535"/>
        <w:gridCol w:w="2480"/>
        <w:gridCol w:w="2480"/>
        <w:gridCol w:w="2480"/>
      </w:tblGrid>
      <w:tr w:rsidR="00C312FC" w:rsidRPr="005D66E3" w14:paraId="250428D4" w14:textId="77777777" w:rsidTr="00C12AEF">
        <w:trPr>
          <w:trHeight w:val="391"/>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7E5F89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Analiza danych w programie </w:t>
            </w:r>
            <w:proofErr w:type="spellStart"/>
            <w:r w:rsidRPr="005D66E3">
              <w:rPr>
                <w:rFonts w:asciiTheme="minorHAnsi" w:hAnsiTheme="minorHAnsi" w:cstheme="minorHAnsi"/>
                <w:sz w:val="20"/>
                <w:szCs w:val="20"/>
              </w:rPr>
              <w:t>Statistica</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C7F1E5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BC974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1312B7B3" w14:textId="77777777" w:rsidTr="00C12AEF">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B9F231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26C2C37" w14:textId="77777777" w:rsidTr="00C12AEF">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01E0F4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C3D6BB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4B5B14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001CB0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7A93B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0DC94D03" w14:textId="77777777" w:rsidTr="00C12AEF">
        <w:trPr>
          <w:trHeight w:val="520"/>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E928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Agnieszka </w:t>
            </w:r>
            <w:proofErr w:type="spellStart"/>
            <w:r w:rsidRPr="005D66E3">
              <w:rPr>
                <w:rFonts w:asciiTheme="minorHAnsi" w:hAnsiTheme="minorHAnsi" w:cstheme="minorHAnsi"/>
                <w:sz w:val="20"/>
                <w:szCs w:val="20"/>
              </w:rPr>
              <w:t>Tłuczak</w:t>
            </w:r>
            <w:proofErr w:type="spellEnd"/>
          </w:p>
        </w:tc>
      </w:tr>
      <w:tr w:rsidR="00C312FC" w:rsidRPr="005D66E3" w14:paraId="0C60F55C" w14:textId="77777777" w:rsidTr="00C12AEF">
        <w:trPr>
          <w:trHeight w:val="1829"/>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E9C245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72BC712" w14:textId="77777777" w:rsidR="00C312FC" w:rsidRPr="005D66E3" w:rsidRDefault="00C312FC" w:rsidP="00C12AEF">
            <w:pPr>
              <w:pStyle w:val="Bezodstpw"/>
              <w:rPr>
                <w:rFonts w:asciiTheme="minorHAnsi" w:hAnsiTheme="minorHAnsi" w:cstheme="minorHAnsi"/>
                <w:sz w:val="20"/>
                <w:szCs w:val="20"/>
              </w:rPr>
            </w:pPr>
          </w:p>
          <w:p w14:paraId="7580DB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lab</w:t>
            </w:r>
          </w:p>
          <w:p w14:paraId="6B7FEE2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5E016A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15/30</w:t>
            </w:r>
          </w:p>
          <w:p w14:paraId="20D0C47B" w14:textId="77777777" w:rsidR="00C312FC" w:rsidRPr="005D66E3" w:rsidRDefault="00C312FC" w:rsidP="00C13A7B">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0E59A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35934E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2,6ECTS</w:t>
            </w:r>
          </w:p>
          <w:p w14:paraId="6F36E8E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2892ABEF" w14:textId="77777777" w:rsidR="00C312FC" w:rsidRPr="005D66E3" w:rsidRDefault="00C13A7B" w:rsidP="00C12AEF">
            <w:pPr>
              <w:pStyle w:val="Bezodstpw"/>
              <w:rPr>
                <w:rFonts w:asciiTheme="minorHAnsi" w:hAnsiTheme="minorHAnsi" w:cstheme="minorHAnsi"/>
                <w:bCs/>
                <w:sz w:val="20"/>
                <w:szCs w:val="20"/>
              </w:rPr>
            </w:pPr>
            <w:r>
              <w:rPr>
                <w:rFonts w:asciiTheme="minorHAnsi" w:hAnsiTheme="minorHAnsi" w:cstheme="minorHAnsi"/>
                <w:bCs/>
                <w:sz w:val="20"/>
                <w:szCs w:val="20"/>
              </w:rPr>
              <w:t>Udział w zaliczeniu</w:t>
            </w:r>
            <w:r w:rsidR="00C312FC" w:rsidRPr="005D66E3">
              <w:rPr>
                <w:rFonts w:asciiTheme="minorHAnsi" w:hAnsiTheme="minorHAnsi" w:cstheme="minorHAnsi"/>
                <w:bCs/>
                <w:sz w:val="20"/>
                <w:szCs w:val="20"/>
              </w:rPr>
              <w:t>, kontakt bezpośredni: 10h</w:t>
            </w:r>
          </w:p>
          <w:p w14:paraId="1DDAAF9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35</w:t>
            </w:r>
            <w:r w:rsidRPr="005D66E3">
              <w:rPr>
                <w:rFonts w:asciiTheme="minorHAnsi" w:hAnsiTheme="minorHAnsi" w:cstheme="minorHAnsi"/>
                <w:bCs/>
                <w:sz w:val="20"/>
                <w:szCs w:val="20"/>
              </w:rPr>
              <w:t>h / 1,4 ECTS</w:t>
            </w:r>
          </w:p>
          <w:p w14:paraId="698EFD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15h</w:t>
            </w:r>
          </w:p>
          <w:p w14:paraId="2D9D7367"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zaliczenia/egzaminu:  20h</w:t>
            </w:r>
          </w:p>
        </w:tc>
      </w:tr>
      <w:tr w:rsidR="00C312FC" w:rsidRPr="005D66E3" w14:paraId="527D605E" w14:textId="77777777" w:rsidTr="00C12AEF">
        <w:trPr>
          <w:trHeight w:val="481"/>
        </w:trPr>
        <w:tc>
          <w:tcPr>
            <w:tcW w:w="2537"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B194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7D8A8B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27A43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6D4DCE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F2C5A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2392D1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Znajomość zagadnień ze statystyki</w:t>
            </w:r>
          </w:p>
        </w:tc>
      </w:tr>
      <w:tr w:rsidR="00C312FC" w:rsidRPr="005D66E3" w14:paraId="2B4E482C" w14:textId="77777777" w:rsidTr="00C12AEF">
        <w:trPr>
          <w:trHeight w:val="830"/>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EE6C9B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66D47971" w14:textId="77777777" w:rsidR="00C312FC" w:rsidRPr="005D66E3" w:rsidRDefault="00C312FC" w:rsidP="00C12AEF">
            <w:pPr>
              <w:pStyle w:val="Bezodstpw"/>
              <w:rPr>
                <w:rFonts w:asciiTheme="minorHAnsi" w:hAnsiTheme="minorHAnsi" w:cstheme="minorHAnsi"/>
                <w:sz w:val="20"/>
                <w:szCs w:val="20"/>
              </w:rPr>
            </w:pPr>
          </w:p>
          <w:p w14:paraId="0043E4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w:t>
            </w:r>
          </w:p>
          <w:p w14:paraId="47A9A282" w14:textId="77777777" w:rsidR="00C312FC" w:rsidRPr="005D66E3" w:rsidRDefault="00C312FC" w:rsidP="00C12AEF">
            <w:pPr>
              <w:pStyle w:val="Bezodstpw"/>
              <w:rPr>
                <w:rFonts w:asciiTheme="minorHAnsi" w:hAnsiTheme="minorHAnsi" w:cstheme="minorHAnsi"/>
                <w:sz w:val="20"/>
                <w:szCs w:val="20"/>
              </w:rPr>
            </w:pPr>
          </w:p>
          <w:p w14:paraId="51CC3C4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Laboratorium: samodzielne rozwiązywanie zadań, prace grupowe, dyskusja</w:t>
            </w:r>
          </w:p>
          <w:p w14:paraId="23306879" w14:textId="77777777" w:rsidR="00C312FC" w:rsidRPr="005D66E3" w:rsidRDefault="00C312FC" w:rsidP="00C12AEF">
            <w:pPr>
              <w:pStyle w:val="Bezodstpw"/>
              <w:rPr>
                <w:rFonts w:asciiTheme="minorHAnsi" w:hAnsiTheme="minorHAnsi" w:cstheme="minorHAnsi"/>
                <w:bCs/>
                <w:sz w:val="20"/>
                <w:szCs w:val="20"/>
              </w:rPr>
            </w:pPr>
          </w:p>
          <w:p w14:paraId="1324C227"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438FDA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1966CA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17718A2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Wykład: </w:t>
            </w:r>
            <w:r w:rsidR="00C13A7B">
              <w:rPr>
                <w:rFonts w:asciiTheme="minorHAnsi" w:hAnsiTheme="minorHAnsi" w:cstheme="minorHAnsi"/>
                <w:bCs/>
                <w:sz w:val="20"/>
                <w:szCs w:val="20"/>
              </w:rPr>
              <w:t>zaliczenie pisemne</w:t>
            </w:r>
            <w:r w:rsidRPr="005D66E3">
              <w:rPr>
                <w:rFonts w:asciiTheme="minorHAnsi" w:hAnsiTheme="minorHAnsi" w:cstheme="minorHAnsi"/>
                <w:bCs/>
                <w:sz w:val="20"/>
                <w:szCs w:val="20"/>
              </w:rPr>
              <w:t xml:space="preserve"> praktyczn</w:t>
            </w:r>
            <w:r w:rsidR="00C13A7B">
              <w:rPr>
                <w:rFonts w:asciiTheme="minorHAnsi" w:hAnsiTheme="minorHAnsi" w:cstheme="minorHAnsi"/>
                <w:bCs/>
                <w:sz w:val="20"/>
                <w:szCs w:val="20"/>
              </w:rPr>
              <w:t>e</w:t>
            </w:r>
            <w:r w:rsidRPr="005D66E3">
              <w:rPr>
                <w:rFonts w:asciiTheme="minorHAnsi" w:hAnsiTheme="minorHAnsi" w:cstheme="minorHAnsi"/>
                <w:bCs/>
                <w:sz w:val="20"/>
                <w:szCs w:val="20"/>
              </w:rPr>
              <w:t xml:space="preserve"> – rozwiązanie problemów praktycznych z wykorzystaniem pakietu </w:t>
            </w:r>
            <w:proofErr w:type="spellStart"/>
            <w:r w:rsidRPr="005D66E3">
              <w:rPr>
                <w:rFonts w:asciiTheme="minorHAnsi" w:hAnsiTheme="minorHAnsi" w:cstheme="minorHAnsi"/>
                <w:bCs/>
                <w:sz w:val="20"/>
                <w:szCs w:val="20"/>
              </w:rPr>
              <w:t>Statistica</w:t>
            </w:r>
            <w:proofErr w:type="spellEnd"/>
            <w:r w:rsidRPr="005D66E3">
              <w:rPr>
                <w:rFonts w:asciiTheme="minorHAnsi" w:hAnsiTheme="minorHAnsi" w:cstheme="minorHAnsi"/>
                <w:bCs/>
                <w:sz w:val="20"/>
                <w:szCs w:val="20"/>
              </w:rPr>
              <w:t xml:space="preserve"> (efekt 1,2,3)</w:t>
            </w:r>
          </w:p>
          <w:p w14:paraId="79CCBA2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Laboratorium: kolokwium   z zagadnień praktycznych - rozwiązanie problemów praktycznych z wykorzystaniem pakietu </w:t>
            </w:r>
            <w:proofErr w:type="spellStart"/>
            <w:r w:rsidRPr="005D66E3">
              <w:rPr>
                <w:rFonts w:asciiTheme="minorHAnsi" w:hAnsiTheme="minorHAnsi" w:cstheme="minorHAnsi"/>
                <w:bCs/>
                <w:sz w:val="20"/>
                <w:szCs w:val="20"/>
              </w:rPr>
              <w:t>Statistica</w:t>
            </w:r>
            <w:proofErr w:type="spellEnd"/>
            <w:r w:rsidRPr="005D66E3">
              <w:rPr>
                <w:rFonts w:asciiTheme="minorHAnsi" w:hAnsiTheme="minorHAnsi" w:cstheme="minorHAnsi"/>
                <w:bCs/>
                <w:sz w:val="20"/>
                <w:szCs w:val="20"/>
              </w:rPr>
              <w:t xml:space="preserve"> (efekt 1,2,3), aktywność i postawa podczas zajęć (4).</w:t>
            </w:r>
          </w:p>
          <w:p w14:paraId="3E0D48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1EB363C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Wykład: ocena z </w:t>
            </w:r>
            <w:r w:rsidR="00C13A7B">
              <w:rPr>
                <w:rFonts w:asciiTheme="minorHAnsi" w:hAnsiTheme="minorHAnsi" w:cstheme="minorHAnsi"/>
                <w:bCs/>
                <w:sz w:val="20"/>
                <w:szCs w:val="20"/>
              </w:rPr>
              <w:t>zaliczenia</w:t>
            </w:r>
            <w:r w:rsidRPr="005D66E3">
              <w:rPr>
                <w:rFonts w:asciiTheme="minorHAnsi" w:hAnsiTheme="minorHAnsi" w:cstheme="minorHAnsi"/>
                <w:bCs/>
                <w:sz w:val="20"/>
                <w:szCs w:val="20"/>
              </w:rPr>
              <w:t xml:space="preserve"> pisemnego praktycznego</w:t>
            </w:r>
          </w:p>
          <w:p w14:paraId="630754D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Laboratorium: ustalenie oceny końcowej na podstawie: kolokwium z zagadnień praktycznych (90%),  i aktywności  postawy podczas zajęć (10%), .</w:t>
            </w:r>
          </w:p>
        </w:tc>
      </w:tr>
      <w:tr w:rsidR="00C312FC" w:rsidRPr="005D66E3" w14:paraId="22E406EF" w14:textId="77777777" w:rsidTr="00C12AEF">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5337C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Skrócony opis (cel przedmiotu): </w:t>
            </w:r>
          </w:p>
          <w:p w14:paraId="5348975F" w14:textId="77777777" w:rsidR="00C312FC" w:rsidRPr="005D66E3" w:rsidRDefault="00C312FC" w:rsidP="00C12AEF">
            <w:pPr>
              <w:rPr>
                <w:rFonts w:cstheme="minorHAnsi"/>
                <w:sz w:val="20"/>
                <w:szCs w:val="20"/>
              </w:rPr>
            </w:pPr>
            <w:r w:rsidRPr="005D66E3">
              <w:rPr>
                <w:rFonts w:cstheme="minorHAnsi"/>
                <w:sz w:val="20"/>
                <w:szCs w:val="20"/>
              </w:rPr>
              <w:t>zapoznanie studentów z pojęciami metod ilościowych zachodzących w procesach masowych oraz ukształtowanie u studentów praktycznych umiejętności wykorzystania programu STATISTICA w celu przetwarzania danych statystycznych i interpretowania uzyskanych wyników</w:t>
            </w:r>
          </w:p>
        </w:tc>
      </w:tr>
      <w:tr w:rsidR="00C312FC" w:rsidRPr="005D66E3" w14:paraId="67D7C274" w14:textId="77777777" w:rsidTr="00C12AEF">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hideMark/>
          </w:tcPr>
          <w:p w14:paraId="20EAB6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67599F0C"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 xml:space="preserve">Wprowadzenie do statystycznego pakietu komputerowego STATISTICA - uruchamianie programu </w:t>
            </w:r>
            <w:proofErr w:type="spellStart"/>
            <w:r w:rsidRPr="005D66E3">
              <w:rPr>
                <w:rFonts w:eastAsia="Times New Roman" w:cstheme="minorHAnsi"/>
                <w:color w:val="06022E"/>
                <w:sz w:val="20"/>
                <w:szCs w:val="20"/>
                <w:lang w:eastAsia="pl-PL"/>
              </w:rPr>
              <w:t>Statistica</w:t>
            </w:r>
            <w:proofErr w:type="spellEnd"/>
            <w:r w:rsidRPr="005D66E3">
              <w:rPr>
                <w:rFonts w:eastAsia="Times New Roman" w:cstheme="minorHAnsi"/>
                <w:color w:val="06022E"/>
                <w:sz w:val="20"/>
                <w:szCs w:val="20"/>
                <w:lang w:eastAsia="pl-PL"/>
              </w:rPr>
              <w:t>, menu główne programu, podstawowe moduły, otwieranie i przetwarzania zbiorów danych, typu plików danych programu.</w:t>
            </w:r>
          </w:p>
          <w:p w14:paraId="74377CC0"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 xml:space="preserve">Statystyki podstawowe i tabele – analiza korelacyjna, testy istotności różnic między średnimi, tabele liczebności, tabele </w:t>
            </w:r>
            <w:proofErr w:type="spellStart"/>
            <w:r w:rsidRPr="005D66E3">
              <w:rPr>
                <w:rFonts w:eastAsia="Times New Roman" w:cstheme="minorHAnsi"/>
                <w:color w:val="06022E"/>
                <w:sz w:val="20"/>
                <w:szCs w:val="20"/>
                <w:lang w:eastAsia="pl-PL"/>
              </w:rPr>
              <w:t>wielodzielcze</w:t>
            </w:r>
            <w:proofErr w:type="spellEnd"/>
            <w:r w:rsidRPr="005D66E3">
              <w:rPr>
                <w:rFonts w:eastAsia="Times New Roman" w:cstheme="minorHAnsi"/>
                <w:color w:val="06022E"/>
                <w:sz w:val="20"/>
                <w:szCs w:val="20"/>
                <w:lang w:eastAsia="pl-PL"/>
              </w:rPr>
              <w:t>, kalkulator prawdopodobieństwa. Statystyki nieparametryczne. Regresja wieloraka. Estymacja nieliniowa.</w:t>
            </w:r>
          </w:p>
          <w:p w14:paraId="0FB9D973"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Dopasowanie rozkładów teoretycznych do rozkładów empirycznych. Interpretacja graficzna wyników badań – tworzenie wykresów w programie STATISTICA</w:t>
            </w:r>
          </w:p>
        </w:tc>
      </w:tr>
      <w:tr w:rsidR="00C312FC" w:rsidRPr="005D66E3" w14:paraId="1E83CE5C" w14:textId="77777777" w:rsidTr="00C12AEF">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B4BC66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0506B389" w14:textId="77777777" w:rsidR="00C312FC" w:rsidRPr="005D66E3" w:rsidRDefault="00C312FC" w:rsidP="00C77FB9">
            <w:pPr>
              <w:pStyle w:val="Bezodstpw"/>
              <w:numPr>
                <w:ilvl w:val="0"/>
                <w:numId w:val="5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6D225400"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 xml:space="preserve">1. Stanisz A., Przystępny kurs statystyki w oparciu o program STATISTICA. PL, (t.1-3), </w:t>
            </w:r>
            <w:proofErr w:type="spellStart"/>
            <w:r w:rsidRPr="005D66E3">
              <w:rPr>
                <w:rFonts w:eastAsia="Times New Roman" w:cstheme="minorHAnsi"/>
                <w:color w:val="06022E"/>
                <w:sz w:val="20"/>
                <w:szCs w:val="20"/>
                <w:lang w:eastAsia="pl-PL"/>
              </w:rPr>
              <w:t>StatSoft</w:t>
            </w:r>
            <w:proofErr w:type="spellEnd"/>
            <w:r w:rsidRPr="005D66E3">
              <w:rPr>
                <w:rFonts w:eastAsia="Times New Roman" w:cstheme="minorHAnsi"/>
                <w:color w:val="06022E"/>
                <w:sz w:val="20"/>
                <w:szCs w:val="20"/>
                <w:lang w:eastAsia="pl-PL"/>
              </w:rPr>
              <w:t xml:space="preserve"> Polska, Kraków 1998, 2007,</w:t>
            </w:r>
          </w:p>
          <w:p w14:paraId="58FD7DE8"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 xml:space="preserve">2. </w:t>
            </w:r>
            <w:proofErr w:type="spellStart"/>
            <w:r w:rsidRPr="005D66E3">
              <w:rPr>
                <w:rFonts w:eastAsia="Times New Roman" w:cstheme="minorHAnsi"/>
                <w:color w:val="06022E"/>
                <w:sz w:val="20"/>
                <w:szCs w:val="20"/>
                <w:lang w:eastAsia="pl-PL"/>
              </w:rPr>
              <w:t>Luszniewicz</w:t>
            </w:r>
            <w:proofErr w:type="spellEnd"/>
            <w:r w:rsidRPr="005D66E3">
              <w:rPr>
                <w:rFonts w:eastAsia="Times New Roman" w:cstheme="minorHAnsi"/>
                <w:color w:val="06022E"/>
                <w:sz w:val="20"/>
                <w:szCs w:val="20"/>
                <w:lang w:eastAsia="pl-PL"/>
              </w:rPr>
              <w:t xml:space="preserve"> A., Słaby T., Statystyka z pakietem komputerowym STATISTICA.PL, </w:t>
            </w:r>
            <w:proofErr w:type="spellStart"/>
            <w:r w:rsidRPr="005D66E3">
              <w:rPr>
                <w:rFonts w:eastAsia="Times New Roman" w:cstheme="minorHAnsi"/>
                <w:color w:val="06022E"/>
                <w:sz w:val="20"/>
                <w:szCs w:val="20"/>
                <w:lang w:eastAsia="pl-PL"/>
              </w:rPr>
              <w:t>C.H.Beck</w:t>
            </w:r>
            <w:proofErr w:type="spellEnd"/>
            <w:r w:rsidRPr="005D66E3">
              <w:rPr>
                <w:rFonts w:eastAsia="Times New Roman" w:cstheme="minorHAnsi"/>
                <w:color w:val="06022E"/>
                <w:sz w:val="20"/>
                <w:szCs w:val="20"/>
                <w:lang w:eastAsia="pl-PL"/>
              </w:rPr>
              <w:t>, Warszawa 2008</w:t>
            </w:r>
          </w:p>
          <w:p w14:paraId="0FD41B81" w14:textId="77777777" w:rsidR="00C312FC" w:rsidRPr="005D66E3" w:rsidRDefault="00C312FC" w:rsidP="00C77FB9">
            <w:pPr>
              <w:pStyle w:val="Bezodstpw"/>
              <w:numPr>
                <w:ilvl w:val="0"/>
                <w:numId w:val="5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572FDEC1"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 xml:space="preserve">1. </w:t>
            </w:r>
            <w:proofErr w:type="spellStart"/>
            <w:r w:rsidRPr="005D66E3">
              <w:rPr>
                <w:rFonts w:eastAsia="Times New Roman" w:cstheme="minorHAnsi"/>
                <w:color w:val="06022E"/>
                <w:sz w:val="20"/>
                <w:szCs w:val="20"/>
                <w:lang w:eastAsia="pl-PL"/>
              </w:rPr>
              <w:t>Ostasiewicz</w:t>
            </w:r>
            <w:proofErr w:type="spellEnd"/>
            <w:r w:rsidRPr="005D66E3">
              <w:rPr>
                <w:rFonts w:eastAsia="Times New Roman" w:cstheme="minorHAnsi"/>
                <w:color w:val="06022E"/>
                <w:sz w:val="20"/>
                <w:szCs w:val="20"/>
                <w:lang w:eastAsia="pl-PL"/>
              </w:rPr>
              <w:t xml:space="preserve"> S., </w:t>
            </w:r>
            <w:proofErr w:type="spellStart"/>
            <w:r w:rsidRPr="005D66E3">
              <w:rPr>
                <w:rFonts w:eastAsia="Times New Roman" w:cstheme="minorHAnsi"/>
                <w:color w:val="06022E"/>
                <w:sz w:val="20"/>
                <w:szCs w:val="20"/>
                <w:lang w:eastAsia="pl-PL"/>
              </w:rPr>
              <w:t>Rusnak</w:t>
            </w:r>
            <w:proofErr w:type="spellEnd"/>
            <w:r w:rsidRPr="005D66E3">
              <w:rPr>
                <w:rFonts w:eastAsia="Times New Roman" w:cstheme="minorHAnsi"/>
                <w:color w:val="06022E"/>
                <w:sz w:val="20"/>
                <w:szCs w:val="20"/>
                <w:lang w:eastAsia="pl-PL"/>
              </w:rPr>
              <w:t xml:space="preserve"> Z., Siedlecka S., Statystyka - elementy teorii i zadania, Wydawnictwo AE Wrocław 2000</w:t>
            </w:r>
          </w:p>
          <w:p w14:paraId="62818979" w14:textId="77777777" w:rsidR="00C312FC" w:rsidRPr="005D66E3" w:rsidRDefault="00C312FC" w:rsidP="00C12AEF">
            <w:pPr>
              <w:spacing w:after="90" w:line="240" w:lineRule="auto"/>
              <w:rPr>
                <w:rFonts w:eastAsia="Times New Roman" w:cstheme="minorHAnsi"/>
                <w:color w:val="06022E"/>
                <w:sz w:val="20"/>
                <w:szCs w:val="20"/>
                <w:lang w:eastAsia="pl-PL"/>
              </w:rPr>
            </w:pPr>
            <w:r w:rsidRPr="005D66E3">
              <w:rPr>
                <w:rFonts w:eastAsia="Times New Roman" w:cstheme="minorHAnsi"/>
                <w:color w:val="06022E"/>
                <w:sz w:val="20"/>
                <w:szCs w:val="20"/>
                <w:lang w:eastAsia="pl-PL"/>
              </w:rPr>
              <w:t xml:space="preserve">2. Kot S. M., Jakubowski J., Sokołowski A., Statystyka. Podręcznik dla studiów ekonomicznych, </w:t>
            </w:r>
            <w:proofErr w:type="spellStart"/>
            <w:r w:rsidRPr="005D66E3">
              <w:rPr>
                <w:rFonts w:eastAsia="Times New Roman" w:cstheme="minorHAnsi"/>
                <w:color w:val="06022E"/>
                <w:sz w:val="20"/>
                <w:szCs w:val="20"/>
                <w:lang w:eastAsia="pl-PL"/>
              </w:rPr>
              <w:t>Difin</w:t>
            </w:r>
            <w:proofErr w:type="spellEnd"/>
            <w:r w:rsidRPr="005D66E3">
              <w:rPr>
                <w:rFonts w:eastAsia="Times New Roman" w:cstheme="minorHAnsi"/>
                <w:color w:val="06022E"/>
                <w:sz w:val="20"/>
                <w:szCs w:val="20"/>
                <w:lang w:eastAsia="pl-PL"/>
              </w:rPr>
              <w:t>, Warszawa 2007</w:t>
            </w:r>
          </w:p>
        </w:tc>
      </w:tr>
      <w:tr w:rsidR="00C312FC" w:rsidRPr="005D66E3" w14:paraId="771B0A34" w14:textId="77777777" w:rsidTr="00C12AEF">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1906C6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5C9A674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2A781449" w14:textId="77777777" w:rsidR="00C312FC" w:rsidRPr="005D66E3" w:rsidRDefault="00C312FC" w:rsidP="00C12AEF">
            <w:pPr>
              <w:pStyle w:val="Tekstkomentarza"/>
              <w:rPr>
                <w:rFonts w:asciiTheme="minorHAnsi" w:hAnsiTheme="minorHAnsi" w:cstheme="minorHAnsi"/>
              </w:rPr>
            </w:pPr>
            <w:r w:rsidRPr="005D66E3">
              <w:rPr>
                <w:rFonts w:asciiTheme="minorHAnsi" w:hAnsiTheme="minorHAnsi" w:cstheme="minorHAnsi"/>
              </w:rPr>
              <w:t xml:space="preserve">1. </w:t>
            </w:r>
            <w:r w:rsidRPr="005D66E3">
              <w:rPr>
                <w:rFonts w:asciiTheme="minorHAnsi" w:hAnsiTheme="minorHAnsi" w:cstheme="minorHAnsi"/>
                <w:color w:val="06022E"/>
                <w:shd w:val="clear" w:color="auto" w:fill="FFFFFF"/>
              </w:rPr>
              <w:t xml:space="preserve"> </w:t>
            </w:r>
            <w:r w:rsidRPr="005D66E3">
              <w:rPr>
                <w:rFonts w:asciiTheme="minorHAnsi" w:hAnsiTheme="minorHAnsi" w:cstheme="minorHAnsi"/>
              </w:rPr>
              <w:t>metody i narzędzia stosowane do opisu, interpretacji i prezentacji danych ekonomicznych oraz wspomagające proces podejmowania decyzji; ma wiedzę z zakresu metod modelowania i prognozowania, wnioskowania statystycznego w skali makro i mikroekonomicznej</w:t>
            </w:r>
            <w:r w:rsidRPr="005D66E3">
              <w:rPr>
                <w:rFonts w:asciiTheme="minorHAnsi" w:hAnsiTheme="minorHAnsi" w:cstheme="minorHAnsi"/>
                <w:bCs/>
              </w:rPr>
              <w:t xml:space="preserve"> k_W07</w:t>
            </w:r>
          </w:p>
          <w:p w14:paraId="5BAF0F0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65E08FEE" w14:textId="77777777" w:rsidR="00C312FC" w:rsidRPr="005D66E3" w:rsidRDefault="00C312FC" w:rsidP="00C12AEF">
            <w:pPr>
              <w:pStyle w:val="Tekstkomentarza"/>
              <w:rPr>
                <w:rFonts w:asciiTheme="minorHAnsi" w:hAnsiTheme="minorHAnsi" w:cstheme="minorHAnsi"/>
              </w:rPr>
            </w:pPr>
            <w:r w:rsidRPr="005D66E3">
              <w:rPr>
                <w:rFonts w:asciiTheme="minorHAnsi" w:hAnsiTheme="minorHAnsi" w:cstheme="minorHAnsi"/>
                <w:bCs/>
              </w:rPr>
              <w:t xml:space="preserve">2. </w:t>
            </w:r>
            <w:r w:rsidRPr="005D66E3">
              <w:rPr>
                <w:rFonts w:asciiTheme="minorHAnsi" w:hAnsiTheme="minorHAnsi" w:cstheme="minorHAnsi"/>
                <w:color w:val="06022E"/>
                <w:shd w:val="clear" w:color="auto" w:fill="FFFFFF"/>
              </w:rPr>
              <w:t xml:space="preserve"> </w:t>
            </w:r>
            <w:r w:rsidRPr="005D66E3">
              <w:rPr>
                <w:rFonts w:asciiTheme="minorHAnsi" w:hAnsiTheme="minorHAnsi" w:cstheme="minorHAnsi"/>
              </w:rPr>
              <w:t xml:space="preserve">modelować i prognozować procesy i zjawiska ekonomiczne </w:t>
            </w:r>
            <w:r w:rsidRPr="005D66E3">
              <w:rPr>
                <w:rFonts w:asciiTheme="minorHAnsi" w:hAnsiTheme="minorHAnsi" w:cstheme="minorHAnsi"/>
                <w:bCs/>
              </w:rPr>
              <w:t>K_</w:t>
            </w:r>
            <w:r w:rsidRPr="005D66E3">
              <w:rPr>
                <w:rFonts w:asciiTheme="minorHAnsi" w:hAnsiTheme="minorHAnsi" w:cstheme="minorHAnsi"/>
              </w:rPr>
              <w:t>U05</w:t>
            </w:r>
          </w:p>
          <w:p w14:paraId="72FE781F" w14:textId="77777777" w:rsidR="00C312FC" w:rsidRPr="005D66E3" w:rsidRDefault="00C312FC" w:rsidP="00C12AEF">
            <w:pPr>
              <w:pStyle w:val="Tekstkomentarza"/>
              <w:rPr>
                <w:rFonts w:asciiTheme="minorHAnsi" w:hAnsiTheme="minorHAnsi" w:cstheme="minorHAnsi"/>
                <w:color w:val="06022E"/>
                <w:shd w:val="clear" w:color="auto" w:fill="FFFFFF"/>
              </w:rPr>
            </w:pPr>
            <w:r w:rsidRPr="005D66E3">
              <w:rPr>
                <w:rFonts w:asciiTheme="minorHAnsi" w:hAnsiTheme="minorHAnsi" w:cstheme="minorHAnsi"/>
              </w:rPr>
              <w:t xml:space="preserve">3. formułować i testować hipotezy związane z problemami badawczymi dotyczącymi zjawisk i procesów ekonomicznych </w:t>
            </w:r>
            <w:r w:rsidRPr="005D66E3">
              <w:rPr>
                <w:rFonts w:asciiTheme="minorHAnsi" w:hAnsiTheme="minorHAnsi" w:cstheme="minorHAnsi"/>
                <w:bCs/>
              </w:rPr>
              <w:t>K_</w:t>
            </w:r>
            <w:r w:rsidRPr="005D66E3">
              <w:rPr>
                <w:rFonts w:asciiTheme="minorHAnsi" w:hAnsiTheme="minorHAnsi" w:cstheme="minorHAnsi"/>
              </w:rPr>
              <w:t>U06</w:t>
            </w:r>
          </w:p>
          <w:p w14:paraId="275335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Kompetencje społeczne: student </w:t>
            </w:r>
          </w:p>
          <w:p w14:paraId="3E2D9E3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w:t>
            </w:r>
            <w:r w:rsidRPr="005D66E3">
              <w:rPr>
                <w:rFonts w:asciiTheme="minorHAnsi" w:hAnsiTheme="minorHAnsi" w:cstheme="minorHAnsi"/>
                <w:color w:val="06022E"/>
                <w:sz w:val="20"/>
                <w:szCs w:val="20"/>
                <w:shd w:val="clear" w:color="auto" w:fill="FFFFFF"/>
              </w:rPr>
              <w:t>wykazuje się kreatywnością w doborze metod wykorzystywanych w analizie danych</w:t>
            </w:r>
            <w:r w:rsidRPr="005D66E3">
              <w:rPr>
                <w:rFonts w:asciiTheme="minorHAnsi" w:hAnsiTheme="minorHAnsi" w:cstheme="minorHAnsi"/>
                <w:noProof/>
                <w:sz w:val="20"/>
                <w:szCs w:val="20"/>
              </w:rPr>
              <w:t xml:space="preserve"> k_K05</w:t>
            </w:r>
          </w:p>
        </w:tc>
      </w:tr>
    </w:tbl>
    <w:p w14:paraId="63635A82" w14:textId="77777777" w:rsidR="00C312FC" w:rsidRPr="005D66E3" w:rsidRDefault="00C312FC" w:rsidP="00C312FC">
      <w:pPr>
        <w:rPr>
          <w:rFonts w:cstheme="minorHAnsi"/>
          <w:sz w:val="20"/>
          <w:szCs w:val="20"/>
        </w:rPr>
      </w:pPr>
    </w:p>
    <w:p w14:paraId="75942389"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62F26E93"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F2437B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Analiza skuteczności polityki </w:t>
            </w:r>
            <w:proofErr w:type="spellStart"/>
            <w:r w:rsidRPr="005D66E3">
              <w:rPr>
                <w:rFonts w:asciiTheme="minorHAnsi" w:hAnsiTheme="minorHAnsi" w:cstheme="minorHAnsi"/>
                <w:sz w:val="20"/>
                <w:szCs w:val="20"/>
              </w:rPr>
              <w:t>fiskalno</w:t>
            </w:r>
            <w:proofErr w:type="spellEnd"/>
            <w:r w:rsidRPr="005D66E3">
              <w:rPr>
                <w:rFonts w:asciiTheme="minorHAnsi" w:hAnsiTheme="minorHAnsi" w:cstheme="minorHAnsi"/>
                <w:sz w:val="20"/>
                <w:szCs w:val="20"/>
              </w:rPr>
              <w:t xml:space="preserve"> - budżetowej państwa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B79D4D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BE673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64E97256"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988EC9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7D55CAC7"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AD4356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Kierunek: Ekonomia</w:t>
            </w:r>
          </w:p>
          <w:p w14:paraId="6A11299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F75BE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531C1D9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8A8C3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4604E42A"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F511E5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dr Maja Krasucka</w:t>
            </w:r>
          </w:p>
        </w:tc>
      </w:tr>
      <w:tr w:rsidR="00C312FC" w:rsidRPr="005D66E3" w14:paraId="58483192" w14:textId="77777777" w:rsidTr="00C12AEF">
        <w:trPr>
          <w:trHeight w:val="198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B1F7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7A7D27F3" w14:textId="77777777" w:rsidR="00C312FC" w:rsidRPr="005D66E3" w:rsidRDefault="00C312FC" w:rsidP="00C12AEF">
            <w:pPr>
              <w:pStyle w:val="Bezodstpw"/>
              <w:rPr>
                <w:rFonts w:asciiTheme="minorHAnsi" w:hAnsiTheme="minorHAnsi" w:cstheme="minorHAnsi"/>
                <w:sz w:val="20"/>
                <w:szCs w:val="20"/>
              </w:rPr>
            </w:pPr>
          </w:p>
          <w:p w14:paraId="2E728E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7BCC4DA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67CB6DD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15/30 </w:t>
            </w:r>
          </w:p>
          <w:p w14:paraId="02417BE5" w14:textId="77777777" w:rsidR="00C312FC" w:rsidRPr="005D66E3" w:rsidRDefault="00C826FB" w:rsidP="00C12AEF">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proofErr w:type="spellStart"/>
            <w:r w:rsidR="00C312FC" w:rsidRPr="005D66E3">
              <w:rPr>
                <w:rFonts w:asciiTheme="minorHAnsi" w:hAnsiTheme="minorHAnsi" w:cstheme="minorHAnsi"/>
                <w:sz w:val="20"/>
                <w:szCs w:val="20"/>
              </w:rPr>
              <w:t>zo</w:t>
            </w:r>
            <w:proofErr w:type="spellEnd"/>
            <w:r w:rsidR="00C312FC"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53AA8C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566AAB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/2,6 ECTS</w:t>
            </w:r>
          </w:p>
          <w:p w14:paraId="5543F9F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2BDA60D6" w14:textId="77777777" w:rsidR="00C312FC" w:rsidRPr="005D66E3" w:rsidRDefault="00C826FB" w:rsidP="00C12AEF">
            <w:pPr>
              <w:pStyle w:val="Bezodstpw"/>
              <w:rPr>
                <w:rFonts w:asciiTheme="minorHAnsi" w:hAnsiTheme="minorHAnsi" w:cstheme="minorHAnsi"/>
                <w:bCs/>
                <w:sz w:val="20"/>
                <w:szCs w:val="20"/>
              </w:rPr>
            </w:pPr>
            <w:r>
              <w:rPr>
                <w:rFonts w:asciiTheme="minorHAnsi" w:hAnsiTheme="minorHAnsi" w:cstheme="minorHAnsi"/>
                <w:bCs/>
                <w:sz w:val="20"/>
                <w:szCs w:val="20"/>
              </w:rPr>
              <w:t>Udział w zaliczeniu</w:t>
            </w:r>
            <w:r w:rsidR="00C312FC" w:rsidRPr="005D66E3">
              <w:rPr>
                <w:rFonts w:asciiTheme="minorHAnsi" w:hAnsiTheme="minorHAnsi" w:cstheme="minorHAnsi"/>
                <w:bCs/>
                <w:sz w:val="20"/>
                <w:szCs w:val="20"/>
              </w:rPr>
              <w:t>, kontakt bezpośredni: 20 h</w:t>
            </w:r>
          </w:p>
          <w:p w14:paraId="73C1CA3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6C7827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15 h</w:t>
            </w:r>
          </w:p>
          <w:p w14:paraId="5881F3D4"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10 h</w:t>
            </w:r>
          </w:p>
          <w:p w14:paraId="0C73F9F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projektu: 10 h</w:t>
            </w:r>
          </w:p>
        </w:tc>
      </w:tr>
      <w:tr w:rsidR="00C312FC" w:rsidRPr="005D66E3" w14:paraId="7C42ACF8"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A28F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4B68C73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AF8A6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225C9FA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666940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3849A4C3"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Znajomość istoty i składowych systemu budżetowego i sytemu podatkowego, makroekonomii</w:t>
            </w:r>
          </w:p>
        </w:tc>
      </w:tr>
      <w:tr w:rsidR="00C312FC" w:rsidRPr="005D66E3" w14:paraId="0D57AC61" w14:textId="77777777" w:rsidTr="00C12AEF">
        <w:trPr>
          <w:trHeight w:val="182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F2A8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0C24A076" w14:textId="77777777" w:rsidR="00C312FC" w:rsidRPr="005D66E3" w:rsidRDefault="00C312FC" w:rsidP="00C12AEF">
            <w:pPr>
              <w:pStyle w:val="Bezodstpw"/>
              <w:rPr>
                <w:rFonts w:asciiTheme="minorHAnsi" w:hAnsiTheme="minorHAnsi" w:cstheme="minorHAnsi"/>
                <w:sz w:val="20"/>
                <w:szCs w:val="20"/>
              </w:rPr>
            </w:pPr>
          </w:p>
          <w:p w14:paraId="742C7DC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w:t>
            </w:r>
            <w:r w:rsidRPr="005D66E3">
              <w:rPr>
                <w:rFonts w:asciiTheme="minorHAnsi" w:hAnsiTheme="minorHAnsi" w:cstheme="minorHAnsi"/>
                <w:sz w:val="20"/>
                <w:szCs w:val="20"/>
              </w:rPr>
              <w:t xml:space="preserve"> wykład informacyjny (konwencjonalny) i konwersatoryjny</w:t>
            </w:r>
          </w:p>
          <w:p w14:paraId="69E1E387" w14:textId="77777777" w:rsidR="00C312FC" w:rsidRPr="005D66E3" w:rsidRDefault="00C312FC" w:rsidP="00C12AEF">
            <w:pPr>
              <w:pStyle w:val="Bezodstpw"/>
              <w:rPr>
                <w:rFonts w:asciiTheme="minorHAnsi" w:hAnsiTheme="minorHAnsi" w:cstheme="minorHAnsi"/>
                <w:sz w:val="20"/>
                <w:szCs w:val="20"/>
              </w:rPr>
            </w:pPr>
          </w:p>
          <w:p w14:paraId="19E2A0B7" w14:textId="77777777" w:rsidR="00C312FC" w:rsidRPr="005D66E3" w:rsidRDefault="00C312FC" w:rsidP="00C12AEF">
            <w:pPr>
              <w:pStyle w:val="Bezodstpw"/>
              <w:rPr>
                <w:rFonts w:asciiTheme="minorHAnsi" w:hAnsiTheme="minorHAnsi" w:cstheme="minorHAnsi"/>
                <w:sz w:val="20"/>
                <w:szCs w:val="20"/>
              </w:rPr>
            </w:pPr>
          </w:p>
          <w:p w14:paraId="263C4AD3" w14:textId="77777777" w:rsidR="00C312FC" w:rsidRPr="005D66E3" w:rsidRDefault="00C312FC" w:rsidP="00C12AEF">
            <w:pPr>
              <w:pStyle w:val="Bezodstpw"/>
              <w:jc w:val="both"/>
              <w:rPr>
                <w:rFonts w:asciiTheme="minorHAnsi" w:hAnsiTheme="minorHAnsi" w:cstheme="minorHAnsi"/>
                <w:bCs/>
                <w:sz w:val="20"/>
                <w:szCs w:val="20"/>
              </w:rPr>
            </w:pPr>
            <w:r w:rsidRPr="005D66E3">
              <w:rPr>
                <w:rFonts w:asciiTheme="minorHAnsi" w:hAnsiTheme="minorHAnsi" w:cstheme="minorHAnsi"/>
                <w:bCs/>
                <w:sz w:val="20"/>
                <w:szCs w:val="20"/>
              </w:rPr>
              <w:t>Ćwiczenia: samodzielne rozwiazywanie zadań, praca z tekstem, dyskusja, projekt</w:t>
            </w:r>
          </w:p>
          <w:p w14:paraId="720F38EC" w14:textId="77777777" w:rsidR="00C312FC" w:rsidRPr="005D66E3" w:rsidRDefault="00C312FC" w:rsidP="00C12AEF">
            <w:pPr>
              <w:pStyle w:val="Bezodstpw"/>
              <w:rPr>
                <w:rFonts w:asciiTheme="minorHAnsi" w:hAnsiTheme="minorHAnsi" w:cstheme="minorHAnsi"/>
                <w:bCs/>
                <w:sz w:val="20"/>
                <w:szCs w:val="20"/>
              </w:rPr>
            </w:pPr>
          </w:p>
          <w:p w14:paraId="4D079F62" w14:textId="77777777" w:rsidR="00C312FC" w:rsidRPr="005D66E3" w:rsidRDefault="00C312FC" w:rsidP="00C12AEF">
            <w:pPr>
              <w:pStyle w:val="Bezodstpw"/>
              <w:rPr>
                <w:rFonts w:asciiTheme="minorHAnsi" w:hAnsiTheme="minorHAnsi" w:cstheme="minorHAnsi"/>
                <w:bCs/>
                <w:sz w:val="20"/>
                <w:szCs w:val="20"/>
              </w:rPr>
            </w:pPr>
          </w:p>
          <w:p w14:paraId="387A50F0"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77FD4F7"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0E19D00A"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0F4ECDFA" w14:textId="77777777" w:rsidR="00C312FC" w:rsidRPr="005D66E3" w:rsidRDefault="00C312FC" w:rsidP="00C12AEF">
            <w:pPr>
              <w:pStyle w:val="Bezodstpw"/>
              <w:jc w:val="both"/>
              <w:rPr>
                <w:rFonts w:asciiTheme="minorHAnsi" w:hAnsiTheme="minorHAnsi" w:cstheme="minorHAnsi"/>
                <w:bCs/>
                <w:color w:val="000000" w:themeColor="text1"/>
                <w:sz w:val="20"/>
                <w:szCs w:val="20"/>
              </w:rPr>
            </w:pPr>
            <w:r w:rsidRPr="005D66E3">
              <w:rPr>
                <w:rFonts w:asciiTheme="minorHAnsi" w:hAnsiTheme="minorHAnsi" w:cstheme="minorHAnsi"/>
                <w:bCs/>
                <w:sz w:val="20"/>
                <w:szCs w:val="20"/>
              </w:rPr>
              <w:t xml:space="preserve">Wykład: Praca zaliczeniowa: test (wyboru, prawda/fałsz/krótka odpowiedź), pytania </w:t>
            </w:r>
            <w:r w:rsidRPr="005D66E3">
              <w:rPr>
                <w:rFonts w:asciiTheme="minorHAnsi" w:hAnsiTheme="minorHAnsi" w:cstheme="minorHAnsi"/>
                <w:bCs/>
                <w:color w:val="000000" w:themeColor="text1"/>
                <w:sz w:val="20"/>
                <w:szCs w:val="20"/>
              </w:rPr>
              <w:t>otwarte (efekty 1-4; 7);</w:t>
            </w:r>
          </w:p>
          <w:p w14:paraId="5D40A817" w14:textId="77777777" w:rsidR="00C312FC" w:rsidRPr="005D66E3" w:rsidRDefault="00C312FC" w:rsidP="00C12AEF">
            <w:pPr>
              <w:pStyle w:val="Bezodstpw"/>
              <w:jc w:val="both"/>
              <w:rPr>
                <w:rFonts w:asciiTheme="minorHAnsi" w:hAnsiTheme="minorHAnsi" w:cstheme="minorHAnsi"/>
                <w:bCs/>
                <w:color w:val="000000" w:themeColor="text1"/>
                <w:sz w:val="20"/>
                <w:szCs w:val="20"/>
              </w:rPr>
            </w:pPr>
            <w:r w:rsidRPr="005D66E3">
              <w:rPr>
                <w:rFonts w:asciiTheme="minorHAnsi" w:hAnsiTheme="minorHAnsi" w:cstheme="minorHAnsi"/>
                <w:bCs/>
                <w:color w:val="000000" w:themeColor="text1"/>
                <w:sz w:val="20"/>
                <w:szCs w:val="20"/>
              </w:rPr>
              <w:t>Ćwiczenia: Zadania cząstkowe podczas zajęć, Projekt, Praca zaliczeniowa: test (wyboru/prawda/fałsz/krótka odpowiedź), projekt (efekty 4-7).</w:t>
            </w:r>
          </w:p>
          <w:p w14:paraId="147D6402"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2972588D" w14:textId="77777777" w:rsidR="00C312FC" w:rsidRPr="005D66E3" w:rsidRDefault="00C312FC" w:rsidP="00C12AEF">
            <w:pPr>
              <w:pStyle w:val="Bezodstpw"/>
              <w:jc w:val="both"/>
              <w:rPr>
                <w:rFonts w:asciiTheme="minorHAnsi" w:hAnsiTheme="minorHAnsi" w:cstheme="minorHAnsi"/>
                <w:bCs/>
                <w:sz w:val="20"/>
                <w:szCs w:val="20"/>
              </w:rPr>
            </w:pPr>
            <w:r w:rsidRPr="005D66E3">
              <w:rPr>
                <w:rFonts w:asciiTheme="minorHAnsi" w:hAnsiTheme="minorHAnsi" w:cstheme="minorHAnsi"/>
                <w:bCs/>
                <w:sz w:val="20"/>
                <w:szCs w:val="20"/>
              </w:rPr>
              <w:t>Wykład: skala ocen w oparciu o średnią ważoną łącznej liczby punktów możliwych do zdobycia: test waga 50%, pytania otwarte waga 50%</w:t>
            </w:r>
          </w:p>
          <w:p w14:paraId="22BBD910" w14:textId="77777777" w:rsidR="00C312FC" w:rsidRPr="005D66E3" w:rsidRDefault="00C312FC" w:rsidP="00C12AEF">
            <w:pPr>
              <w:pStyle w:val="Bezodstpw"/>
              <w:jc w:val="both"/>
              <w:rPr>
                <w:rFonts w:asciiTheme="minorHAnsi" w:hAnsiTheme="minorHAnsi" w:cstheme="minorHAnsi"/>
                <w:bCs/>
                <w:sz w:val="20"/>
                <w:szCs w:val="20"/>
              </w:rPr>
            </w:pPr>
            <w:r w:rsidRPr="005D66E3">
              <w:rPr>
                <w:rFonts w:asciiTheme="minorHAnsi" w:hAnsiTheme="minorHAnsi" w:cstheme="minorHAnsi"/>
                <w:bCs/>
                <w:sz w:val="20"/>
                <w:szCs w:val="20"/>
              </w:rPr>
              <w:t>Ćwiczenia: skala ocen w oparciu o średnią ważoną łącznej liczby punktów możliwych do zdobycia: zadania cząstkowe waga 20%, test waga 30%, projekt waga 50%</w:t>
            </w:r>
          </w:p>
          <w:p w14:paraId="1B830B5D"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bCs/>
                <w:sz w:val="20"/>
                <w:szCs w:val="20"/>
              </w:rPr>
              <w:t>Ocena pozytywna wymaga uzyskania 50% średniej ważonej.</w:t>
            </w:r>
          </w:p>
        </w:tc>
      </w:tr>
      <w:tr w:rsidR="00C312FC" w:rsidRPr="005D66E3" w14:paraId="2E1F0A4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77CC48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088D41B9"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eastAsia="Times New Roman" w:hAnsiTheme="minorHAnsi" w:cstheme="minorHAnsi"/>
                <w:sz w:val="20"/>
                <w:szCs w:val="20"/>
                <w:lang w:eastAsia="pl-PL"/>
              </w:rPr>
              <w:t xml:space="preserve">Celem zajęć jest zapoznanie studentów z charakterem polityki fiskalnej, jej uwarunkowaniami; zaprezentowanie </w:t>
            </w:r>
            <w:r w:rsidRPr="005D66E3">
              <w:rPr>
                <w:rFonts w:asciiTheme="minorHAnsi" w:hAnsiTheme="minorHAnsi" w:cstheme="minorHAnsi"/>
                <w:sz w:val="20"/>
                <w:szCs w:val="20"/>
              </w:rPr>
              <w:t>i wyjaśnienie zależności między instrumentami polityki fiskalnej i ich oddziaływaniu na aktywność gospodarczą</w:t>
            </w:r>
          </w:p>
        </w:tc>
      </w:tr>
      <w:tr w:rsidR="00C312FC" w:rsidRPr="005D66E3" w14:paraId="741A186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7DA4F35" w14:textId="77777777" w:rsidR="00C312FC" w:rsidRPr="005D66E3" w:rsidRDefault="00C312FC" w:rsidP="00C12AEF">
            <w:pPr>
              <w:pStyle w:val="Bezodstpw"/>
              <w:tabs>
                <w:tab w:val="left" w:pos="3000"/>
              </w:tabs>
              <w:rPr>
                <w:rFonts w:asciiTheme="minorHAnsi" w:hAnsiTheme="minorHAnsi" w:cstheme="minorHAnsi"/>
                <w:sz w:val="20"/>
                <w:szCs w:val="20"/>
              </w:rPr>
            </w:pPr>
            <w:r w:rsidRPr="005D66E3">
              <w:rPr>
                <w:rFonts w:asciiTheme="minorHAnsi" w:hAnsiTheme="minorHAnsi" w:cstheme="minorHAnsi"/>
                <w:sz w:val="20"/>
                <w:szCs w:val="20"/>
              </w:rPr>
              <w:t>Opis (zakres tematów):</w:t>
            </w:r>
            <w:r w:rsidRPr="005D66E3">
              <w:rPr>
                <w:rFonts w:asciiTheme="minorHAnsi" w:hAnsiTheme="minorHAnsi" w:cstheme="minorHAnsi"/>
                <w:sz w:val="20"/>
                <w:szCs w:val="20"/>
              </w:rPr>
              <w:tab/>
            </w:r>
          </w:p>
          <w:p w14:paraId="0D1DA968" w14:textId="77777777" w:rsidR="00C312FC" w:rsidRPr="005D66E3" w:rsidRDefault="00C312FC" w:rsidP="00C12AEF">
            <w:pPr>
              <w:pStyle w:val="Bezodstpw"/>
              <w:tabs>
                <w:tab w:val="left" w:pos="3000"/>
              </w:tabs>
              <w:rPr>
                <w:rFonts w:asciiTheme="minorHAnsi" w:hAnsiTheme="minorHAnsi" w:cstheme="minorHAnsi"/>
                <w:sz w:val="20"/>
                <w:szCs w:val="20"/>
              </w:rPr>
            </w:pPr>
            <w:r w:rsidRPr="005D66E3">
              <w:rPr>
                <w:rFonts w:asciiTheme="minorHAnsi" w:hAnsiTheme="minorHAnsi" w:cstheme="minorHAnsi"/>
                <w:sz w:val="20"/>
                <w:szCs w:val="20"/>
              </w:rPr>
              <w:t>Polityka fiskalna, jej funkcje i uwarunkowania</w:t>
            </w:r>
          </w:p>
          <w:p w14:paraId="45F8A5B7" w14:textId="77777777" w:rsidR="00C312FC" w:rsidRPr="005D66E3" w:rsidRDefault="00C312FC" w:rsidP="00C12AEF">
            <w:pPr>
              <w:pStyle w:val="Bezodstpw"/>
              <w:tabs>
                <w:tab w:val="left" w:pos="3000"/>
              </w:tabs>
              <w:rPr>
                <w:rFonts w:asciiTheme="minorHAnsi" w:hAnsiTheme="minorHAnsi" w:cstheme="minorHAnsi"/>
                <w:sz w:val="20"/>
                <w:szCs w:val="20"/>
              </w:rPr>
            </w:pPr>
            <w:r w:rsidRPr="005D66E3">
              <w:rPr>
                <w:rFonts w:asciiTheme="minorHAnsi" w:hAnsiTheme="minorHAnsi" w:cstheme="minorHAnsi"/>
                <w:sz w:val="20"/>
                <w:szCs w:val="20"/>
              </w:rPr>
              <w:t xml:space="preserve">Podstawy instytucjonalne i rodzaje polityki fiskalnej </w:t>
            </w:r>
          </w:p>
          <w:p w14:paraId="6EFA3A64" w14:textId="77777777" w:rsidR="00C312FC" w:rsidRPr="005D66E3" w:rsidRDefault="00C312FC" w:rsidP="00C12AEF">
            <w:pPr>
              <w:pStyle w:val="Bezodstpw"/>
              <w:tabs>
                <w:tab w:val="left" w:pos="3000"/>
              </w:tabs>
              <w:rPr>
                <w:rFonts w:asciiTheme="minorHAnsi" w:hAnsiTheme="minorHAnsi" w:cstheme="minorHAnsi"/>
                <w:sz w:val="20"/>
                <w:szCs w:val="20"/>
              </w:rPr>
            </w:pPr>
            <w:r w:rsidRPr="005D66E3">
              <w:rPr>
                <w:rFonts w:asciiTheme="minorHAnsi" w:hAnsiTheme="minorHAnsi" w:cstheme="minorHAnsi"/>
                <w:sz w:val="20"/>
                <w:szCs w:val="20"/>
              </w:rPr>
              <w:t>Instrumenty polityki fiskalnej</w:t>
            </w:r>
          </w:p>
          <w:p w14:paraId="109EF129" w14:textId="77777777" w:rsidR="00C312FC" w:rsidRPr="005D66E3" w:rsidRDefault="00C312FC" w:rsidP="00C12AEF">
            <w:pPr>
              <w:pStyle w:val="Bezodstpw"/>
              <w:tabs>
                <w:tab w:val="left" w:pos="3000"/>
              </w:tabs>
              <w:rPr>
                <w:rFonts w:asciiTheme="minorHAnsi" w:hAnsiTheme="minorHAnsi" w:cstheme="minorHAnsi"/>
                <w:sz w:val="20"/>
                <w:szCs w:val="20"/>
              </w:rPr>
            </w:pPr>
            <w:r w:rsidRPr="005D66E3">
              <w:rPr>
                <w:rFonts w:asciiTheme="minorHAnsi" w:hAnsiTheme="minorHAnsi" w:cstheme="minorHAnsi"/>
                <w:sz w:val="20"/>
                <w:szCs w:val="20"/>
              </w:rPr>
              <w:t xml:space="preserve">Reguły fiskalne </w:t>
            </w:r>
          </w:p>
          <w:p w14:paraId="3C967BD9" w14:textId="77777777" w:rsidR="00C312FC" w:rsidRPr="005D66E3" w:rsidRDefault="00C312FC" w:rsidP="00C12AEF">
            <w:pPr>
              <w:pStyle w:val="Bezodstpw"/>
              <w:tabs>
                <w:tab w:val="left" w:pos="3000"/>
              </w:tabs>
              <w:rPr>
                <w:rFonts w:asciiTheme="minorHAnsi" w:hAnsiTheme="minorHAnsi" w:cstheme="minorHAnsi"/>
                <w:sz w:val="20"/>
                <w:szCs w:val="20"/>
              </w:rPr>
            </w:pPr>
            <w:r w:rsidRPr="005D66E3">
              <w:rPr>
                <w:rFonts w:asciiTheme="minorHAnsi" w:hAnsiTheme="minorHAnsi" w:cstheme="minorHAnsi"/>
                <w:sz w:val="20"/>
                <w:szCs w:val="20"/>
              </w:rPr>
              <w:t>Pomiar efektów polityki fiskalnej</w:t>
            </w:r>
          </w:p>
        </w:tc>
      </w:tr>
      <w:tr w:rsidR="00C312FC" w:rsidRPr="005D66E3" w14:paraId="258852D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8265EA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630A6B5C" w14:textId="77777777" w:rsidR="00C312FC" w:rsidRPr="005D66E3" w:rsidRDefault="00C312FC" w:rsidP="00C77FB9">
            <w:pPr>
              <w:pStyle w:val="Bezodstpw"/>
              <w:numPr>
                <w:ilvl w:val="0"/>
                <w:numId w:val="12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21C58CD4" w14:textId="77777777" w:rsidR="00C312FC" w:rsidRPr="005D66E3" w:rsidRDefault="00C312FC" w:rsidP="00C77FB9">
            <w:pPr>
              <w:pStyle w:val="Bezodstpw"/>
              <w:numPr>
                <w:ilvl w:val="0"/>
                <w:numId w:val="51"/>
              </w:numPr>
              <w:suppressAutoHyphens/>
              <w:autoSpaceDN w:val="0"/>
              <w:rPr>
                <w:rFonts w:asciiTheme="minorHAnsi" w:hAnsiTheme="minorHAnsi" w:cstheme="minorHAnsi"/>
                <w:sz w:val="20"/>
                <w:szCs w:val="20"/>
              </w:rPr>
            </w:pPr>
            <w:r w:rsidRPr="005D66E3">
              <w:rPr>
                <w:rFonts w:asciiTheme="minorHAnsi" w:eastAsia="Times New Roman" w:hAnsiTheme="minorHAnsi" w:cstheme="minorHAnsi"/>
                <w:kern w:val="36"/>
                <w:sz w:val="20"/>
                <w:szCs w:val="20"/>
                <w:lang w:eastAsia="pl-PL"/>
              </w:rPr>
              <w:t xml:space="preserve">Polityka fiskalna w warunkach globalizacji, red. Patrzałek L., </w:t>
            </w:r>
            <w:r w:rsidRPr="005D66E3">
              <w:rPr>
                <w:rFonts w:asciiTheme="minorHAnsi" w:hAnsiTheme="minorHAnsi" w:cstheme="minorHAnsi"/>
                <w:sz w:val="20"/>
                <w:szCs w:val="20"/>
              </w:rPr>
              <w:t xml:space="preserve">Wydawnictwo Uniwersytetu Ekonomicznego we Wrocław, Wrocław 2015, dostęp BWE </w:t>
            </w:r>
          </w:p>
          <w:p w14:paraId="32B863C7" w14:textId="77777777" w:rsidR="00C312FC" w:rsidRPr="005D66E3" w:rsidRDefault="00C312FC" w:rsidP="00C77FB9">
            <w:pPr>
              <w:pStyle w:val="Bezodstpw"/>
              <w:numPr>
                <w:ilvl w:val="0"/>
                <w:numId w:val="5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Polityka fiskalna dla regeneracji. Reguły w finansach publicznych na czasy kryzysu, red. M. Możdżeń, J. Zygmuntowski, Wydawnictwo Naukowe SCHOLAR, Warszawa 2022, dostęp BWE </w:t>
            </w:r>
          </w:p>
          <w:p w14:paraId="66D89D10" w14:textId="77777777" w:rsidR="00C312FC" w:rsidRPr="005D66E3" w:rsidRDefault="00C312FC" w:rsidP="00C77FB9">
            <w:pPr>
              <w:pStyle w:val="Bezodstpw"/>
              <w:numPr>
                <w:ilvl w:val="0"/>
                <w:numId w:val="5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A, Szymańska, Efekty polityki fiskalnej w Polsce, Wydawnictwo Uniwersytetu Łódzkiego, Łódź 2020, dostęp online BWE</w:t>
            </w:r>
          </w:p>
          <w:p w14:paraId="1F0E4B80" w14:textId="77777777" w:rsidR="00C312FC" w:rsidRPr="005D66E3" w:rsidRDefault="00C312FC" w:rsidP="00C77FB9">
            <w:pPr>
              <w:pStyle w:val="Bezodstpw"/>
              <w:numPr>
                <w:ilvl w:val="0"/>
                <w:numId w:val="5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Polityka gospodarcza, red. B. Winiarski, wydanie 3, PWN, Warszawa 2022</w:t>
            </w:r>
          </w:p>
          <w:p w14:paraId="02733B6E" w14:textId="77777777" w:rsidR="00C312FC" w:rsidRPr="005D66E3" w:rsidRDefault="00C312FC" w:rsidP="00C77FB9">
            <w:pPr>
              <w:pStyle w:val="Bezodstpw"/>
              <w:numPr>
                <w:ilvl w:val="0"/>
                <w:numId w:val="12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19BB9AD8" w14:textId="77777777" w:rsidR="00C312FC" w:rsidRPr="005D66E3" w:rsidRDefault="00C312FC" w:rsidP="00C77FB9">
            <w:pPr>
              <w:pStyle w:val="Nagwek1"/>
              <w:keepNext/>
              <w:keepLines/>
              <w:numPr>
                <w:ilvl w:val="0"/>
                <w:numId w:val="52"/>
              </w:numPr>
              <w:suppressAutoHyphens/>
              <w:spacing w:before="0" w:beforeAutospacing="0" w:after="0" w:afterAutospacing="0"/>
              <w:rPr>
                <w:rFonts w:asciiTheme="minorHAnsi" w:hAnsiTheme="minorHAnsi" w:cstheme="minorHAnsi"/>
                <w:b w:val="0"/>
                <w:sz w:val="20"/>
                <w:szCs w:val="20"/>
              </w:rPr>
            </w:pPr>
            <w:r w:rsidRPr="005D66E3">
              <w:rPr>
                <w:rFonts w:asciiTheme="minorHAnsi" w:hAnsiTheme="minorHAnsi" w:cstheme="minorHAnsi"/>
                <w:b w:val="0"/>
                <w:sz w:val="20"/>
                <w:szCs w:val="20"/>
              </w:rPr>
              <w:lastRenderedPageBreak/>
              <w:t>Ł. Kielin, Stabilność fiskalna jako wartość konstytucyjnie chroniona w Polsce na tle porównawczym, Wolters Kluwer Polska, Warszawa 2022</w:t>
            </w:r>
          </w:p>
          <w:p w14:paraId="4D300692" w14:textId="77777777" w:rsidR="00C312FC" w:rsidRPr="005D66E3" w:rsidRDefault="00C312FC" w:rsidP="00C77FB9">
            <w:pPr>
              <w:pStyle w:val="NormalnyWeb"/>
              <w:numPr>
                <w:ilvl w:val="0"/>
                <w:numId w:val="52"/>
              </w:numPr>
              <w:spacing w:before="0" w:after="0"/>
              <w:rPr>
                <w:rFonts w:asciiTheme="minorHAnsi" w:hAnsiTheme="minorHAnsi" w:cstheme="minorHAnsi"/>
                <w:sz w:val="20"/>
                <w:szCs w:val="20"/>
              </w:rPr>
            </w:pPr>
            <w:r w:rsidRPr="005D66E3">
              <w:rPr>
                <w:rFonts w:asciiTheme="minorHAnsi" w:hAnsiTheme="minorHAnsi" w:cstheme="minorHAnsi"/>
                <w:sz w:val="20"/>
                <w:szCs w:val="20"/>
              </w:rPr>
              <w:t>P. Krajewski, Oddziaływanie polityki fiskalnej na wahania koniunktury w Polsce, Wydawnictwo Uniwersytetu Łódzkiego, Łódź 2013</w:t>
            </w:r>
          </w:p>
          <w:p w14:paraId="4678DF10" w14:textId="77777777" w:rsidR="00C312FC" w:rsidRPr="005D66E3" w:rsidRDefault="00C312FC" w:rsidP="00C77FB9">
            <w:pPr>
              <w:pStyle w:val="NormalnyWeb"/>
              <w:numPr>
                <w:ilvl w:val="0"/>
                <w:numId w:val="52"/>
              </w:numPr>
              <w:spacing w:before="0" w:after="0"/>
              <w:rPr>
                <w:rFonts w:asciiTheme="minorHAnsi" w:hAnsiTheme="minorHAnsi" w:cstheme="minorHAnsi"/>
                <w:sz w:val="20"/>
                <w:szCs w:val="20"/>
              </w:rPr>
            </w:pPr>
            <w:r w:rsidRPr="005D66E3">
              <w:rPr>
                <w:rFonts w:asciiTheme="minorHAnsi" w:hAnsiTheme="minorHAnsi" w:cstheme="minorHAnsi"/>
                <w:sz w:val="20"/>
                <w:szCs w:val="20"/>
              </w:rPr>
              <w:t>J. Żyżyński, Budżet i polityka podatkowa. Wybrane zagadnienia, PWN, Warszawa 2009, dostęp online BWE</w:t>
            </w:r>
          </w:p>
          <w:p w14:paraId="2612425B" w14:textId="77777777" w:rsidR="00C312FC" w:rsidRPr="005D66E3" w:rsidRDefault="00C312FC" w:rsidP="00C77FB9">
            <w:pPr>
              <w:pStyle w:val="NormalnyWeb"/>
              <w:numPr>
                <w:ilvl w:val="0"/>
                <w:numId w:val="52"/>
              </w:numPr>
              <w:spacing w:before="0" w:after="0"/>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Wojtyna</w:t>
            </w:r>
            <w:proofErr w:type="spellEnd"/>
            <w:r w:rsidRPr="005D66E3">
              <w:rPr>
                <w:rFonts w:asciiTheme="minorHAnsi" w:hAnsiTheme="minorHAnsi" w:cstheme="minorHAnsi"/>
                <w:sz w:val="20"/>
                <w:szCs w:val="20"/>
              </w:rPr>
              <w:t>, Alternatywne modele kapitalizmu, Gospodarka Narodowa 2005, nr 9</w:t>
            </w:r>
          </w:p>
        </w:tc>
      </w:tr>
      <w:tr w:rsidR="00C312FC" w:rsidRPr="005D66E3" w14:paraId="2B2460C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DF856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0F0EC0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43EA8C90" w14:textId="77777777" w:rsidR="00C312FC" w:rsidRPr="005D66E3" w:rsidRDefault="00C312FC" w:rsidP="00C77FB9">
            <w:pPr>
              <w:pStyle w:val="Bezodstpw"/>
              <w:numPr>
                <w:ilvl w:val="0"/>
                <w:numId w:val="53"/>
              </w:numPr>
              <w:suppressAutoHyphens/>
              <w:autoSpaceDN w:val="0"/>
              <w:rPr>
                <w:rFonts w:asciiTheme="minorHAnsi" w:hAnsiTheme="minorHAnsi" w:cstheme="minorHAnsi"/>
                <w:bCs/>
                <w:sz w:val="20"/>
                <w:szCs w:val="20"/>
              </w:rPr>
            </w:pPr>
            <w:r w:rsidRPr="005D66E3">
              <w:rPr>
                <w:rFonts w:asciiTheme="minorHAnsi" w:hAnsiTheme="minorHAnsi" w:cstheme="minorHAnsi"/>
                <w:sz w:val="20"/>
                <w:szCs w:val="20"/>
              </w:rPr>
              <w:t xml:space="preserve">cele, uwarunkowania i obszary działania polityki fiskalnej </w:t>
            </w:r>
            <w:r w:rsidRPr="005D66E3">
              <w:rPr>
                <w:rFonts w:asciiTheme="minorHAnsi" w:hAnsiTheme="minorHAnsi" w:cstheme="minorHAnsi"/>
                <w:bCs/>
                <w:sz w:val="20"/>
                <w:szCs w:val="20"/>
              </w:rPr>
              <w:t>(k_W02)</w:t>
            </w:r>
          </w:p>
          <w:p w14:paraId="181F41FD" w14:textId="77777777" w:rsidR="00C312FC" w:rsidRPr="005D66E3" w:rsidRDefault="00C312FC" w:rsidP="00C77FB9">
            <w:pPr>
              <w:pStyle w:val="Akapitzlist"/>
              <w:numPr>
                <w:ilvl w:val="0"/>
                <w:numId w:val="53"/>
              </w:numPr>
              <w:autoSpaceDN w:val="0"/>
              <w:spacing w:after="0" w:line="240" w:lineRule="auto"/>
              <w:contextualSpacing w:val="0"/>
              <w:rPr>
                <w:rFonts w:cstheme="minorHAnsi"/>
                <w:sz w:val="20"/>
                <w:szCs w:val="20"/>
              </w:rPr>
            </w:pPr>
            <w:r w:rsidRPr="005D66E3">
              <w:rPr>
                <w:rFonts w:cstheme="minorHAnsi"/>
                <w:sz w:val="20"/>
                <w:szCs w:val="20"/>
              </w:rPr>
              <w:t xml:space="preserve">rodzaje polityki fiskalnej i podstawy instytucjonalne polityki fiskalnej </w:t>
            </w:r>
            <w:r w:rsidRPr="005D66E3">
              <w:rPr>
                <w:rFonts w:cstheme="minorHAnsi"/>
                <w:bCs/>
                <w:sz w:val="20"/>
                <w:szCs w:val="20"/>
              </w:rPr>
              <w:t>(k_W02)</w:t>
            </w:r>
          </w:p>
          <w:p w14:paraId="023339F1" w14:textId="77777777" w:rsidR="00C312FC" w:rsidRPr="005D66E3" w:rsidRDefault="00C312FC" w:rsidP="00C77FB9">
            <w:pPr>
              <w:pStyle w:val="Akapitzlist"/>
              <w:numPr>
                <w:ilvl w:val="0"/>
                <w:numId w:val="53"/>
              </w:numPr>
              <w:autoSpaceDN w:val="0"/>
              <w:spacing w:after="0" w:line="240" w:lineRule="auto"/>
              <w:contextualSpacing w:val="0"/>
              <w:rPr>
                <w:rFonts w:cstheme="minorHAnsi"/>
                <w:bCs/>
                <w:sz w:val="20"/>
                <w:szCs w:val="20"/>
              </w:rPr>
            </w:pPr>
            <w:r w:rsidRPr="005D66E3">
              <w:rPr>
                <w:rFonts w:cstheme="minorHAnsi"/>
                <w:sz w:val="20"/>
                <w:szCs w:val="20"/>
              </w:rPr>
              <w:t xml:space="preserve">instrumenty polityki fiskalnej </w:t>
            </w:r>
            <w:r w:rsidRPr="005D66E3">
              <w:rPr>
                <w:rFonts w:cstheme="minorHAnsi"/>
                <w:bCs/>
                <w:sz w:val="20"/>
                <w:szCs w:val="20"/>
              </w:rPr>
              <w:t>(k_W02)</w:t>
            </w:r>
          </w:p>
          <w:p w14:paraId="02427A6B" w14:textId="77777777" w:rsidR="00C312FC" w:rsidRPr="005D66E3" w:rsidRDefault="00C312FC" w:rsidP="00C77FB9">
            <w:pPr>
              <w:pStyle w:val="Akapitzlist"/>
              <w:numPr>
                <w:ilvl w:val="0"/>
                <w:numId w:val="53"/>
              </w:numPr>
              <w:autoSpaceDN w:val="0"/>
              <w:spacing w:after="0" w:line="240" w:lineRule="auto"/>
              <w:contextualSpacing w:val="0"/>
              <w:rPr>
                <w:rFonts w:cstheme="minorHAnsi"/>
                <w:sz w:val="20"/>
                <w:szCs w:val="20"/>
              </w:rPr>
            </w:pPr>
            <w:r w:rsidRPr="005D66E3">
              <w:rPr>
                <w:rFonts w:cstheme="minorHAnsi"/>
                <w:sz w:val="20"/>
                <w:szCs w:val="20"/>
              </w:rPr>
              <w:t xml:space="preserve">metody i narzędzia stosowane do opisu, interpretacji i prezentacji danych ekonomicznych dotyczących </w:t>
            </w:r>
            <w:r w:rsidRPr="005D66E3">
              <w:rPr>
                <w:rFonts w:cstheme="minorHAnsi"/>
                <w:bCs/>
                <w:sz w:val="20"/>
                <w:szCs w:val="20"/>
              </w:rPr>
              <w:t>efektów polityki fiskalnej (k_W07)</w:t>
            </w:r>
          </w:p>
          <w:p w14:paraId="4B5F004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xml:space="preserve">: student potrafi  </w:t>
            </w:r>
          </w:p>
          <w:p w14:paraId="1699ED51" w14:textId="77777777" w:rsidR="00C312FC" w:rsidRPr="005D66E3" w:rsidRDefault="00C312FC" w:rsidP="00C77FB9">
            <w:pPr>
              <w:pStyle w:val="Bezodstpw"/>
              <w:numPr>
                <w:ilvl w:val="0"/>
                <w:numId w:val="53"/>
              </w:numPr>
              <w:suppressAutoHyphens/>
              <w:autoSpaceDN w:val="0"/>
              <w:rPr>
                <w:rFonts w:asciiTheme="minorHAnsi" w:hAnsiTheme="minorHAnsi" w:cstheme="minorHAnsi"/>
                <w:bCs/>
                <w:sz w:val="20"/>
                <w:szCs w:val="20"/>
              </w:rPr>
            </w:pPr>
            <w:r w:rsidRPr="005D66E3">
              <w:rPr>
                <w:rFonts w:asciiTheme="minorHAnsi" w:hAnsiTheme="minorHAnsi" w:cstheme="minorHAnsi"/>
                <w:sz w:val="20"/>
                <w:szCs w:val="20"/>
              </w:rPr>
              <w:t>identyfikować i interpretować przyczyny, przebieg oraz skutki polityki fiskalnej (k_U02)</w:t>
            </w:r>
            <w:r w:rsidRPr="005D66E3">
              <w:rPr>
                <w:rFonts w:asciiTheme="minorHAnsi" w:hAnsiTheme="minorHAnsi" w:cstheme="minorHAnsi"/>
                <w:bCs/>
                <w:sz w:val="20"/>
                <w:szCs w:val="20"/>
              </w:rPr>
              <w:t xml:space="preserve"> </w:t>
            </w:r>
          </w:p>
          <w:p w14:paraId="2A320C9A" w14:textId="77777777" w:rsidR="00C312FC" w:rsidRPr="005D66E3" w:rsidRDefault="00C312FC" w:rsidP="00C77FB9">
            <w:pPr>
              <w:pStyle w:val="Bezodstpw"/>
              <w:numPr>
                <w:ilvl w:val="0"/>
                <w:numId w:val="5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wyciągać wnioski oraz formułować i prezentować opinie na temat przebiegu i skutków polityki fiskalnej (k_U04) </w:t>
            </w:r>
          </w:p>
          <w:p w14:paraId="5D1A31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Kompetencje społeczne: student jest gotów do </w:t>
            </w:r>
          </w:p>
          <w:p w14:paraId="50D8E05E" w14:textId="77777777" w:rsidR="00C312FC" w:rsidRPr="005D66E3" w:rsidRDefault="00C312FC" w:rsidP="00C77FB9">
            <w:pPr>
              <w:pStyle w:val="Bezodstpw"/>
              <w:numPr>
                <w:ilvl w:val="0"/>
                <w:numId w:val="5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krytycznej oceny odbieranych treści, posiadanej wiedzy ekonomicznej oraz jej uzupełniania i doskonalenia </w:t>
            </w:r>
            <w:r w:rsidRPr="005D66E3">
              <w:rPr>
                <w:rFonts w:asciiTheme="minorHAnsi" w:hAnsiTheme="minorHAnsi" w:cstheme="minorHAnsi"/>
                <w:bCs/>
                <w:sz w:val="20"/>
                <w:szCs w:val="20"/>
              </w:rPr>
              <w:t>(k_K01)</w:t>
            </w:r>
          </w:p>
        </w:tc>
      </w:tr>
    </w:tbl>
    <w:p w14:paraId="2DA1519D" w14:textId="77777777" w:rsidR="00C312FC" w:rsidRPr="005D66E3" w:rsidRDefault="00C312FC" w:rsidP="00C312FC">
      <w:pPr>
        <w:rPr>
          <w:rFonts w:cstheme="minorHAnsi"/>
          <w:sz w:val="20"/>
          <w:szCs w:val="20"/>
        </w:rPr>
      </w:pPr>
    </w:p>
    <w:p w14:paraId="20C4CB07" w14:textId="77777777" w:rsidR="00C312FC" w:rsidRPr="005D66E3" w:rsidRDefault="00C312FC" w:rsidP="00C312FC">
      <w:pPr>
        <w:jc w:val="center"/>
        <w:rPr>
          <w:rFonts w:eastAsia="Calibri" w:cstheme="minorHAnsi"/>
          <w:b/>
          <w:sz w:val="20"/>
          <w:szCs w:val="20"/>
        </w:rPr>
      </w:pPr>
      <w:r w:rsidRPr="005D66E3">
        <w:rPr>
          <w:rFonts w:eastAsia="Calibri" w:cstheme="minorHAnsi"/>
          <w:b/>
          <w:sz w:val="20"/>
          <w:szCs w:val="20"/>
        </w:rPr>
        <w:t>PRZEDMIOTY MODUŁU - POLITYKA EKONOMICZNA W WARUNKACH GLOBALIZACJI</w:t>
      </w:r>
    </w:p>
    <w:p w14:paraId="38ADA0F6"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49D6DEC0"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04D9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Systemy gospodarcze</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D28594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F58AB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66288FFF"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32C50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73574EF6"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2920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6DE0DE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6B7E8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drugiego stopnia</w:t>
            </w:r>
          </w:p>
          <w:p w14:paraId="3866BCD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8669B0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15B241EF" w14:textId="77777777" w:rsidTr="00C12AEF">
        <w:trPr>
          <w:trHeight w:val="520"/>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7D1C4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hab. inż. Dominika </w:t>
            </w:r>
            <w:proofErr w:type="spellStart"/>
            <w:r w:rsidRPr="005D66E3">
              <w:rPr>
                <w:rFonts w:asciiTheme="minorHAnsi" w:hAnsiTheme="minorHAnsi" w:cstheme="minorHAnsi"/>
                <w:sz w:val="20"/>
                <w:szCs w:val="20"/>
              </w:rPr>
              <w:t>Malchar</w:t>
            </w:r>
            <w:proofErr w:type="spellEnd"/>
            <w:r w:rsidRPr="005D66E3">
              <w:rPr>
                <w:rFonts w:asciiTheme="minorHAnsi" w:hAnsiTheme="minorHAnsi" w:cstheme="minorHAnsi"/>
                <w:sz w:val="20"/>
                <w:szCs w:val="20"/>
              </w:rPr>
              <w:t>-Michalska, prof. UO</w:t>
            </w:r>
          </w:p>
        </w:tc>
      </w:tr>
      <w:tr w:rsidR="00C312FC" w:rsidRPr="005D66E3" w14:paraId="22E6CB27" w14:textId="77777777" w:rsidTr="00C12AEF">
        <w:trPr>
          <w:trHeight w:val="2013"/>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29830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38CBE43" w14:textId="77777777" w:rsidR="00C312FC" w:rsidRPr="005D66E3" w:rsidRDefault="00C312FC" w:rsidP="00C12AEF">
            <w:pPr>
              <w:pStyle w:val="Bezodstpw"/>
              <w:rPr>
                <w:rFonts w:asciiTheme="minorHAnsi" w:hAnsiTheme="minorHAnsi" w:cstheme="minorHAnsi"/>
                <w:sz w:val="20"/>
                <w:szCs w:val="20"/>
              </w:rPr>
            </w:pPr>
          </w:p>
          <w:p w14:paraId="596BED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ćw.</w:t>
            </w:r>
          </w:p>
          <w:p w14:paraId="1C76B33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10C5EC9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15/30</w:t>
            </w:r>
          </w:p>
          <w:p w14:paraId="1413469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288A70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F7BFDD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65h/2,6ECTS</w:t>
            </w:r>
          </w:p>
          <w:p w14:paraId="22C64C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2C819A1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15h</w:t>
            </w:r>
          </w:p>
          <w:p w14:paraId="0301C34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35</w:t>
            </w:r>
            <w:r w:rsidRPr="005D66E3">
              <w:rPr>
                <w:rFonts w:asciiTheme="minorHAnsi" w:hAnsiTheme="minorHAnsi" w:cstheme="minorHAnsi"/>
                <w:bCs/>
                <w:sz w:val="20"/>
                <w:szCs w:val="20"/>
              </w:rPr>
              <w:t>h/1,4ECTS</w:t>
            </w:r>
          </w:p>
          <w:p w14:paraId="75ACF02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zajęć: 7 h</w:t>
            </w:r>
          </w:p>
          <w:p w14:paraId="0685E9F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projektu zespołowego: 13h</w:t>
            </w:r>
          </w:p>
          <w:p w14:paraId="5A6D01B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zaliczenia/egzaminu: 15 h</w:t>
            </w:r>
          </w:p>
        </w:tc>
      </w:tr>
      <w:tr w:rsidR="00C312FC" w:rsidRPr="005D66E3" w14:paraId="18FB6E2F"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0C679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75EDFBB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5DDA33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62CB87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Modułu do wyboru</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50D3E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582B878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124B5410" w14:textId="77777777" w:rsidTr="00C12AEF">
        <w:trPr>
          <w:trHeight w:val="532"/>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BECBA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3296AF10" w14:textId="77777777" w:rsidR="00C312FC" w:rsidRPr="005D66E3" w:rsidRDefault="00C312FC" w:rsidP="00C12AEF">
            <w:pPr>
              <w:pStyle w:val="Bezodstpw"/>
              <w:rPr>
                <w:rFonts w:asciiTheme="minorHAnsi" w:hAnsiTheme="minorHAnsi" w:cstheme="minorHAnsi"/>
                <w:sz w:val="20"/>
                <w:szCs w:val="20"/>
              </w:rPr>
            </w:pPr>
          </w:p>
          <w:p w14:paraId="59C6CE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 wykład problemowy</w:t>
            </w:r>
          </w:p>
          <w:p w14:paraId="3AFC744F" w14:textId="77777777" w:rsidR="00C312FC" w:rsidRPr="005D66E3" w:rsidRDefault="00C312FC" w:rsidP="00C12AEF">
            <w:pPr>
              <w:pStyle w:val="Bezodstpw"/>
              <w:rPr>
                <w:rFonts w:asciiTheme="minorHAnsi" w:hAnsiTheme="minorHAnsi" w:cstheme="minorHAnsi"/>
                <w:sz w:val="20"/>
                <w:szCs w:val="20"/>
              </w:rPr>
            </w:pPr>
          </w:p>
          <w:p w14:paraId="0206CA94" w14:textId="77777777" w:rsidR="00C312FC" w:rsidRPr="005D66E3" w:rsidRDefault="00C312FC" w:rsidP="00C12AEF">
            <w:pPr>
              <w:pStyle w:val="Bezodstpw"/>
              <w:rPr>
                <w:rFonts w:asciiTheme="minorHAnsi" w:hAnsiTheme="minorHAnsi" w:cstheme="minorHAnsi"/>
                <w:sz w:val="20"/>
                <w:szCs w:val="20"/>
              </w:rPr>
            </w:pPr>
          </w:p>
          <w:p w14:paraId="5996350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 dyskusja, studia przypadku, projekt zespołowy</w:t>
            </w:r>
          </w:p>
          <w:p w14:paraId="727C4BC4" w14:textId="77777777" w:rsidR="00C312FC" w:rsidRPr="005D66E3" w:rsidRDefault="00C312FC" w:rsidP="00C12AEF">
            <w:pPr>
              <w:pStyle w:val="Bezodstpw"/>
              <w:rPr>
                <w:rFonts w:asciiTheme="minorHAnsi" w:hAnsiTheme="minorHAnsi" w:cstheme="minorHAnsi"/>
                <w:bCs/>
                <w:sz w:val="20"/>
                <w:szCs w:val="20"/>
              </w:rPr>
            </w:pPr>
          </w:p>
          <w:p w14:paraId="25739E55" w14:textId="77777777" w:rsidR="00C312FC" w:rsidRPr="005D66E3" w:rsidRDefault="00C312FC" w:rsidP="00C12AEF">
            <w:pPr>
              <w:pStyle w:val="Bezodstpw"/>
              <w:rPr>
                <w:rFonts w:asciiTheme="minorHAnsi" w:hAnsiTheme="minorHAnsi" w:cstheme="minorHAnsi"/>
                <w:bCs/>
                <w:sz w:val="20"/>
                <w:szCs w:val="20"/>
              </w:rPr>
            </w:pPr>
          </w:p>
          <w:p w14:paraId="5F8DEDBB"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2E60A6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E29173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796C42A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Egzamin pisemny: pytania otwarte (efekt1,2 )</w:t>
            </w:r>
          </w:p>
          <w:p w14:paraId="4945671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Zadania cząstkowe (efekt 1,2 )</w:t>
            </w:r>
          </w:p>
          <w:p w14:paraId="0691C624"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 3,4 )</w:t>
            </w:r>
          </w:p>
          <w:p w14:paraId="216AF73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Projekt zespołowy (efekt 1,2,4)</w:t>
            </w:r>
          </w:p>
          <w:p w14:paraId="1F9A01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7242BC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ocena z egzaminu pisemnego</w:t>
            </w:r>
          </w:p>
          <w:p w14:paraId="055112C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ocena końcowa na podstawie punktów uzyskanych z: aktywności i postawy podczas zajęć (max. 26 p.), projekt zespołowy (50 p.), zadań cząstkowych (max. 24 </w:t>
            </w:r>
            <w:r w:rsidRPr="005D66E3">
              <w:rPr>
                <w:rFonts w:asciiTheme="minorHAnsi" w:hAnsiTheme="minorHAnsi" w:cstheme="minorHAnsi"/>
                <w:sz w:val="20"/>
                <w:szCs w:val="20"/>
              </w:rPr>
              <w:lastRenderedPageBreak/>
              <w:t>p.). Skala ocen: 90-100 punktów: ocena: 5,0; 80-89,9: 4,5; 70-79,9: 4,0; 60-69,9: 3,5; 50-59,9: 3,0; 0-49,9: 2,0.</w:t>
            </w:r>
          </w:p>
        </w:tc>
      </w:tr>
      <w:tr w:rsidR="00C312FC" w:rsidRPr="005D66E3" w14:paraId="3D7F666A"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EE49A8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Skrócony opis (cel przedmiotu):</w:t>
            </w:r>
          </w:p>
          <w:p w14:paraId="53089657" w14:textId="77777777" w:rsidR="00C312FC" w:rsidRPr="005D66E3" w:rsidRDefault="00C312FC" w:rsidP="00C77FB9">
            <w:pPr>
              <w:pStyle w:val="Bezodstpw"/>
              <w:numPr>
                <w:ilvl w:val="0"/>
                <w:numId w:val="121"/>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Zaprezentowanie Studentom pogłębionej wiedzy, w tym teoretycznej, z zakresu porównań współczesnych systemów gospodarczych (z uwzględnieniem historii gospodarczej)</w:t>
            </w:r>
          </w:p>
          <w:p w14:paraId="0B7C6019" w14:textId="77777777" w:rsidR="00C312FC" w:rsidRPr="005D66E3" w:rsidRDefault="00C312FC" w:rsidP="00C77FB9">
            <w:pPr>
              <w:pStyle w:val="Bezodstpw"/>
              <w:numPr>
                <w:ilvl w:val="0"/>
                <w:numId w:val="121"/>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Zaprezentowanie konsekwencji społeczno-ekonomicznych wyboru i zmian w ramach poszczególnych systemów gospodarczych</w:t>
            </w:r>
          </w:p>
        </w:tc>
      </w:tr>
      <w:tr w:rsidR="00C312FC" w:rsidRPr="005D66E3" w14:paraId="50524787"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B88C75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29548F2E"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Wykład</w:t>
            </w:r>
          </w:p>
          <w:p w14:paraId="2C059621"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Pojęcie systemu gospodarczego</w:t>
            </w:r>
          </w:p>
          <w:p w14:paraId="6D5D2F3A"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Klasyfikacja systemów gospodarczych</w:t>
            </w:r>
          </w:p>
          <w:p w14:paraId="2AE9A99A"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Kryteria oceny systemu gospodarczego</w:t>
            </w:r>
          </w:p>
          <w:p w14:paraId="611C313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 xml:space="preserve">Wybory ustrojowe w warunkach globalizacji. </w:t>
            </w:r>
          </w:p>
          <w:p w14:paraId="1198F4A2"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Ćwiczenia</w:t>
            </w:r>
          </w:p>
          <w:p w14:paraId="33EDA2AD"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Gospodarka rynkowa versus gospodarka centralnie sterowana</w:t>
            </w:r>
          </w:p>
          <w:p w14:paraId="3E8686B0"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System ekonomiczny USA</w:t>
            </w:r>
          </w:p>
          <w:p w14:paraId="49E9DE7C"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Systemy gospodarcze krajów anglojęzycznych</w:t>
            </w:r>
          </w:p>
          <w:p w14:paraId="2C091F01"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Społeczna gospodarka rynkowa Niemiec oraz system skandynawski</w:t>
            </w:r>
          </w:p>
          <w:p w14:paraId="74F728AD"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Systemy gospodarcze byłego ZSSR</w:t>
            </w:r>
          </w:p>
          <w:p w14:paraId="48E06158"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System chiński. System gospodarczy Japonii, Tajwanu oraz Korei Południowej</w:t>
            </w:r>
          </w:p>
          <w:p w14:paraId="63034768"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Systemy gospodarcze krajów rozwijających się</w:t>
            </w:r>
          </w:p>
          <w:p w14:paraId="0FD743D7"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Latynoamerykański system gospodarczy</w:t>
            </w:r>
          </w:p>
        </w:tc>
      </w:tr>
      <w:tr w:rsidR="00C312FC" w:rsidRPr="005D66E3" w14:paraId="087302F1"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F8ED74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25E521A6" w14:textId="77777777" w:rsidR="00C312FC" w:rsidRPr="005D66E3" w:rsidRDefault="00C312FC" w:rsidP="00C77FB9">
            <w:pPr>
              <w:pStyle w:val="Bezodstpw"/>
              <w:numPr>
                <w:ilvl w:val="0"/>
                <w:numId w:val="12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62489DF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Kowalik T. ,Systemy gospodarcze, Efekty i defekty reform ustrojowych, Fundacja Innowacja, Warszawa 2005.</w:t>
            </w:r>
          </w:p>
          <w:p w14:paraId="16E1039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Kozłowski S. G., Systemy ekonomiczne, Lublin 2004.</w:t>
            </w:r>
          </w:p>
          <w:p w14:paraId="5152AE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Falkowski K., Międzynarodowa konkurencyjność gospodarek Białorusi, Rosji i Ukrainy, SGH, Warszawa 2013</w:t>
            </w:r>
          </w:p>
          <w:p w14:paraId="6C03733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Misala</w:t>
            </w:r>
            <w:proofErr w:type="spellEnd"/>
            <w:r w:rsidRPr="005D66E3">
              <w:rPr>
                <w:rFonts w:asciiTheme="minorHAnsi" w:hAnsiTheme="minorHAnsi" w:cstheme="minorHAnsi"/>
                <w:sz w:val="20"/>
                <w:szCs w:val="20"/>
              </w:rPr>
              <w:t xml:space="preserve"> J, Międzynarodowa konkurencyjność gospodarki narodowej, PWE, Warszawa 2011.</w:t>
            </w:r>
          </w:p>
          <w:p w14:paraId="5B670A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Polityka ekonomiczna. Współczesne wyzwania, M. Klamut (red.), PWN, Warszawa 2007.</w:t>
            </w:r>
          </w:p>
          <w:p w14:paraId="1B1ADD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Polityka gospodarcza, PWN, Winiarski B. (red.), Warszawa 2008.</w:t>
            </w:r>
          </w:p>
          <w:p w14:paraId="70BAA6D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Stigitz</w:t>
            </w:r>
            <w:proofErr w:type="spellEnd"/>
            <w:r w:rsidRPr="005D66E3">
              <w:rPr>
                <w:rFonts w:asciiTheme="minorHAnsi" w:hAnsiTheme="minorHAnsi" w:cstheme="minorHAnsi"/>
                <w:sz w:val="20"/>
                <w:szCs w:val="20"/>
              </w:rPr>
              <w:t xml:space="preserve"> J.S., Ekonomia sektora publicznego, PWN, Warszawa 2004.</w:t>
            </w:r>
          </w:p>
          <w:p w14:paraId="439F12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8.</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Szarzec</w:t>
            </w:r>
            <w:proofErr w:type="spellEnd"/>
            <w:r w:rsidRPr="005D66E3">
              <w:rPr>
                <w:rFonts w:asciiTheme="minorHAnsi" w:hAnsiTheme="minorHAnsi" w:cstheme="minorHAnsi"/>
                <w:sz w:val="20"/>
                <w:szCs w:val="20"/>
              </w:rPr>
              <w:t xml:space="preserve"> K., Państwo w gospodarce, PWN, Warszawa 2013.</w:t>
            </w:r>
          </w:p>
          <w:p w14:paraId="4888DE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9.</w:t>
            </w:r>
            <w:r w:rsidRPr="005D66E3">
              <w:rPr>
                <w:rFonts w:asciiTheme="minorHAnsi" w:hAnsiTheme="minorHAnsi" w:cstheme="minorHAnsi"/>
                <w:sz w:val="20"/>
                <w:szCs w:val="20"/>
              </w:rPr>
              <w:tab/>
              <w:t>Zielińska-Głębocka A., Współczesna gospodarka światowa, Warszawa 2012.</w:t>
            </w:r>
          </w:p>
          <w:p w14:paraId="45DC113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10.</w:t>
            </w:r>
            <w:r w:rsidRPr="005D66E3">
              <w:rPr>
                <w:rFonts w:asciiTheme="minorHAnsi" w:hAnsiTheme="minorHAnsi" w:cstheme="minorHAnsi"/>
                <w:sz w:val="20"/>
                <w:szCs w:val="20"/>
              </w:rPr>
              <w:tab/>
              <w:t>artykuły i literatura wskazana przez Prowadzącego podczas zajęć.</w:t>
            </w:r>
          </w:p>
          <w:p w14:paraId="268E62BF" w14:textId="77777777" w:rsidR="00C312FC" w:rsidRPr="005D66E3" w:rsidRDefault="00C312FC" w:rsidP="00C77FB9">
            <w:pPr>
              <w:pStyle w:val="Bezodstpw"/>
              <w:numPr>
                <w:ilvl w:val="0"/>
                <w:numId w:val="12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3F6F10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Europejski Model Społeczny. Doświadczenia i Przyszłość, D. Rosati (red.), PWE, Warszawa 2009.</w:t>
            </w:r>
          </w:p>
          <w:p w14:paraId="22D70E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Cameron R., Neal Larry, Historia gospodarcza świata, Warszawa 2010</w:t>
            </w:r>
          </w:p>
          <w:p w14:paraId="2F55297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Kołodko G., Świat na wyciągnięcie myśli, Prószyński i S-ka, Warszawa 2010.</w:t>
            </w:r>
          </w:p>
          <w:p w14:paraId="7124543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Kołodko G., Wędrujący Świat, Prószyński i S-ka, Warszawa 2008.</w:t>
            </w:r>
          </w:p>
          <w:p w14:paraId="19C0366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Jakimowicz A., Od Keynesa do teorii chaosu. Ewolucja teorii wahań koniunkturalnych, PWN, Warszawa 2020.</w:t>
            </w:r>
          </w:p>
          <w:p w14:paraId="7DF3AE4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Artykuły i literatura wskazana przez Prowadzącego podczas zajęć.</w:t>
            </w:r>
          </w:p>
        </w:tc>
      </w:tr>
      <w:tr w:rsidR="00C312FC" w:rsidRPr="005D66E3" w14:paraId="57AA59D5"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F447C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4179F5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7ECD1CEC" w14:textId="77777777" w:rsidR="00C312FC" w:rsidRPr="005D66E3" w:rsidRDefault="00C312FC" w:rsidP="00C77FB9">
            <w:pPr>
              <w:pStyle w:val="Bezodstpw"/>
              <w:numPr>
                <w:ilvl w:val="3"/>
                <w:numId w:val="12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różnice i podobieństwa między poszczególnymi systemami gospodarczymi oraz zależności między nimi (k_W02)</w:t>
            </w:r>
          </w:p>
          <w:p w14:paraId="1DDB849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097B770C" w14:textId="77777777" w:rsidR="00C312FC" w:rsidRPr="005D66E3" w:rsidRDefault="00C312FC" w:rsidP="00C77FB9">
            <w:pPr>
              <w:pStyle w:val="Bezodstpw"/>
              <w:numPr>
                <w:ilvl w:val="3"/>
                <w:numId w:val="123"/>
              </w:numPr>
              <w:suppressAutoHyphens/>
              <w:autoSpaceDN w:val="0"/>
              <w:ind w:left="586" w:hanging="168"/>
              <w:rPr>
                <w:rFonts w:asciiTheme="minorHAnsi" w:hAnsiTheme="minorHAnsi" w:cstheme="minorHAnsi"/>
                <w:color w:val="FF0000"/>
                <w:sz w:val="20"/>
                <w:szCs w:val="20"/>
              </w:rPr>
            </w:pPr>
            <w:r w:rsidRPr="005D66E3">
              <w:rPr>
                <w:rFonts w:asciiTheme="minorHAnsi" w:hAnsiTheme="minorHAnsi" w:cstheme="minorHAnsi"/>
                <w:bCs/>
                <w:sz w:val="20"/>
                <w:szCs w:val="20"/>
              </w:rPr>
              <w:t xml:space="preserve"> dokonać identyfikacji, analizy oraz oceny cech i współzależności systemów gospodarczych we współczesnym świecie (k_U02)</w:t>
            </w:r>
          </w:p>
          <w:p w14:paraId="6092AC1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75E02EE3" w14:textId="77777777" w:rsidR="00C312FC" w:rsidRPr="005D66E3" w:rsidRDefault="00C312FC" w:rsidP="00C77FB9">
            <w:pPr>
              <w:pStyle w:val="Bezodstpw"/>
              <w:numPr>
                <w:ilvl w:val="3"/>
                <w:numId w:val="123"/>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 xml:space="preserve">do udziału w badaniach/formułowaniu problemu badawczego w zakresie systemów ekonomicznych </w:t>
            </w:r>
            <w:r w:rsidRPr="005D66E3">
              <w:rPr>
                <w:rFonts w:asciiTheme="minorHAnsi" w:hAnsiTheme="minorHAnsi" w:cstheme="minorHAnsi"/>
                <w:bCs/>
                <w:sz w:val="20"/>
                <w:szCs w:val="20"/>
              </w:rPr>
              <w:t>(k_K02).</w:t>
            </w:r>
          </w:p>
          <w:p w14:paraId="3473C070" w14:textId="77777777" w:rsidR="00C312FC" w:rsidRPr="005D66E3" w:rsidRDefault="00C312FC" w:rsidP="00C77FB9">
            <w:pPr>
              <w:pStyle w:val="Bezodstpw"/>
              <w:numPr>
                <w:ilvl w:val="3"/>
                <w:numId w:val="123"/>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współdziałania z innymi osobami przy realizacji, prezentowania i uzasadniania swojej opinii na temat złożonych problemów ekonomicznych (k_K04)</w:t>
            </w:r>
          </w:p>
        </w:tc>
      </w:tr>
    </w:tbl>
    <w:p w14:paraId="3D4535B8" w14:textId="77777777" w:rsidR="00C312FC" w:rsidRPr="005D66E3" w:rsidRDefault="00C312FC" w:rsidP="00C312FC">
      <w:pPr>
        <w:rPr>
          <w:rFonts w:cstheme="minorHAnsi"/>
          <w:sz w:val="20"/>
          <w:szCs w:val="20"/>
        </w:rPr>
      </w:pPr>
    </w:p>
    <w:p w14:paraId="232A988E" w14:textId="77777777" w:rsidR="00C312FC" w:rsidRPr="005D66E3" w:rsidRDefault="00C312FC" w:rsidP="00C312FC">
      <w:pPr>
        <w:pStyle w:val="Bezodstpw"/>
        <w:jc w:val="center"/>
        <w:rPr>
          <w:rFonts w:asciiTheme="minorHAnsi" w:hAnsiTheme="minorHAnsi" w:cstheme="minorHAnsi"/>
          <w:sz w:val="20"/>
          <w:szCs w:val="20"/>
        </w:rPr>
      </w:pPr>
      <w:bookmarkStart w:id="0" w:name="_Hlk116280604"/>
    </w:p>
    <w:tbl>
      <w:tblPr>
        <w:tblW w:w="9780" w:type="dxa"/>
        <w:tblInd w:w="-299" w:type="dxa"/>
        <w:tblLayout w:type="fixed"/>
        <w:tblCellMar>
          <w:left w:w="10" w:type="dxa"/>
          <w:right w:w="10" w:type="dxa"/>
        </w:tblCellMar>
        <w:tblLook w:val="04A0" w:firstRow="1" w:lastRow="0" w:firstColumn="1" w:lastColumn="0" w:noHBand="0" w:noVBand="1"/>
      </w:tblPr>
      <w:tblGrid>
        <w:gridCol w:w="2340"/>
        <w:gridCol w:w="2480"/>
        <w:gridCol w:w="2480"/>
        <w:gridCol w:w="2480"/>
      </w:tblGrid>
      <w:tr w:rsidR="00C312FC" w:rsidRPr="005D66E3" w14:paraId="2A4045AA" w14:textId="77777777" w:rsidTr="00C12AEF">
        <w:trPr>
          <w:trHeight w:val="391"/>
        </w:trPr>
        <w:tc>
          <w:tcPr>
            <w:tcW w:w="4820"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2B48B8"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Nazwa: Międzynarodowy  rynek pracy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B91791B" w14:textId="77777777" w:rsidR="00C312FC" w:rsidRPr="005D66E3" w:rsidRDefault="00C312FC" w:rsidP="00C12AEF">
            <w:pPr>
              <w:pStyle w:val="Bezodstpw"/>
              <w:spacing w:line="242" w:lineRule="auto"/>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DFFED7"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3FB8568F" w14:textId="77777777" w:rsidTr="00C12AEF">
        <w:trPr>
          <w:trHeight w:val="385"/>
        </w:trPr>
        <w:tc>
          <w:tcPr>
            <w:tcW w:w="9782"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BD5023"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3BB37FDB" w14:textId="77777777" w:rsidTr="00C12AEF">
        <w:trPr>
          <w:trHeight w:val="774"/>
        </w:trPr>
        <w:tc>
          <w:tcPr>
            <w:tcW w:w="9782"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DD91EE"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Kierunek: Ekonomia</w:t>
            </w:r>
          </w:p>
          <w:p w14:paraId="5834131A"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60CDBCC3"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Poziom: II</w:t>
            </w:r>
          </w:p>
          <w:p w14:paraId="4FCF6965"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30B1863"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6850EA84" w14:textId="77777777" w:rsidTr="00C12AEF">
        <w:trPr>
          <w:trHeight w:val="520"/>
        </w:trPr>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3CD1FE"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w:t>
            </w:r>
            <w:proofErr w:type="spellStart"/>
            <w:r w:rsidRPr="005D66E3">
              <w:rPr>
                <w:rFonts w:asciiTheme="minorHAnsi" w:hAnsiTheme="minorHAnsi" w:cstheme="minorHAnsi"/>
                <w:sz w:val="20"/>
                <w:szCs w:val="20"/>
              </w:rPr>
              <w:t>hab.Agata</w:t>
            </w:r>
            <w:proofErr w:type="spellEnd"/>
            <w:r w:rsidRPr="005D66E3">
              <w:rPr>
                <w:rFonts w:asciiTheme="minorHAnsi" w:hAnsiTheme="minorHAnsi" w:cstheme="minorHAnsi"/>
                <w:sz w:val="20"/>
                <w:szCs w:val="20"/>
              </w:rPr>
              <w:t xml:space="preserve"> Zagórowska, </w:t>
            </w:r>
            <w:proofErr w:type="spellStart"/>
            <w:r w:rsidRPr="005D66E3">
              <w:rPr>
                <w:rFonts w:asciiTheme="minorHAnsi" w:hAnsiTheme="minorHAnsi" w:cstheme="minorHAnsi"/>
                <w:sz w:val="20"/>
                <w:szCs w:val="20"/>
              </w:rPr>
              <w:t>prof.UO</w:t>
            </w:r>
            <w:proofErr w:type="spellEnd"/>
          </w:p>
        </w:tc>
      </w:tr>
      <w:tr w:rsidR="00C312FC" w:rsidRPr="005D66E3" w14:paraId="236023ED" w14:textId="77777777" w:rsidTr="00C12AEF">
        <w:trPr>
          <w:trHeight w:val="2061"/>
        </w:trPr>
        <w:tc>
          <w:tcPr>
            <w:tcW w:w="4820"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41C3DE"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0D03BD12" w14:textId="77777777" w:rsidR="00C312FC" w:rsidRPr="005D66E3" w:rsidRDefault="00C312FC" w:rsidP="00C12AEF">
            <w:pPr>
              <w:pStyle w:val="Bezodstpw"/>
              <w:spacing w:line="242" w:lineRule="auto"/>
              <w:rPr>
                <w:rFonts w:asciiTheme="minorHAnsi" w:hAnsiTheme="minorHAnsi" w:cstheme="minorHAnsi"/>
                <w:sz w:val="20"/>
                <w:szCs w:val="20"/>
              </w:rPr>
            </w:pPr>
          </w:p>
          <w:p w14:paraId="63790F77"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  </w:t>
            </w:r>
            <w:proofErr w:type="spellStart"/>
            <w:r w:rsidRPr="005D66E3">
              <w:rPr>
                <w:rFonts w:asciiTheme="minorHAnsi" w:hAnsiTheme="minorHAnsi" w:cstheme="minorHAnsi"/>
                <w:sz w:val="20"/>
                <w:szCs w:val="20"/>
              </w:rPr>
              <w:t>kon</w:t>
            </w:r>
            <w:proofErr w:type="spellEnd"/>
          </w:p>
          <w:p w14:paraId="36533458"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310BE2A5"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C. Liczba godzin:15w/30L</w:t>
            </w:r>
          </w:p>
          <w:p w14:paraId="3002A324"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03975B1"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6764EA6E"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kontaktowe65: h/ 2,6ECTS</w:t>
            </w:r>
          </w:p>
          <w:p w14:paraId="258263CA"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163B1075" w14:textId="77777777" w:rsidR="00C312FC" w:rsidRPr="005D66E3" w:rsidRDefault="00C312FC" w:rsidP="00C12AEF">
            <w:pPr>
              <w:pStyle w:val="Bezodstpw"/>
              <w:spacing w:line="242"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20h</w:t>
            </w:r>
          </w:p>
          <w:p w14:paraId="72F30456"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1,4ECTS</w:t>
            </w:r>
          </w:p>
          <w:p w14:paraId="6FFA3B0B"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bCs/>
                <w:sz w:val="20"/>
                <w:szCs w:val="20"/>
              </w:rPr>
              <w:t>Przygotowanie do zajęć: 10 h</w:t>
            </w:r>
          </w:p>
          <w:p w14:paraId="6DB81319"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bCs/>
                <w:sz w:val="20"/>
                <w:szCs w:val="20"/>
              </w:rPr>
              <w:t>Przygotowanie do zaliczenia:  15h</w:t>
            </w:r>
          </w:p>
          <w:p w14:paraId="49C19AE5"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bCs/>
                <w:sz w:val="20"/>
                <w:szCs w:val="20"/>
              </w:rPr>
              <w:t>Przygotowanie projektu:10 h</w:t>
            </w:r>
            <w:r w:rsidRPr="005D66E3">
              <w:rPr>
                <w:rFonts w:asciiTheme="minorHAnsi" w:hAnsiTheme="minorHAnsi" w:cstheme="minorHAnsi"/>
                <w:color w:val="000000"/>
                <w:sz w:val="20"/>
                <w:szCs w:val="20"/>
              </w:rPr>
              <w:t>…</w:t>
            </w:r>
          </w:p>
        </w:tc>
      </w:tr>
      <w:tr w:rsidR="00C312FC" w:rsidRPr="005D66E3" w14:paraId="2F6FEBCE" w14:textId="77777777" w:rsidTr="00C12AEF">
        <w:trPr>
          <w:trHeight w:val="481"/>
        </w:trPr>
        <w:tc>
          <w:tcPr>
            <w:tcW w:w="233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4F01AE"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04004E1A"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AC0DF6A"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7447A02C"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 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AD8C0CD"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68696C62"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1A97E8FC" w14:textId="77777777" w:rsidTr="00C12AEF">
        <w:trPr>
          <w:trHeight w:val="2282"/>
        </w:trPr>
        <w:tc>
          <w:tcPr>
            <w:tcW w:w="482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3B60F81"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Metody dydaktyczne:</w:t>
            </w:r>
          </w:p>
          <w:p w14:paraId="2A7DC79E" w14:textId="77777777" w:rsidR="00C312FC" w:rsidRPr="005D66E3" w:rsidRDefault="00C312FC" w:rsidP="00C12AEF">
            <w:pPr>
              <w:pStyle w:val="Bezodstpw"/>
              <w:spacing w:line="242" w:lineRule="auto"/>
              <w:rPr>
                <w:rFonts w:asciiTheme="minorHAnsi" w:hAnsiTheme="minorHAnsi" w:cstheme="minorHAnsi"/>
                <w:sz w:val="20"/>
                <w:szCs w:val="20"/>
              </w:rPr>
            </w:pPr>
          </w:p>
          <w:p w14:paraId="365FC6B3"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Wykład informujący i problemowy</w:t>
            </w:r>
          </w:p>
          <w:p w14:paraId="135693C0" w14:textId="77777777" w:rsidR="00C312FC" w:rsidRPr="005D66E3" w:rsidRDefault="00C312FC" w:rsidP="00C12AEF">
            <w:pPr>
              <w:pStyle w:val="Bezodstpw"/>
              <w:spacing w:line="242" w:lineRule="auto"/>
              <w:rPr>
                <w:rFonts w:asciiTheme="minorHAnsi" w:hAnsiTheme="minorHAnsi" w:cstheme="minorHAnsi"/>
                <w:sz w:val="20"/>
                <w:szCs w:val="20"/>
              </w:rPr>
            </w:pPr>
          </w:p>
          <w:p w14:paraId="7B6EF49A"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Konwersatoria: dyskusja , praca w grupach</w:t>
            </w:r>
          </w:p>
          <w:p w14:paraId="6AAABF90" w14:textId="77777777" w:rsidR="00C312FC" w:rsidRPr="005D66E3" w:rsidRDefault="00C312FC" w:rsidP="00C12AEF">
            <w:pPr>
              <w:pStyle w:val="Bezodstpw"/>
              <w:spacing w:line="242"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383EED3"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676DE3A0" w14:textId="77777777" w:rsidR="00C312FC" w:rsidRPr="005D66E3" w:rsidRDefault="00C312FC" w:rsidP="00C77FB9">
            <w:pPr>
              <w:pStyle w:val="Bezodstpw"/>
              <w:numPr>
                <w:ilvl w:val="0"/>
                <w:numId w:val="54"/>
              </w:numPr>
              <w:suppressAutoHyphens/>
              <w:autoSpaceDN w:val="0"/>
              <w:spacing w:line="242" w:lineRule="auto"/>
              <w:rPr>
                <w:rFonts w:asciiTheme="minorHAnsi" w:hAnsiTheme="minorHAnsi" w:cstheme="minorHAnsi"/>
                <w:sz w:val="20"/>
                <w:szCs w:val="20"/>
              </w:rPr>
            </w:pPr>
            <w:r w:rsidRPr="005D66E3">
              <w:rPr>
                <w:rFonts w:asciiTheme="minorHAnsi" w:hAnsiTheme="minorHAnsi" w:cstheme="minorHAnsi"/>
                <w:sz w:val="20"/>
                <w:szCs w:val="20"/>
              </w:rPr>
              <w:t>Formy zaliczenia (weryfikacja efektów uczenia się)</w:t>
            </w:r>
          </w:p>
          <w:p w14:paraId="7DC25C32" w14:textId="77777777" w:rsidR="00C312FC" w:rsidRPr="005D66E3" w:rsidRDefault="00C312FC" w:rsidP="00C12AEF">
            <w:pPr>
              <w:pStyle w:val="Bezodstpw"/>
              <w:spacing w:line="242" w:lineRule="auto"/>
              <w:ind w:left="720"/>
              <w:rPr>
                <w:rFonts w:asciiTheme="minorHAnsi" w:hAnsiTheme="minorHAnsi" w:cstheme="minorHAnsi"/>
                <w:sz w:val="20"/>
                <w:szCs w:val="20"/>
              </w:rPr>
            </w:pPr>
            <w:r w:rsidRPr="005D66E3">
              <w:rPr>
                <w:rFonts w:asciiTheme="minorHAnsi" w:hAnsiTheme="minorHAnsi" w:cstheme="minorHAnsi"/>
                <w:sz w:val="20"/>
                <w:szCs w:val="20"/>
              </w:rPr>
              <w:t>Test zaliczeniowy (efekt1)</w:t>
            </w:r>
          </w:p>
          <w:p w14:paraId="2457D9A9" w14:textId="77777777" w:rsidR="00C312FC" w:rsidRPr="005D66E3" w:rsidRDefault="00C312FC" w:rsidP="00C12AEF">
            <w:pPr>
              <w:pStyle w:val="Bezodstpw"/>
              <w:spacing w:line="242" w:lineRule="auto"/>
              <w:ind w:left="720"/>
              <w:rPr>
                <w:rFonts w:asciiTheme="minorHAnsi" w:hAnsiTheme="minorHAnsi" w:cstheme="minorHAnsi"/>
                <w:sz w:val="20"/>
                <w:szCs w:val="20"/>
              </w:rPr>
            </w:pPr>
            <w:r w:rsidRPr="005D66E3">
              <w:rPr>
                <w:rFonts w:asciiTheme="minorHAnsi" w:hAnsiTheme="minorHAnsi" w:cstheme="minorHAnsi"/>
                <w:sz w:val="20"/>
                <w:szCs w:val="20"/>
              </w:rPr>
              <w:t>Projekt /referat( efekt2)</w:t>
            </w:r>
          </w:p>
          <w:p w14:paraId="5945E6A9" w14:textId="77777777" w:rsidR="00C312FC" w:rsidRPr="005D66E3" w:rsidRDefault="00C312FC" w:rsidP="00C12AEF">
            <w:pPr>
              <w:pStyle w:val="Bezodstpw"/>
              <w:spacing w:line="242" w:lineRule="auto"/>
              <w:ind w:left="720"/>
              <w:rPr>
                <w:rFonts w:asciiTheme="minorHAnsi" w:hAnsiTheme="minorHAnsi" w:cstheme="minorHAnsi"/>
                <w:sz w:val="20"/>
                <w:szCs w:val="20"/>
              </w:rPr>
            </w:pPr>
            <w:r w:rsidRPr="005D66E3">
              <w:rPr>
                <w:rFonts w:asciiTheme="minorHAnsi" w:hAnsiTheme="minorHAnsi" w:cstheme="minorHAnsi"/>
                <w:sz w:val="20"/>
                <w:szCs w:val="20"/>
              </w:rPr>
              <w:t>Aktywność i postawa podczas zajęć ( efekt 3)</w:t>
            </w:r>
          </w:p>
          <w:p w14:paraId="69AEB90F" w14:textId="77777777" w:rsidR="00C312FC" w:rsidRPr="005D66E3" w:rsidRDefault="00C312FC" w:rsidP="00C77FB9">
            <w:pPr>
              <w:pStyle w:val="Bezodstpw"/>
              <w:numPr>
                <w:ilvl w:val="0"/>
                <w:numId w:val="54"/>
              </w:numPr>
              <w:suppressAutoHyphens/>
              <w:autoSpaceDN w:val="0"/>
              <w:spacing w:line="242" w:lineRule="auto"/>
              <w:rPr>
                <w:rFonts w:asciiTheme="minorHAnsi" w:hAnsiTheme="minorHAnsi" w:cstheme="minorHAnsi"/>
                <w:sz w:val="20"/>
                <w:szCs w:val="20"/>
              </w:rPr>
            </w:pPr>
            <w:r w:rsidRPr="005D66E3">
              <w:rPr>
                <w:rFonts w:asciiTheme="minorHAnsi" w:hAnsiTheme="minorHAnsi" w:cstheme="minorHAnsi"/>
                <w:sz w:val="20"/>
                <w:szCs w:val="20"/>
              </w:rPr>
              <w:t>Podstawowe kryteria ustalenia oceny</w:t>
            </w:r>
          </w:p>
          <w:p w14:paraId="6EFE6237" w14:textId="77777777" w:rsidR="00C312FC" w:rsidRPr="005D66E3" w:rsidRDefault="00C312FC" w:rsidP="00C12AEF">
            <w:pPr>
              <w:pStyle w:val="Bezodstpw"/>
              <w:spacing w:line="242" w:lineRule="auto"/>
              <w:ind w:left="720"/>
              <w:rPr>
                <w:rFonts w:asciiTheme="minorHAnsi" w:hAnsiTheme="minorHAnsi" w:cstheme="minorHAnsi"/>
                <w:sz w:val="20"/>
                <w:szCs w:val="20"/>
              </w:rPr>
            </w:pPr>
            <w:r w:rsidRPr="005D66E3">
              <w:rPr>
                <w:rFonts w:asciiTheme="minorHAnsi" w:hAnsiTheme="minorHAnsi" w:cstheme="minorHAnsi"/>
                <w:sz w:val="20"/>
                <w:szCs w:val="20"/>
              </w:rPr>
              <w:t>Test40%</w:t>
            </w:r>
          </w:p>
          <w:p w14:paraId="300ADC28" w14:textId="77777777" w:rsidR="00C312FC" w:rsidRPr="005D66E3" w:rsidRDefault="00C312FC" w:rsidP="00C12AEF">
            <w:pPr>
              <w:pStyle w:val="Bezodstpw"/>
              <w:spacing w:line="242" w:lineRule="auto"/>
              <w:ind w:left="720"/>
              <w:rPr>
                <w:rFonts w:asciiTheme="minorHAnsi" w:hAnsiTheme="minorHAnsi" w:cstheme="minorHAnsi"/>
                <w:sz w:val="20"/>
                <w:szCs w:val="20"/>
              </w:rPr>
            </w:pPr>
            <w:r w:rsidRPr="005D66E3">
              <w:rPr>
                <w:rFonts w:asciiTheme="minorHAnsi" w:hAnsiTheme="minorHAnsi" w:cstheme="minorHAnsi"/>
                <w:sz w:val="20"/>
                <w:szCs w:val="20"/>
              </w:rPr>
              <w:t>Projekt /referat30%</w:t>
            </w:r>
          </w:p>
          <w:p w14:paraId="2BACADE5" w14:textId="77777777" w:rsidR="00C312FC" w:rsidRPr="005D66E3" w:rsidRDefault="00C312FC" w:rsidP="00C12AEF">
            <w:pPr>
              <w:pStyle w:val="Bezodstpw"/>
              <w:spacing w:line="242" w:lineRule="auto"/>
              <w:ind w:left="720"/>
              <w:rPr>
                <w:rFonts w:asciiTheme="minorHAnsi" w:hAnsiTheme="minorHAnsi" w:cstheme="minorHAnsi"/>
                <w:sz w:val="20"/>
                <w:szCs w:val="20"/>
              </w:rPr>
            </w:pPr>
            <w:r w:rsidRPr="005D66E3">
              <w:rPr>
                <w:rFonts w:asciiTheme="minorHAnsi" w:hAnsiTheme="minorHAnsi" w:cstheme="minorHAnsi"/>
                <w:sz w:val="20"/>
                <w:szCs w:val="20"/>
              </w:rPr>
              <w:t>Aktywność i postawa podczas zajęć 30%</w:t>
            </w:r>
          </w:p>
        </w:tc>
      </w:tr>
      <w:tr w:rsidR="00C312FC" w:rsidRPr="005D66E3" w14:paraId="1AD64CA1" w14:textId="77777777" w:rsidTr="00C12AEF">
        <w:trPr>
          <w:trHeight w:val="249"/>
        </w:trPr>
        <w:tc>
          <w:tcPr>
            <w:tcW w:w="9782"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0D1C744"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Skrócony opis (cel przedmiotu):</w:t>
            </w:r>
            <w:r w:rsidRPr="005D66E3">
              <w:rPr>
                <w:rFonts w:asciiTheme="minorHAnsi" w:hAnsiTheme="minorHAnsi" w:cstheme="minorHAnsi"/>
                <w:iCs/>
                <w:sz w:val="20"/>
                <w:szCs w:val="20"/>
              </w:rPr>
              <w:t xml:space="preserve"> Wyjaśnienie działania  rynku pracy jako mechanizmu alokacji i wyceny zasobów  w warunkach globalizacji</w:t>
            </w:r>
          </w:p>
        </w:tc>
      </w:tr>
      <w:tr w:rsidR="00C312FC" w:rsidRPr="005D66E3" w14:paraId="602CF1AF" w14:textId="77777777" w:rsidTr="00C12AEF">
        <w:trPr>
          <w:trHeight w:val="249"/>
        </w:trPr>
        <w:tc>
          <w:tcPr>
            <w:tcW w:w="9782"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A46768F"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Opis (zakres tematów):</w:t>
            </w:r>
          </w:p>
          <w:tbl>
            <w:tblPr>
              <w:tblW w:w="5055" w:type="dxa"/>
              <w:tblInd w:w="5" w:type="dxa"/>
              <w:tblLayout w:type="fixed"/>
              <w:tblCellMar>
                <w:left w:w="10" w:type="dxa"/>
                <w:right w:w="10" w:type="dxa"/>
              </w:tblCellMar>
              <w:tblLook w:val="04A0" w:firstRow="1" w:lastRow="0" w:firstColumn="1" w:lastColumn="0" w:noHBand="0" w:noVBand="1"/>
            </w:tblPr>
            <w:tblGrid>
              <w:gridCol w:w="5055"/>
            </w:tblGrid>
            <w:tr w:rsidR="00C312FC" w:rsidRPr="005D66E3" w14:paraId="7103D7E0" w14:textId="77777777" w:rsidTr="00C12AEF">
              <w:trPr>
                <w:trHeight w:val="3841"/>
              </w:trPr>
              <w:tc>
                <w:tcPr>
                  <w:tcW w:w="5057" w:type="dxa"/>
                  <w:tcMar>
                    <w:top w:w="0" w:type="dxa"/>
                    <w:left w:w="108" w:type="dxa"/>
                    <w:bottom w:w="0" w:type="dxa"/>
                    <w:right w:w="108" w:type="dxa"/>
                  </w:tcMar>
                  <w:hideMark/>
                </w:tcPr>
                <w:p w14:paraId="6C3F1D05" w14:textId="77777777" w:rsidR="00C312FC" w:rsidRPr="005D66E3" w:rsidRDefault="00C312FC" w:rsidP="00C12AEF">
                  <w:pPr>
                    <w:spacing w:line="240" w:lineRule="auto"/>
                    <w:rPr>
                      <w:rFonts w:cstheme="minorHAnsi"/>
                      <w:sz w:val="20"/>
                      <w:szCs w:val="20"/>
                    </w:rPr>
                  </w:pPr>
                  <w:r w:rsidRPr="005D66E3">
                    <w:rPr>
                      <w:rFonts w:cstheme="minorHAnsi"/>
                      <w:sz w:val="20"/>
                      <w:szCs w:val="20"/>
                    </w:rPr>
                    <w:t>Międzynarodowy rynek pracy-definicja , modele rynków pracy</w:t>
                  </w:r>
                </w:p>
                <w:p w14:paraId="4C49372F" w14:textId="77777777" w:rsidR="00C312FC" w:rsidRPr="005D66E3" w:rsidRDefault="00C312FC" w:rsidP="00C12AEF">
                  <w:pPr>
                    <w:spacing w:line="240" w:lineRule="auto"/>
                    <w:rPr>
                      <w:rFonts w:cstheme="minorHAnsi"/>
                      <w:sz w:val="20"/>
                      <w:szCs w:val="20"/>
                    </w:rPr>
                  </w:pPr>
                  <w:r w:rsidRPr="005D66E3">
                    <w:rPr>
                      <w:rFonts w:cstheme="minorHAnsi"/>
                      <w:sz w:val="20"/>
                      <w:szCs w:val="20"/>
                    </w:rPr>
                    <w:t>Różnice w funkcjonowaniu rynków pracy w poszczególnych krajach- aspekty porównawcze</w:t>
                  </w:r>
                </w:p>
                <w:p w14:paraId="2FD6F558" w14:textId="77777777" w:rsidR="00C312FC" w:rsidRPr="005D66E3" w:rsidRDefault="00C312FC" w:rsidP="00C12AEF">
                  <w:pPr>
                    <w:spacing w:line="240" w:lineRule="auto"/>
                    <w:rPr>
                      <w:rFonts w:cstheme="minorHAnsi"/>
                      <w:sz w:val="20"/>
                      <w:szCs w:val="20"/>
                    </w:rPr>
                  </w:pPr>
                  <w:r w:rsidRPr="005D66E3">
                    <w:rPr>
                      <w:rFonts w:cstheme="minorHAnsi"/>
                      <w:sz w:val="20"/>
                      <w:szCs w:val="20"/>
                    </w:rPr>
                    <w:t>Czynniki zmian na współczesnym rynku pracy</w:t>
                  </w:r>
                </w:p>
                <w:p w14:paraId="648F00B1" w14:textId="77777777" w:rsidR="00C312FC" w:rsidRPr="005D66E3" w:rsidRDefault="00C312FC" w:rsidP="00C12AEF">
                  <w:pPr>
                    <w:spacing w:line="240" w:lineRule="auto"/>
                    <w:rPr>
                      <w:rFonts w:cstheme="minorHAnsi"/>
                      <w:sz w:val="20"/>
                      <w:szCs w:val="20"/>
                    </w:rPr>
                  </w:pPr>
                  <w:r w:rsidRPr="005D66E3">
                    <w:rPr>
                      <w:rFonts w:cstheme="minorHAnsi"/>
                      <w:sz w:val="20"/>
                      <w:szCs w:val="20"/>
                    </w:rPr>
                    <w:t>Swoboda przepływu osób</w:t>
                  </w:r>
                </w:p>
                <w:p w14:paraId="5D1A6A54" w14:textId="77777777" w:rsidR="00C312FC" w:rsidRPr="005D66E3" w:rsidRDefault="00C312FC" w:rsidP="00C12AEF">
                  <w:pPr>
                    <w:spacing w:line="240" w:lineRule="auto"/>
                    <w:rPr>
                      <w:rFonts w:cstheme="minorHAnsi"/>
                      <w:sz w:val="20"/>
                      <w:szCs w:val="20"/>
                    </w:rPr>
                  </w:pPr>
                  <w:r w:rsidRPr="005D66E3">
                    <w:rPr>
                      <w:rFonts w:cstheme="minorHAnsi"/>
                      <w:sz w:val="20"/>
                      <w:szCs w:val="20"/>
                    </w:rPr>
                    <w:t>Warunki zatrudnienia i pracy w międzynarodowych regulacjach prawnych</w:t>
                  </w:r>
                </w:p>
                <w:p w14:paraId="596E0529" w14:textId="77777777" w:rsidR="00C312FC" w:rsidRPr="005D66E3" w:rsidRDefault="00C312FC" w:rsidP="00C12AEF">
                  <w:pPr>
                    <w:spacing w:line="240" w:lineRule="auto"/>
                    <w:rPr>
                      <w:rFonts w:cstheme="minorHAnsi"/>
                      <w:sz w:val="20"/>
                      <w:szCs w:val="20"/>
                    </w:rPr>
                  </w:pPr>
                  <w:r w:rsidRPr="005D66E3">
                    <w:rPr>
                      <w:rFonts w:cstheme="minorHAnsi"/>
                      <w:sz w:val="20"/>
                      <w:szCs w:val="20"/>
                    </w:rPr>
                    <w:t>Przyszłość pracy</w:t>
                  </w:r>
                </w:p>
                <w:p w14:paraId="6CC8DE44"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Rynek pracy w Polsce  na tle Unii Europejskiej </w:t>
                  </w:r>
                </w:p>
              </w:tc>
            </w:tr>
          </w:tbl>
          <w:p w14:paraId="3B7DB246" w14:textId="77777777" w:rsidR="00C312FC" w:rsidRPr="005D66E3" w:rsidRDefault="00C312FC" w:rsidP="00C12AEF">
            <w:pPr>
              <w:pStyle w:val="NormalnyWeb"/>
              <w:spacing w:before="0" w:after="90" w:line="242" w:lineRule="auto"/>
              <w:rPr>
                <w:rFonts w:asciiTheme="minorHAnsi" w:hAnsiTheme="minorHAnsi" w:cstheme="minorHAnsi"/>
                <w:sz w:val="20"/>
                <w:szCs w:val="20"/>
                <w:lang w:eastAsia="en-US"/>
              </w:rPr>
            </w:pPr>
          </w:p>
        </w:tc>
      </w:tr>
      <w:tr w:rsidR="00C312FC" w:rsidRPr="005D66E3" w14:paraId="57F1E7D4" w14:textId="77777777" w:rsidTr="00C12AEF">
        <w:trPr>
          <w:trHeight w:val="4046"/>
        </w:trPr>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740A0A4"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455F73CB" w14:textId="77777777" w:rsidR="00C312FC" w:rsidRPr="005D66E3" w:rsidRDefault="00C312FC" w:rsidP="00C77FB9">
            <w:pPr>
              <w:pStyle w:val="Bezodstpw"/>
              <w:numPr>
                <w:ilvl w:val="0"/>
                <w:numId w:val="55"/>
              </w:numPr>
              <w:suppressAutoHyphens/>
              <w:autoSpaceDN w:val="0"/>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tbl>
            <w:tblPr>
              <w:tblW w:w="9210" w:type="dxa"/>
              <w:tblInd w:w="5" w:type="dxa"/>
              <w:tblLayout w:type="fixed"/>
              <w:tblCellMar>
                <w:left w:w="10" w:type="dxa"/>
                <w:right w:w="10" w:type="dxa"/>
              </w:tblCellMar>
              <w:tblLook w:val="04A0" w:firstRow="1" w:lastRow="0" w:firstColumn="1" w:lastColumn="0" w:noHBand="0" w:noVBand="1"/>
            </w:tblPr>
            <w:tblGrid>
              <w:gridCol w:w="9210"/>
            </w:tblGrid>
            <w:tr w:rsidR="00C312FC" w:rsidRPr="005D66E3" w14:paraId="48643D33" w14:textId="77777777" w:rsidTr="00C12AEF">
              <w:trPr>
                <w:trHeight w:val="3826"/>
              </w:trPr>
              <w:tc>
                <w:tcPr>
                  <w:tcW w:w="9212" w:type="dxa"/>
                  <w:tcMar>
                    <w:top w:w="0" w:type="dxa"/>
                    <w:left w:w="108" w:type="dxa"/>
                    <w:bottom w:w="0" w:type="dxa"/>
                    <w:right w:w="108" w:type="dxa"/>
                  </w:tcMar>
                  <w:hideMark/>
                </w:tcPr>
                <w:p w14:paraId="79E9FFC5"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1. J. </w:t>
                  </w:r>
                  <w:proofErr w:type="spellStart"/>
                  <w:r w:rsidRPr="005D66E3">
                    <w:rPr>
                      <w:rFonts w:cstheme="minorHAnsi"/>
                      <w:sz w:val="20"/>
                      <w:szCs w:val="20"/>
                    </w:rPr>
                    <w:t>Rifkin</w:t>
                  </w:r>
                  <w:proofErr w:type="spellEnd"/>
                  <w:r w:rsidRPr="005D66E3">
                    <w:rPr>
                      <w:rFonts w:cstheme="minorHAnsi"/>
                      <w:sz w:val="20"/>
                      <w:szCs w:val="20"/>
                    </w:rPr>
                    <w:t xml:space="preserve">, Koniec pracy. Schyłek siły roboczej na świecie  i początek ery </w:t>
                  </w:r>
                  <w:proofErr w:type="spellStart"/>
                  <w:r w:rsidRPr="005D66E3">
                    <w:rPr>
                      <w:rFonts w:cstheme="minorHAnsi"/>
                      <w:sz w:val="20"/>
                      <w:szCs w:val="20"/>
                    </w:rPr>
                    <w:t>postrynkowej</w:t>
                  </w:r>
                  <w:proofErr w:type="spellEnd"/>
                  <w:r w:rsidRPr="005D66E3">
                    <w:rPr>
                      <w:rFonts w:cstheme="minorHAnsi"/>
                      <w:sz w:val="20"/>
                      <w:szCs w:val="20"/>
                    </w:rPr>
                    <w:t>. Wyd. Dolnośląskie Wrocław 2001</w:t>
                  </w:r>
                </w:p>
                <w:p w14:paraId="21061E48" w14:textId="77777777" w:rsidR="00C312FC" w:rsidRPr="005D66E3" w:rsidRDefault="00C312FC" w:rsidP="00C12AEF">
                  <w:pPr>
                    <w:spacing w:line="240" w:lineRule="auto"/>
                    <w:rPr>
                      <w:rFonts w:cstheme="minorHAnsi"/>
                      <w:sz w:val="20"/>
                      <w:szCs w:val="20"/>
                    </w:rPr>
                  </w:pPr>
                  <w:r w:rsidRPr="005D66E3">
                    <w:rPr>
                      <w:rFonts w:cstheme="minorHAnsi"/>
                      <w:sz w:val="20"/>
                      <w:szCs w:val="20"/>
                    </w:rPr>
                    <w:t>2 Z. .</w:t>
                  </w:r>
                  <w:proofErr w:type="spellStart"/>
                  <w:r w:rsidRPr="005D66E3">
                    <w:rPr>
                      <w:rFonts w:cstheme="minorHAnsi"/>
                      <w:sz w:val="20"/>
                      <w:szCs w:val="20"/>
                    </w:rPr>
                    <w:t>Jacukowicz</w:t>
                  </w:r>
                  <w:proofErr w:type="spellEnd"/>
                  <w:r w:rsidRPr="005D66E3">
                    <w:rPr>
                      <w:rFonts w:cstheme="minorHAnsi"/>
                      <w:sz w:val="20"/>
                      <w:szCs w:val="20"/>
                    </w:rPr>
                    <w:t xml:space="preserve">, Nowy świat pracy [w:] Przyszłość pracy w XXI wieku pod red. S. Borkowskiej </w:t>
                  </w:r>
                  <w:proofErr w:type="spellStart"/>
                  <w:r w:rsidRPr="005D66E3">
                    <w:rPr>
                      <w:rFonts w:cstheme="minorHAnsi"/>
                      <w:sz w:val="20"/>
                      <w:szCs w:val="20"/>
                    </w:rPr>
                    <w:t>IPiSS</w:t>
                  </w:r>
                  <w:proofErr w:type="spellEnd"/>
                  <w:r w:rsidRPr="005D66E3">
                    <w:rPr>
                      <w:rFonts w:cstheme="minorHAnsi"/>
                      <w:sz w:val="20"/>
                      <w:szCs w:val="20"/>
                    </w:rPr>
                    <w:t xml:space="preserve"> Warszawa 2004</w:t>
                  </w:r>
                </w:p>
                <w:p w14:paraId="02C4716C"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3. Współczesne rynki pracy Wybrane problemy.(red.) D. </w:t>
                  </w:r>
                  <w:proofErr w:type="spellStart"/>
                  <w:r w:rsidRPr="005D66E3">
                    <w:rPr>
                      <w:rFonts w:cstheme="minorHAnsi"/>
                      <w:sz w:val="20"/>
                      <w:szCs w:val="20"/>
                    </w:rPr>
                    <w:t>Kotlorz</w:t>
                  </w:r>
                  <w:proofErr w:type="spellEnd"/>
                  <w:r w:rsidRPr="005D66E3">
                    <w:rPr>
                      <w:rFonts w:cstheme="minorHAnsi"/>
                      <w:sz w:val="20"/>
                      <w:szCs w:val="20"/>
                    </w:rPr>
                    <w:t xml:space="preserve"> Wyd. UE Katowice 2011</w:t>
                  </w:r>
                </w:p>
                <w:p w14:paraId="453FF7BA"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4. Przyszłość pracy .Między </w:t>
                  </w:r>
                  <w:proofErr w:type="spellStart"/>
                  <w:r w:rsidRPr="005D66E3">
                    <w:rPr>
                      <w:rFonts w:cstheme="minorHAnsi"/>
                      <w:sz w:val="20"/>
                      <w:szCs w:val="20"/>
                    </w:rPr>
                    <w:t>uberyzacją</w:t>
                  </w:r>
                  <w:proofErr w:type="spellEnd"/>
                  <w:r w:rsidRPr="005D66E3">
                    <w:rPr>
                      <w:rFonts w:cstheme="minorHAnsi"/>
                      <w:sz w:val="20"/>
                      <w:szCs w:val="20"/>
                    </w:rPr>
                    <w:t xml:space="preserve">  a automatyzacją .DELAB Uniwersytet Warszawski Warszawa 2016</w:t>
                  </w:r>
                </w:p>
                <w:p w14:paraId="420F7CF4" w14:textId="77777777" w:rsidR="00C312FC" w:rsidRPr="005D66E3" w:rsidRDefault="00C312FC" w:rsidP="00C12AEF">
                  <w:pPr>
                    <w:spacing w:line="240" w:lineRule="auto"/>
                    <w:rPr>
                      <w:rFonts w:cstheme="minorHAnsi"/>
                      <w:sz w:val="20"/>
                      <w:szCs w:val="20"/>
                    </w:rPr>
                  </w:pPr>
                  <w:r w:rsidRPr="005D66E3">
                    <w:rPr>
                      <w:rFonts w:cstheme="minorHAnsi"/>
                      <w:sz w:val="20"/>
                      <w:szCs w:val="20"/>
                    </w:rPr>
                    <w:t>5.Artykuły polecone przez  prowadzącego</w:t>
                  </w:r>
                </w:p>
                <w:p w14:paraId="67397A13" w14:textId="77777777" w:rsidR="00C312FC" w:rsidRPr="005D66E3" w:rsidRDefault="00C312FC" w:rsidP="00C12AEF">
                  <w:pPr>
                    <w:spacing w:line="240" w:lineRule="auto"/>
                    <w:rPr>
                      <w:rFonts w:cstheme="minorHAnsi"/>
                      <w:sz w:val="20"/>
                      <w:szCs w:val="20"/>
                    </w:rPr>
                  </w:pPr>
                  <w:r w:rsidRPr="005D66E3">
                    <w:rPr>
                      <w:rFonts w:cstheme="minorHAnsi"/>
                      <w:b/>
                      <w:sz w:val="20"/>
                      <w:szCs w:val="20"/>
                    </w:rPr>
                    <w:t xml:space="preserve"> </w:t>
                  </w:r>
                  <w:r w:rsidRPr="005D66E3">
                    <w:rPr>
                      <w:rFonts w:cstheme="minorHAnsi"/>
                      <w:bCs/>
                      <w:sz w:val="20"/>
                      <w:szCs w:val="20"/>
                    </w:rPr>
                    <w:t>B. Literatura uzupełniająca</w:t>
                  </w:r>
                </w:p>
                <w:p w14:paraId="230D1826"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 M. </w:t>
                  </w:r>
                  <w:proofErr w:type="spellStart"/>
                  <w:r w:rsidRPr="005D66E3">
                    <w:rPr>
                      <w:rFonts w:cstheme="minorHAnsi"/>
                      <w:sz w:val="20"/>
                      <w:szCs w:val="20"/>
                    </w:rPr>
                    <w:t>Geise</w:t>
                  </w:r>
                  <w:proofErr w:type="spellEnd"/>
                  <w:r w:rsidRPr="005D66E3">
                    <w:rPr>
                      <w:rFonts w:cstheme="minorHAnsi"/>
                      <w:sz w:val="20"/>
                      <w:szCs w:val="20"/>
                    </w:rPr>
                    <w:t xml:space="preserve">, Rynki pracy wobec wyzwań globalnych [w:]Globalizacja – pomiędzy polityką a ekonomią pod </w:t>
                  </w:r>
                  <w:proofErr w:type="spellStart"/>
                  <w:r w:rsidRPr="005D66E3">
                    <w:rPr>
                      <w:rFonts w:cstheme="minorHAnsi"/>
                      <w:sz w:val="20"/>
                      <w:szCs w:val="20"/>
                    </w:rPr>
                    <w:t>red.D.Karnowskiej,M</w:t>
                  </w:r>
                  <w:proofErr w:type="spellEnd"/>
                  <w:r w:rsidRPr="005D66E3">
                    <w:rPr>
                      <w:rFonts w:cstheme="minorHAnsi"/>
                      <w:sz w:val="20"/>
                      <w:szCs w:val="20"/>
                    </w:rPr>
                    <w:t xml:space="preserve">. </w:t>
                  </w:r>
                  <w:proofErr w:type="spellStart"/>
                  <w:r w:rsidRPr="005D66E3">
                    <w:rPr>
                      <w:rFonts w:cstheme="minorHAnsi"/>
                      <w:sz w:val="20"/>
                      <w:szCs w:val="20"/>
                    </w:rPr>
                    <w:t>Szatlach</w:t>
                  </w:r>
                  <w:proofErr w:type="spellEnd"/>
                  <w:r w:rsidRPr="005D66E3">
                    <w:rPr>
                      <w:rFonts w:cstheme="minorHAnsi"/>
                      <w:sz w:val="20"/>
                      <w:szCs w:val="20"/>
                    </w:rPr>
                    <w:t xml:space="preserve">, </w:t>
                  </w:r>
                  <w:proofErr w:type="spellStart"/>
                  <w:r w:rsidRPr="005D66E3">
                    <w:rPr>
                      <w:rFonts w:cstheme="minorHAnsi"/>
                      <w:sz w:val="20"/>
                      <w:szCs w:val="20"/>
                    </w:rPr>
                    <w:t>Wyd</w:t>
                  </w:r>
                  <w:proofErr w:type="spellEnd"/>
                  <w:r w:rsidRPr="005D66E3">
                    <w:rPr>
                      <w:rFonts w:cstheme="minorHAnsi"/>
                      <w:sz w:val="20"/>
                      <w:szCs w:val="20"/>
                    </w:rPr>
                    <w:t xml:space="preserve"> .Adam Marszałek Toruń 2006</w:t>
                  </w:r>
                </w:p>
              </w:tc>
            </w:tr>
          </w:tbl>
          <w:p w14:paraId="488CADBC" w14:textId="77777777" w:rsidR="00C312FC" w:rsidRPr="005D66E3" w:rsidRDefault="00C312FC" w:rsidP="00C12AEF">
            <w:pPr>
              <w:pStyle w:val="NormalnyWeb"/>
              <w:spacing w:before="0" w:after="90" w:line="242" w:lineRule="auto"/>
              <w:rPr>
                <w:rFonts w:asciiTheme="minorHAnsi" w:hAnsiTheme="minorHAnsi" w:cstheme="minorHAnsi"/>
                <w:color w:val="FF0000"/>
                <w:sz w:val="20"/>
                <w:szCs w:val="20"/>
                <w:lang w:eastAsia="en-US"/>
              </w:rPr>
            </w:pPr>
          </w:p>
        </w:tc>
      </w:tr>
      <w:tr w:rsidR="00C312FC" w:rsidRPr="005D66E3" w14:paraId="625D6EC8" w14:textId="77777777" w:rsidTr="00C12AEF">
        <w:trPr>
          <w:trHeight w:val="254"/>
        </w:trPr>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6578462"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167E91AD"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10A746E2"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color w:val="000000"/>
                <w:sz w:val="20"/>
                <w:szCs w:val="20"/>
              </w:rPr>
              <w:t>1.Pozytywnei negatywne skutki globalizacji, zmian klimatu i innych procesów związanych z rozwojem cywilizacyjnym  oraz ma pogłębioną wiedzę  z zakresu funkcjonowania rynku pracy w warunkach globalizacji (K_W09)</w:t>
            </w:r>
          </w:p>
          <w:p w14:paraId="7C5705F1"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318BF772" w14:textId="77777777" w:rsidR="00C312FC" w:rsidRPr="005D66E3" w:rsidRDefault="00C312FC" w:rsidP="00C12AEF">
            <w:pPr>
              <w:pStyle w:val="Bezodstpw"/>
              <w:spacing w:line="242" w:lineRule="auto"/>
              <w:rPr>
                <w:rFonts w:asciiTheme="minorHAnsi" w:hAnsiTheme="minorHAnsi" w:cstheme="minorHAnsi"/>
                <w:bCs/>
                <w:sz w:val="20"/>
                <w:szCs w:val="20"/>
              </w:rPr>
            </w:pPr>
            <w:r w:rsidRPr="005D66E3">
              <w:rPr>
                <w:rFonts w:asciiTheme="minorHAnsi" w:hAnsiTheme="minorHAnsi" w:cstheme="minorHAnsi"/>
                <w:bCs/>
                <w:sz w:val="20"/>
                <w:szCs w:val="20"/>
              </w:rPr>
              <w:t>2.Obserwowac ,wyciągać  wnioski oraz formułować  i prezentować opinie na temat problemów ekonomicznych w sferze gospodarowania zasobami oraz umie myśleć sieciowo w oparciu o zdobytą wiedzę w trakcie studiów (K_U04)</w:t>
            </w:r>
          </w:p>
          <w:p w14:paraId="61A0A4DB"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6AE15A98" w14:textId="77777777" w:rsidR="00C312FC" w:rsidRPr="005D66E3" w:rsidRDefault="00C312FC" w:rsidP="00C12AEF">
            <w:pPr>
              <w:pStyle w:val="Bezodstpw"/>
              <w:spacing w:line="242" w:lineRule="auto"/>
              <w:rPr>
                <w:rFonts w:asciiTheme="minorHAnsi" w:hAnsiTheme="minorHAnsi" w:cstheme="minorHAnsi"/>
                <w:sz w:val="20"/>
                <w:szCs w:val="20"/>
              </w:rPr>
            </w:pPr>
            <w:r w:rsidRPr="005D66E3">
              <w:rPr>
                <w:rFonts w:asciiTheme="minorHAnsi" w:hAnsiTheme="minorHAnsi" w:cstheme="minorHAnsi"/>
                <w:sz w:val="20"/>
                <w:szCs w:val="20"/>
              </w:rPr>
              <w:t xml:space="preserve">3. Krytycznej  oceny odbieranych treści, posiadanej wiedzy ekonomicznej oraz jej uzupełniania i doskonalenia(K_K01) </w:t>
            </w:r>
          </w:p>
        </w:tc>
      </w:tr>
      <w:bookmarkEnd w:id="0"/>
    </w:tbl>
    <w:p w14:paraId="356FC859" w14:textId="77777777" w:rsidR="00C312FC" w:rsidRPr="005D66E3" w:rsidRDefault="00C312FC" w:rsidP="00C312FC">
      <w:pPr>
        <w:rPr>
          <w:rFonts w:cstheme="minorHAnsi"/>
          <w:sz w:val="20"/>
          <w:szCs w:val="20"/>
        </w:rPr>
      </w:pPr>
    </w:p>
    <w:p w14:paraId="1C65C212"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619B50C4"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D2E7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Międzynarodowa polityka gospodarcza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413BDA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46068A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3B5B76FA"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E764C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096048EE"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F038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0BC09B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8CE61E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508F28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F01211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51BEABF7"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DDA7B7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Wojciech </w:t>
            </w:r>
            <w:proofErr w:type="spellStart"/>
            <w:r w:rsidRPr="005D66E3">
              <w:rPr>
                <w:rFonts w:asciiTheme="minorHAnsi" w:hAnsiTheme="minorHAnsi" w:cstheme="minorHAnsi"/>
                <w:sz w:val="20"/>
                <w:szCs w:val="20"/>
              </w:rPr>
              <w:t>Goleński</w:t>
            </w:r>
            <w:proofErr w:type="spellEnd"/>
          </w:p>
        </w:tc>
      </w:tr>
      <w:tr w:rsidR="00C312FC" w:rsidRPr="005D66E3" w14:paraId="628A8C8A" w14:textId="77777777" w:rsidTr="00C12AEF">
        <w:trPr>
          <w:trHeight w:val="182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D7FD9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6B297CE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31A96FF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4C399D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 godz./30 godz.</w:t>
            </w:r>
          </w:p>
          <w:p w14:paraId="5956E6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egzamin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5E612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166A24D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godz./ 2,6 ECTS</w:t>
            </w:r>
          </w:p>
          <w:p w14:paraId="01153FA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zajęciach: 45 godz.</w:t>
            </w:r>
          </w:p>
          <w:p w14:paraId="2738A05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426B46C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35godz./1,4 ECTS</w:t>
            </w:r>
          </w:p>
          <w:p w14:paraId="28870F3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zajęć: 15 godz.</w:t>
            </w:r>
          </w:p>
          <w:p w14:paraId="60601EC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 i egzaminu: 20 godz.</w:t>
            </w:r>
          </w:p>
        </w:tc>
      </w:tr>
      <w:tr w:rsidR="00C312FC" w:rsidRPr="005D66E3" w14:paraId="5398D47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3E83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1153C2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4CAB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796EBD8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86911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1D8C2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Polityka ekonomiczna II</w:t>
            </w:r>
          </w:p>
        </w:tc>
      </w:tr>
      <w:tr w:rsidR="00C312FC" w:rsidRPr="005D66E3" w14:paraId="2243DE16"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91AF8F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0ACD4C76" w14:textId="77777777" w:rsidR="00C312FC" w:rsidRPr="005D66E3" w:rsidRDefault="00C312FC" w:rsidP="00C12AEF">
            <w:pPr>
              <w:pStyle w:val="Bezodstpw"/>
              <w:rPr>
                <w:rFonts w:asciiTheme="minorHAnsi" w:hAnsiTheme="minorHAnsi" w:cstheme="minorHAnsi"/>
                <w:sz w:val="20"/>
                <w:szCs w:val="20"/>
              </w:rPr>
            </w:pPr>
          </w:p>
          <w:p w14:paraId="00FAF79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informacyjny i problemowy/  ćwiczenia praktyczne (rozwiązywanie zadań)/ studium przypadku</w:t>
            </w:r>
          </w:p>
          <w:p w14:paraId="36F99348" w14:textId="77777777" w:rsidR="00C312FC" w:rsidRPr="005D66E3" w:rsidRDefault="00C312FC" w:rsidP="00C12AEF">
            <w:pPr>
              <w:pStyle w:val="Bezodstpw"/>
              <w:rPr>
                <w:rFonts w:asciiTheme="minorHAnsi" w:hAnsiTheme="minorHAnsi" w:cstheme="minorHAnsi"/>
                <w:bCs/>
                <w:sz w:val="20"/>
                <w:szCs w:val="20"/>
              </w:rPr>
            </w:pPr>
          </w:p>
          <w:p w14:paraId="1F93FDD0" w14:textId="77777777" w:rsidR="00C312FC" w:rsidRPr="005D66E3" w:rsidRDefault="00C312FC" w:rsidP="00C12AEF">
            <w:pPr>
              <w:pStyle w:val="Bezodstpw"/>
              <w:rPr>
                <w:rFonts w:asciiTheme="minorHAnsi" w:hAnsiTheme="minorHAnsi" w:cstheme="minorHAnsi"/>
                <w:bCs/>
                <w:sz w:val="20"/>
                <w:szCs w:val="20"/>
              </w:rPr>
            </w:pPr>
          </w:p>
          <w:p w14:paraId="0B7CCC8A"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DBF718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4473D0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2A05BFF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Egzamin: Test zaliczeniowy (efekt 1,2,3);</w:t>
            </w:r>
          </w:p>
          <w:p w14:paraId="39A21F0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Ćwiczenia: kolokwium (efekty 2,3,4,5)</w:t>
            </w:r>
          </w:p>
          <w:p w14:paraId="1B8C2CA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(efekty 4,5).</w:t>
            </w:r>
          </w:p>
          <w:p w14:paraId="6B99BA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0394339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Ocena z wykładu na podstawie punktów uzyskanych z egzaminu</w:t>
            </w:r>
          </w:p>
          <w:p w14:paraId="678CDE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Ocena z ćwiczeń na podstawie punktów uzyskanych z kolokwium zaliczeniowego (60%), zadania praktycznego (20%) oraz punktów z aktywności i postawy na zajęciach (20%)</w:t>
            </w:r>
          </w:p>
        </w:tc>
      </w:tr>
      <w:tr w:rsidR="00C312FC" w:rsidRPr="005D66E3" w14:paraId="11C06AD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0ABB14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75BDE9D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Celem przedmiotu jest zapoznanie studenta z podstawowymi zagadnienia związanymi z polityką ekonomiczną w wymiarze międzynarodowym i ponadnarodowym. </w:t>
            </w:r>
          </w:p>
        </w:tc>
      </w:tr>
      <w:tr w:rsidR="00C312FC" w:rsidRPr="005D66E3" w14:paraId="36BBFA35"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DCEB70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1E5179D7"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Międzynarodowych stosunki gospodarcze – wprowadzenie; Międzynarodowe organizacje gospodarcze i inne podmioty polityki gospodarczej; Międzynarodowy podział pracy;. Teorie handlu międzynarodowego. Międzynarodowy handel towarami i usługami; Przepływ kapitału w obrocie międzynarodowym; Korporacje transnarodowe – cechy, motywy, skutki; Międzynarodowe przepływy siły roboczej; .Międzynarodowy system walutowy; </w:t>
            </w:r>
          </w:p>
        </w:tc>
      </w:tr>
      <w:tr w:rsidR="00C312FC" w:rsidRPr="005D66E3" w14:paraId="0A98B8F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7A999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4E625978" w14:textId="77777777" w:rsidR="00C312FC" w:rsidRPr="005D66E3" w:rsidRDefault="00C312FC" w:rsidP="00C77FB9">
            <w:pPr>
              <w:pStyle w:val="Bezodstpw"/>
              <w:numPr>
                <w:ilvl w:val="0"/>
                <w:numId w:val="12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2E0F2BDC" w14:textId="77777777" w:rsidR="00C312FC" w:rsidRPr="005D66E3" w:rsidRDefault="00C312FC" w:rsidP="00C77FB9">
            <w:pPr>
              <w:pStyle w:val="Bezodstpw"/>
              <w:numPr>
                <w:ilvl w:val="0"/>
                <w:numId w:val="5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Klamut M.(red.), Szostak E. (red).: Polityka ekonomiczna we współczesnej gospodarce rynkowej Uniwersytet Ekonomiczny we Wrocławiu, Wrocław 2016</w:t>
            </w:r>
          </w:p>
          <w:p w14:paraId="1712538B" w14:textId="77777777" w:rsidR="00C312FC" w:rsidRPr="005D66E3" w:rsidRDefault="00C312FC" w:rsidP="00C77FB9">
            <w:pPr>
              <w:pStyle w:val="Bezodstpw"/>
              <w:numPr>
                <w:ilvl w:val="0"/>
                <w:numId w:val="5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Bożyk P. Zagraniczna i międzynarodowa polityka ekonomiczna. PWE, Warszawa 2004</w:t>
            </w:r>
          </w:p>
          <w:p w14:paraId="351BACF3" w14:textId="77777777" w:rsidR="00C312FC" w:rsidRPr="005D66E3" w:rsidRDefault="00C312FC" w:rsidP="00C77FB9">
            <w:pPr>
              <w:pStyle w:val="Bezodstpw"/>
              <w:numPr>
                <w:ilvl w:val="0"/>
                <w:numId w:val="5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Kowalik T., Współczesne systemy ekonomiczne - powstanie, ewolucja, kryzys, Wyd. </w:t>
            </w:r>
            <w:proofErr w:type="spellStart"/>
            <w:r w:rsidRPr="005D66E3">
              <w:rPr>
                <w:rFonts w:asciiTheme="minorHAnsi" w:hAnsiTheme="minorHAnsi" w:cstheme="minorHAnsi"/>
                <w:sz w:val="20"/>
                <w:szCs w:val="20"/>
              </w:rPr>
              <w:t>WPiSZ</w:t>
            </w:r>
            <w:proofErr w:type="spellEnd"/>
            <w:r w:rsidRPr="005D66E3">
              <w:rPr>
                <w:rFonts w:asciiTheme="minorHAnsi" w:hAnsiTheme="minorHAnsi" w:cstheme="minorHAnsi"/>
                <w:sz w:val="20"/>
                <w:szCs w:val="20"/>
              </w:rPr>
              <w:t xml:space="preserve"> im. L. Koźmińskiego, Warszawa 2000</w:t>
            </w:r>
          </w:p>
          <w:p w14:paraId="01C6BBA0" w14:textId="77777777" w:rsidR="00C312FC" w:rsidRPr="005D66E3" w:rsidRDefault="00C312FC" w:rsidP="00C77FB9">
            <w:pPr>
              <w:pStyle w:val="Bezodstpw"/>
              <w:numPr>
                <w:ilvl w:val="0"/>
                <w:numId w:val="12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40189855"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Materiały przekazane przez prowadzącego w trakcie zajęć. </w:t>
            </w:r>
          </w:p>
        </w:tc>
      </w:tr>
      <w:tr w:rsidR="00C312FC" w:rsidRPr="005D66E3" w14:paraId="1F341E7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FFDB70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6363375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704F26D3" w14:textId="77777777" w:rsidR="00C312FC" w:rsidRPr="005D66E3" w:rsidRDefault="00C312FC" w:rsidP="00C77FB9">
            <w:pPr>
              <w:pStyle w:val="Bezodstpw"/>
              <w:numPr>
                <w:ilvl w:val="0"/>
                <w:numId w:val="12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 w pogłębionym stopniu zasady funkcjonowania gospodarki rynkowej oraz uwarunkowania rozwoju społeczno-gospodarczego; ma wiedzę o modelach ustrojowych gospodarki rynkowej i o ich ewolucji</w:t>
            </w:r>
            <w:r w:rsidRPr="005D66E3">
              <w:rPr>
                <w:rFonts w:asciiTheme="minorHAnsi" w:hAnsiTheme="minorHAnsi" w:cstheme="minorHAnsi"/>
                <w:bCs/>
                <w:sz w:val="20"/>
                <w:szCs w:val="20"/>
              </w:rPr>
              <w:t xml:space="preserve"> (k_W02).</w:t>
            </w:r>
          </w:p>
          <w:p w14:paraId="27915029" w14:textId="77777777" w:rsidR="00C312FC" w:rsidRPr="005D66E3" w:rsidRDefault="00C312FC" w:rsidP="00C77FB9">
            <w:pPr>
              <w:pStyle w:val="Bezodstpw"/>
              <w:numPr>
                <w:ilvl w:val="0"/>
                <w:numId w:val="12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normy i reguły organizujące struktury i instytucje funkcjonujące w gospodarce krajowej oraz mechanizmy ekonomiczne działające w sferze wymiany międzynarodowej</w:t>
            </w:r>
            <w:r w:rsidRPr="005D66E3">
              <w:rPr>
                <w:rFonts w:asciiTheme="minorHAnsi" w:hAnsiTheme="minorHAnsi" w:cstheme="minorHAnsi"/>
                <w:bCs/>
                <w:sz w:val="20"/>
                <w:szCs w:val="20"/>
              </w:rPr>
              <w:t xml:space="preserve"> (k_W08).</w:t>
            </w:r>
          </w:p>
          <w:p w14:paraId="0CBCF0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76D47B3" w14:textId="77777777" w:rsidR="00C312FC" w:rsidRPr="005D66E3" w:rsidRDefault="00C312FC" w:rsidP="00C77FB9">
            <w:pPr>
              <w:pStyle w:val="Bezodstpw"/>
              <w:numPr>
                <w:ilvl w:val="0"/>
                <w:numId w:val="12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46647638" w14:textId="77777777" w:rsidR="00C312FC" w:rsidRPr="005D66E3" w:rsidRDefault="00C312FC" w:rsidP="00C77FB9">
            <w:pPr>
              <w:pStyle w:val="Bezodstpw"/>
              <w:numPr>
                <w:ilvl w:val="0"/>
                <w:numId w:val="12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dyskutować na tematy ekonomiczne z przedstawicielami różnych środowisk społeczno-zawodowych (k_U07).</w:t>
            </w:r>
          </w:p>
          <w:p w14:paraId="171814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11CA7696" w14:textId="77777777" w:rsidR="00C312FC" w:rsidRPr="005D66E3" w:rsidRDefault="00C312FC" w:rsidP="00C77FB9">
            <w:pPr>
              <w:pStyle w:val="Bezodstpw"/>
              <w:numPr>
                <w:ilvl w:val="0"/>
                <w:numId w:val="12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inicjowania i realizacji działań na rzecz interesu publicznego, w tym przejrzystości procesu decyzyjnego, równoważenia sprzecznych interesów oraz rozpatrywania decyzji ekonomicznych nie tylko w interesie prywatnym, ale również w kontekście dobra wspólnego</w:t>
            </w:r>
            <w:r w:rsidRPr="005D66E3">
              <w:rPr>
                <w:rFonts w:asciiTheme="minorHAnsi" w:hAnsiTheme="minorHAnsi" w:cstheme="minorHAnsi"/>
                <w:bCs/>
                <w:sz w:val="20"/>
                <w:szCs w:val="20"/>
              </w:rPr>
              <w:t xml:space="preserve"> (k_K04).</w:t>
            </w:r>
          </w:p>
        </w:tc>
      </w:tr>
    </w:tbl>
    <w:p w14:paraId="2D81FAD3" w14:textId="77777777" w:rsidR="00C312FC" w:rsidRPr="005D66E3" w:rsidRDefault="00C312FC" w:rsidP="00C312FC">
      <w:pPr>
        <w:rPr>
          <w:rFonts w:cstheme="minorHAnsi"/>
          <w:sz w:val="20"/>
          <w:szCs w:val="20"/>
        </w:rPr>
      </w:pPr>
    </w:p>
    <w:p w14:paraId="6E803595"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08C58382"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9499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Polityka ekonomiczna i informacja w dobie globalizacji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AD2A86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E92975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315CFAB3"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C52D90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0B893756"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0A62F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44848C6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C0C2FD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A949A8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1F83EA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252BD039"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1C92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Koordynator przedmiotu: dr Wojciech </w:t>
            </w:r>
            <w:proofErr w:type="spellStart"/>
            <w:r w:rsidRPr="005D66E3">
              <w:rPr>
                <w:rFonts w:asciiTheme="minorHAnsi" w:hAnsiTheme="minorHAnsi" w:cstheme="minorHAnsi"/>
                <w:sz w:val="20"/>
                <w:szCs w:val="20"/>
              </w:rPr>
              <w:t>Goleński</w:t>
            </w:r>
            <w:proofErr w:type="spellEnd"/>
          </w:p>
        </w:tc>
      </w:tr>
      <w:tr w:rsidR="00C312FC" w:rsidRPr="005D66E3" w14:paraId="7F069B0F" w14:textId="77777777" w:rsidTr="00C12AEF">
        <w:trPr>
          <w:trHeight w:val="1830"/>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CDFF14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636F638" w14:textId="77777777" w:rsidR="00C312FC" w:rsidRPr="005D66E3" w:rsidRDefault="00C312FC" w:rsidP="00C12AEF">
            <w:pPr>
              <w:pStyle w:val="Bezodstpw"/>
              <w:rPr>
                <w:rFonts w:asciiTheme="minorHAnsi" w:hAnsiTheme="minorHAnsi" w:cstheme="minorHAnsi"/>
                <w:sz w:val="20"/>
                <w:szCs w:val="20"/>
              </w:rPr>
            </w:pPr>
          </w:p>
          <w:p w14:paraId="1590B79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6BE099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226A44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 godz./30 godz.</w:t>
            </w:r>
          </w:p>
          <w:p w14:paraId="61DCAAC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egzamin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9182F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E5B222B"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godz./ 2 ECTS</w:t>
            </w:r>
          </w:p>
          <w:p w14:paraId="593A819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zajęciach: 45 godz.</w:t>
            </w:r>
          </w:p>
          <w:p w14:paraId="34898F7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1C5272E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 godz./ 2 ECTS</w:t>
            </w:r>
          </w:p>
          <w:p w14:paraId="220E95C8"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zajęć: 15 godz.</w:t>
            </w:r>
          </w:p>
          <w:p w14:paraId="2494E44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 i egzaminu: 20 godz.</w:t>
            </w:r>
            <w:r w:rsidRPr="005D66E3">
              <w:rPr>
                <w:rFonts w:asciiTheme="minorHAnsi" w:hAnsiTheme="minorHAnsi" w:cstheme="minorHAnsi"/>
                <w:sz w:val="20"/>
                <w:szCs w:val="20"/>
              </w:rPr>
              <w:t>…</w:t>
            </w:r>
          </w:p>
        </w:tc>
      </w:tr>
      <w:tr w:rsidR="00C312FC" w:rsidRPr="005D66E3" w14:paraId="6B0CFC8D"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B7786C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737A9C1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C22A3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0DA6B8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65B007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4C2CBAF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Polityka ekonomiczna II</w:t>
            </w:r>
          </w:p>
        </w:tc>
      </w:tr>
      <w:tr w:rsidR="00C312FC" w:rsidRPr="005D66E3" w14:paraId="5F62CF9D"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41AC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2E79026A" w14:textId="77777777" w:rsidR="00C312FC" w:rsidRPr="005D66E3" w:rsidRDefault="00C312FC" w:rsidP="00C12AEF">
            <w:pPr>
              <w:pStyle w:val="Bezodstpw"/>
              <w:rPr>
                <w:rFonts w:asciiTheme="minorHAnsi" w:hAnsiTheme="minorHAnsi" w:cstheme="minorHAnsi"/>
                <w:sz w:val="20"/>
                <w:szCs w:val="20"/>
              </w:rPr>
            </w:pPr>
          </w:p>
          <w:p w14:paraId="735E722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wykład informacyjny i problemowy/  ćwiczenia praktyczne (rozwiązywanie zadań)/ studium przypadku</w:t>
            </w:r>
          </w:p>
          <w:p w14:paraId="094E0D40" w14:textId="77777777" w:rsidR="00C312FC" w:rsidRPr="005D66E3" w:rsidRDefault="00C312FC" w:rsidP="00C12AEF">
            <w:pPr>
              <w:pStyle w:val="Bezodstpw"/>
              <w:rPr>
                <w:rFonts w:asciiTheme="minorHAnsi" w:hAnsiTheme="minorHAnsi" w:cstheme="minorHAnsi"/>
                <w:bCs/>
                <w:sz w:val="20"/>
                <w:szCs w:val="20"/>
              </w:rPr>
            </w:pPr>
          </w:p>
          <w:p w14:paraId="125F0407" w14:textId="77777777" w:rsidR="00C312FC" w:rsidRPr="005D66E3" w:rsidRDefault="00C312FC" w:rsidP="00C12AEF">
            <w:pPr>
              <w:pStyle w:val="Bezodstpw"/>
              <w:rPr>
                <w:rFonts w:asciiTheme="minorHAnsi" w:hAnsiTheme="minorHAnsi" w:cstheme="minorHAnsi"/>
                <w:bCs/>
                <w:sz w:val="20"/>
                <w:szCs w:val="20"/>
              </w:rPr>
            </w:pPr>
          </w:p>
          <w:p w14:paraId="622A47B9"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B0E73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4470DF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39298D0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Egzamin: Test zaliczeniowy (efekt 1,2,3);</w:t>
            </w:r>
          </w:p>
          <w:p w14:paraId="0A140BD4"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Ćwiczenia: kolokwium (efekty 2,3,4,5)</w:t>
            </w:r>
          </w:p>
          <w:p w14:paraId="3E16860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(,4,5).</w:t>
            </w:r>
          </w:p>
          <w:p w14:paraId="0120955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5A0EA39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Ocena z wykładu na podstawie punktów uzyskanych z egzaminu</w:t>
            </w:r>
          </w:p>
          <w:p w14:paraId="7EA6C86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Ocena z ćwiczeń na podstawie punktów uzyskanych z kolokwium zaliczeniowego (60%), zadania praktycznego (20%) oraz punktów z aktywności i postawy na zajęciach (20%)</w:t>
            </w:r>
          </w:p>
        </w:tc>
      </w:tr>
      <w:tr w:rsidR="00C312FC" w:rsidRPr="005D66E3" w14:paraId="04B1AAC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CC39CD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2765BA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Celem przedmiotu jest zapoznanie studenta z podstawowymi zagadnienia związanymi z polityką ekonomiczną w kontekście wyzwań społeczeństwa informacyjnego oraz globalizacji. </w:t>
            </w:r>
          </w:p>
        </w:tc>
      </w:tr>
      <w:tr w:rsidR="00C312FC" w:rsidRPr="005D66E3" w14:paraId="07CC5890"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EF1770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070F0A3"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Polityka ekonomiczna państwa w wymiarze międzynarodowym; Współczesne wyzwania gospodarki; Geneza globalizacji; Rewolucje przemysłowe – rys historyczny; Gospodarka oparta na wiedzy i społeczeństwo informacyjne; Informacja jako zasób; Konsekwencje gospodarcze; Konsekwencje społeczne; Konsekwencje polityczne; Szanse i możliwości wynikające dla gospodarki z faktu uczestniczenia w systemie światowym; </w:t>
            </w:r>
          </w:p>
        </w:tc>
      </w:tr>
      <w:tr w:rsidR="00C312FC" w:rsidRPr="005D66E3" w14:paraId="3A5EBB7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6E3A6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30C30EDE" w14:textId="77777777" w:rsidR="00C312FC" w:rsidRPr="005D66E3" w:rsidRDefault="00C312FC" w:rsidP="00C77FB9">
            <w:pPr>
              <w:pStyle w:val="Bezodstpw"/>
              <w:numPr>
                <w:ilvl w:val="0"/>
                <w:numId w:val="12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461E3875" w14:textId="77777777" w:rsidR="00C312FC" w:rsidRPr="005D66E3" w:rsidRDefault="00C312FC" w:rsidP="00C77FB9">
            <w:pPr>
              <w:pStyle w:val="Bezodstpw"/>
              <w:numPr>
                <w:ilvl w:val="0"/>
                <w:numId w:val="127"/>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t>Stiglitz</w:t>
            </w:r>
            <w:proofErr w:type="spellEnd"/>
            <w:r w:rsidRPr="005D66E3">
              <w:rPr>
                <w:rFonts w:asciiTheme="minorHAnsi" w:hAnsiTheme="minorHAnsi" w:cstheme="minorHAnsi"/>
                <w:sz w:val="20"/>
                <w:szCs w:val="20"/>
              </w:rPr>
              <w:t xml:space="preserve"> J.E., 2004, Globalizacja, PWN, Warszawa</w:t>
            </w:r>
          </w:p>
          <w:p w14:paraId="1068CA3B" w14:textId="77777777" w:rsidR="00C312FC" w:rsidRPr="005D66E3" w:rsidRDefault="00C312FC" w:rsidP="00C77FB9">
            <w:pPr>
              <w:pStyle w:val="Bezodstpw"/>
              <w:numPr>
                <w:ilvl w:val="0"/>
                <w:numId w:val="12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Kowalik T., Współczesne systemy ekonomiczne - powstanie, ewolucja, kryzys, Wyd. </w:t>
            </w:r>
            <w:proofErr w:type="spellStart"/>
            <w:r w:rsidRPr="005D66E3">
              <w:rPr>
                <w:rFonts w:asciiTheme="minorHAnsi" w:hAnsiTheme="minorHAnsi" w:cstheme="minorHAnsi"/>
                <w:sz w:val="20"/>
                <w:szCs w:val="20"/>
              </w:rPr>
              <w:t>WPiSZ</w:t>
            </w:r>
            <w:proofErr w:type="spellEnd"/>
            <w:r w:rsidRPr="005D66E3">
              <w:rPr>
                <w:rFonts w:asciiTheme="minorHAnsi" w:hAnsiTheme="minorHAnsi" w:cstheme="minorHAnsi"/>
                <w:sz w:val="20"/>
                <w:szCs w:val="20"/>
              </w:rPr>
              <w:t xml:space="preserve"> im. L. Koźmińskiego, Warszawa 2000</w:t>
            </w:r>
          </w:p>
          <w:p w14:paraId="1F22F83A" w14:textId="77777777" w:rsidR="00C312FC" w:rsidRPr="005D66E3" w:rsidRDefault="00C312FC" w:rsidP="00C77FB9">
            <w:pPr>
              <w:pStyle w:val="Bezodstpw"/>
              <w:numPr>
                <w:ilvl w:val="0"/>
                <w:numId w:val="12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Anioł W., 2002, Paradoksy globalizacji, Instytut Polityki Społecznej UW, Warszawa.</w:t>
            </w:r>
          </w:p>
          <w:p w14:paraId="1B9984CA" w14:textId="77777777" w:rsidR="00C312FC" w:rsidRPr="005D66E3" w:rsidRDefault="00C312FC" w:rsidP="00C77FB9">
            <w:pPr>
              <w:pStyle w:val="Bezodstpw"/>
              <w:numPr>
                <w:ilvl w:val="0"/>
                <w:numId w:val="12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Czerny M., 2005, Globalizacja a rozwój, PWN, Warszawa.</w:t>
            </w:r>
          </w:p>
          <w:p w14:paraId="6B880A4E" w14:textId="77777777" w:rsidR="00C312FC" w:rsidRPr="005D66E3" w:rsidRDefault="00C312FC" w:rsidP="00C77FB9">
            <w:pPr>
              <w:pStyle w:val="Bezodstpw"/>
              <w:numPr>
                <w:ilvl w:val="0"/>
                <w:numId w:val="12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Liberska B., 2002, (red.), Globalizacja. Mechanizmy i wyzwania, PWE, Warszawa.</w:t>
            </w:r>
          </w:p>
          <w:p w14:paraId="5D0032C4" w14:textId="77777777" w:rsidR="00C312FC" w:rsidRPr="005D66E3" w:rsidRDefault="00C312FC" w:rsidP="00C77FB9">
            <w:pPr>
              <w:pStyle w:val="Bezodstpw"/>
              <w:numPr>
                <w:ilvl w:val="0"/>
                <w:numId w:val="12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BA880B6"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Materiały przekazane przez prowadzącego w trakcie zajęć. </w:t>
            </w:r>
          </w:p>
        </w:tc>
      </w:tr>
      <w:tr w:rsidR="00C312FC" w:rsidRPr="005D66E3" w14:paraId="3614A788"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F4A3C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DFA92D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50E09195" w14:textId="77777777" w:rsidR="00C312FC" w:rsidRPr="005D66E3" w:rsidRDefault="00C312FC" w:rsidP="00C77FB9">
            <w:pPr>
              <w:pStyle w:val="Bezodstpw"/>
              <w:numPr>
                <w:ilvl w:val="0"/>
                <w:numId w:val="1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 w pogłębionym stopniu zasady funkcjonowania gospodarki rynkowej oraz uwarunkowania rozwoju społeczno-gospodarczego; ma wiedzę o modelach ustrojowych gospodarki rynkowej i o ich ewolucji</w:t>
            </w:r>
            <w:r w:rsidRPr="005D66E3">
              <w:rPr>
                <w:rFonts w:asciiTheme="minorHAnsi" w:hAnsiTheme="minorHAnsi" w:cstheme="minorHAnsi"/>
                <w:bCs/>
                <w:sz w:val="20"/>
                <w:szCs w:val="20"/>
              </w:rPr>
              <w:t xml:space="preserve"> (k_W02).</w:t>
            </w:r>
          </w:p>
          <w:p w14:paraId="523DD98B" w14:textId="77777777" w:rsidR="00C312FC" w:rsidRPr="005D66E3" w:rsidRDefault="00C312FC" w:rsidP="00C77FB9">
            <w:pPr>
              <w:pStyle w:val="Bezodstpw"/>
              <w:numPr>
                <w:ilvl w:val="0"/>
                <w:numId w:val="1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normy i reguły organizujące struktury i instytucje funkcjonujące w gospodarce krajowej oraz mechanizmy ekonomiczne działające w sferze wymiany międzynarodowej</w:t>
            </w:r>
            <w:r w:rsidRPr="005D66E3">
              <w:rPr>
                <w:rFonts w:asciiTheme="minorHAnsi" w:hAnsiTheme="minorHAnsi" w:cstheme="minorHAnsi"/>
                <w:bCs/>
                <w:sz w:val="20"/>
                <w:szCs w:val="20"/>
              </w:rPr>
              <w:t xml:space="preserve"> (k_W08).</w:t>
            </w:r>
          </w:p>
          <w:p w14:paraId="29CF90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1ADCB5AC" w14:textId="77777777" w:rsidR="00C312FC" w:rsidRPr="005D66E3" w:rsidRDefault="00C312FC" w:rsidP="00C77FB9">
            <w:pPr>
              <w:pStyle w:val="Bezodstpw"/>
              <w:numPr>
                <w:ilvl w:val="0"/>
                <w:numId w:val="1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20324E98" w14:textId="77777777" w:rsidR="00C312FC" w:rsidRPr="005D66E3" w:rsidRDefault="00C312FC" w:rsidP="00C77FB9">
            <w:pPr>
              <w:pStyle w:val="Bezodstpw"/>
              <w:numPr>
                <w:ilvl w:val="0"/>
                <w:numId w:val="1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dyskutować na tematy ekonomiczne z przedstawicielami różnych środowisk społeczno-zawodowych (k_U07).</w:t>
            </w:r>
          </w:p>
          <w:p w14:paraId="44FDDF2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5A66D560" w14:textId="77777777" w:rsidR="00C312FC" w:rsidRPr="005D66E3" w:rsidRDefault="00C312FC" w:rsidP="00C77FB9">
            <w:pPr>
              <w:pStyle w:val="Bezodstpw"/>
              <w:numPr>
                <w:ilvl w:val="0"/>
                <w:numId w:val="12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inicjowania i realizacji działań na rzecz interesu publicznego, w tym przejrzystości procesu decyzyjnego, równoważenia sprzecznych interesów oraz rozpatrywania decyzji ekonomicznych nie tylko w interesie prywatnym, ale również w kontekście dobra wspólnego</w:t>
            </w:r>
            <w:r w:rsidRPr="005D66E3">
              <w:rPr>
                <w:rFonts w:asciiTheme="minorHAnsi" w:hAnsiTheme="minorHAnsi" w:cstheme="minorHAnsi"/>
                <w:bCs/>
                <w:sz w:val="20"/>
                <w:szCs w:val="20"/>
              </w:rPr>
              <w:t xml:space="preserve"> (k_K04).</w:t>
            </w:r>
          </w:p>
        </w:tc>
      </w:tr>
    </w:tbl>
    <w:p w14:paraId="516BD636" w14:textId="77777777" w:rsidR="00C312FC" w:rsidRPr="005D66E3" w:rsidRDefault="00C312FC" w:rsidP="00C312FC">
      <w:pPr>
        <w:rPr>
          <w:rFonts w:cstheme="minorHAnsi"/>
          <w:sz w:val="20"/>
          <w:szCs w:val="20"/>
        </w:rPr>
      </w:pPr>
    </w:p>
    <w:p w14:paraId="3105AC3C"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73AC735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AD52B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Ekonomika handlu międzynarodowego</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14BE77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FA98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4B3CF41B"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9D2135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42D71376"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C6D81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1001A59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A3A70A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drugiego stopnia</w:t>
            </w:r>
          </w:p>
          <w:p w14:paraId="1F0014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12AD26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6BE1A09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0125F5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hab. inż. Dominika </w:t>
            </w:r>
            <w:proofErr w:type="spellStart"/>
            <w:r w:rsidRPr="005D66E3">
              <w:rPr>
                <w:rFonts w:asciiTheme="minorHAnsi" w:hAnsiTheme="minorHAnsi" w:cstheme="minorHAnsi"/>
                <w:sz w:val="20"/>
                <w:szCs w:val="20"/>
              </w:rPr>
              <w:t>Malchar</w:t>
            </w:r>
            <w:proofErr w:type="spellEnd"/>
            <w:r w:rsidRPr="005D66E3">
              <w:rPr>
                <w:rFonts w:asciiTheme="minorHAnsi" w:hAnsiTheme="minorHAnsi" w:cstheme="minorHAnsi"/>
                <w:sz w:val="20"/>
                <w:szCs w:val="20"/>
              </w:rPr>
              <w:t>-Michalska, prof. UO</w:t>
            </w:r>
          </w:p>
        </w:tc>
      </w:tr>
      <w:tr w:rsidR="00C312FC" w:rsidRPr="005D66E3" w14:paraId="67A70932" w14:textId="77777777" w:rsidTr="00C12AEF">
        <w:trPr>
          <w:trHeight w:val="198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9DBB6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0D018603" w14:textId="77777777" w:rsidR="00C312FC" w:rsidRPr="005D66E3" w:rsidRDefault="00C312FC" w:rsidP="00C12AEF">
            <w:pPr>
              <w:pStyle w:val="Bezodstpw"/>
              <w:rPr>
                <w:rFonts w:asciiTheme="minorHAnsi" w:hAnsiTheme="minorHAnsi" w:cstheme="minorHAnsi"/>
                <w:sz w:val="20"/>
                <w:szCs w:val="20"/>
              </w:rPr>
            </w:pPr>
          </w:p>
          <w:p w14:paraId="0E7ECDE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ćw.</w:t>
            </w:r>
          </w:p>
          <w:p w14:paraId="31ADBBD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710CAF7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15/30</w:t>
            </w:r>
          </w:p>
          <w:p w14:paraId="0EB3C864" w14:textId="77777777" w:rsidR="00C312FC" w:rsidRPr="005D66E3" w:rsidRDefault="00C312FC" w:rsidP="006578D2">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21B505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CE4D87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65h/2,6ECTS</w:t>
            </w:r>
          </w:p>
          <w:p w14:paraId="4250368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1A498E59" w14:textId="77777777" w:rsidR="00C312FC" w:rsidRPr="005D66E3" w:rsidRDefault="006578D2" w:rsidP="00C12AEF">
            <w:pPr>
              <w:pStyle w:val="Bezodstpw"/>
              <w:rPr>
                <w:rFonts w:asciiTheme="minorHAnsi" w:hAnsiTheme="minorHAnsi" w:cstheme="minorHAnsi"/>
                <w:bCs/>
                <w:sz w:val="20"/>
                <w:szCs w:val="20"/>
              </w:rPr>
            </w:pPr>
            <w:r>
              <w:rPr>
                <w:rFonts w:asciiTheme="minorHAnsi" w:hAnsiTheme="minorHAnsi" w:cstheme="minorHAnsi"/>
                <w:bCs/>
                <w:sz w:val="20"/>
                <w:szCs w:val="20"/>
              </w:rPr>
              <w:t>Udział w zaliczeniu</w:t>
            </w:r>
            <w:r w:rsidR="00C312FC" w:rsidRPr="005D66E3">
              <w:rPr>
                <w:rFonts w:asciiTheme="minorHAnsi" w:hAnsiTheme="minorHAnsi" w:cstheme="minorHAnsi"/>
                <w:bCs/>
                <w:sz w:val="20"/>
                <w:szCs w:val="20"/>
              </w:rPr>
              <w:t>, kontakt bezpośredni: 15h</w:t>
            </w:r>
          </w:p>
          <w:p w14:paraId="12E6BE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w:t>
            </w:r>
            <w:r w:rsidRPr="005D66E3">
              <w:rPr>
                <w:rFonts w:asciiTheme="minorHAnsi" w:hAnsiTheme="minorHAnsi" w:cstheme="minorHAnsi"/>
                <w:sz w:val="20"/>
                <w:szCs w:val="20"/>
              </w:rPr>
              <w:t xml:space="preserve"> 35</w:t>
            </w:r>
            <w:r w:rsidRPr="005D66E3">
              <w:rPr>
                <w:rFonts w:asciiTheme="minorHAnsi" w:hAnsiTheme="minorHAnsi" w:cstheme="minorHAnsi"/>
                <w:bCs/>
                <w:sz w:val="20"/>
                <w:szCs w:val="20"/>
              </w:rPr>
              <w:t>h/1,4ECTS</w:t>
            </w:r>
          </w:p>
          <w:p w14:paraId="3939641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zajęć: 7 h</w:t>
            </w:r>
          </w:p>
          <w:p w14:paraId="69C0EBE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projektu zespołowego: 13h</w:t>
            </w:r>
          </w:p>
          <w:p w14:paraId="292766F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zaliczenia/egzaminu: 15 h</w:t>
            </w:r>
          </w:p>
        </w:tc>
      </w:tr>
      <w:tr w:rsidR="00C312FC" w:rsidRPr="005D66E3" w14:paraId="6EA97D53"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18A4B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627413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A252A6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1ED8598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Modułu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CEE8A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1644F64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1F898BB4" w14:textId="77777777" w:rsidTr="00F52FEA">
        <w:trPr>
          <w:trHeight w:val="53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39D0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7FFE391E" w14:textId="77777777" w:rsidR="00C312FC" w:rsidRPr="005D66E3" w:rsidRDefault="00C312FC" w:rsidP="00C12AEF">
            <w:pPr>
              <w:pStyle w:val="Bezodstpw"/>
              <w:rPr>
                <w:rFonts w:asciiTheme="minorHAnsi" w:hAnsiTheme="minorHAnsi" w:cstheme="minorHAnsi"/>
                <w:sz w:val="20"/>
                <w:szCs w:val="20"/>
              </w:rPr>
            </w:pPr>
          </w:p>
          <w:p w14:paraId="56E22B6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(konwencjonalny), wykład problemowy</w:t>
            </w:r>
          </w:p>
          <w:p w14:paraId="3DA82A32" w14:textId="77777777" w:rsidR="00C312FC" w:rsidRPr="005D66E3" w:rsidRDefault="00C312FC" w:rsidP="00C12AEF">
            <w:pPr>
              <w:pStyle w:val="Bezodstpw"/>
              <w:rPr>
                <w:rFonts w:asciiTheme="minorHAnsi" w:hAnsiTheme="minorHAnsi" w:cstheme="minorHAnsi"/>
                <w:sz w:val="20"/>
                <w:szCs w:val="20"/>
              </w:rPr>
            </w:pPr>
          </w:p>
          <w:p w14:paraId="77678BD7" w14:textId="77777777" w:rsidR="00C312FC" w:rsidRPr="005D66E3" w:rsidRDefault="00C312FC" w:rsidP="00C12AEF">
            <w:pPr>
              <w:pStyle w:val="Bezodstpw"/>
              <w:rPr>
                <w:rFonts w:asciiTheme="minorHAnsi" w:hAnsiTheme="minorHAnsi" w:cstheme="minorHAnsi"/>
                <w:sz w:val="20"/>
                <w:szCs w:val="20"/>
              </w:rPr>
            </w:pPr>
          </w:p>
          <w:p w14:paraId="5A6CA27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 dyskusja, studia przypadku, projekt zespołowy</w:t>
            </w:r>
          </w:p>
          <w:p w14:paraId="14A20767" w14:textId="77777777" w:rsidR="00C312FC" w:rsidRPr="005D66E3" w:rsidRDefault="00C312FC" w:rsidP="00C12AEF">
            <w:pPr>
              <w:pStyle w:val="Bezodstpw"/>
              <w:rPr>
                <w:rFonts w:asciiTheme="minorHAnsi" w:hAnsiTheme="minorHAnsi" w:cstheme="minorHAnsi"/>
                <w:bCs/>
                <w:sz w:val="20"/>
                <w:szCs w:val="20"/>
              </w:rPr>
            </w:pPr>
          </w:p>
          <w:p w14:paraId="2702AF2B" w14:textId="77777777" w:rsidR="00C312FC" w:rsidRPr="005D66E3" w:rsidRDefault="00C312FC" w:rsidP="00C12AEF">
            <w:pPr>
              <w:pStyle w:val="Bezodstpw"/>
              <w:rPr>
                <w:rFonts w:asciiTheme="minorHAnsi" w:hAnsiTheme="minorHAnsi" w:cstheme="minorHAnsi"/>
                <w:bCs/>
                <w:sz w:val="20"/>
                <w:szCs w:val="20"/>
              </w:rPr>
            </w:pPr>
          </w:p>
          <w:p w14:paraId="2D06D9AB"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AD92E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78E5DC8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2549B701" w14:textId="77777777" w:rsidR="00C312FC" w:rsidRPr="005D66E3" w:rsidRDefault="006578D2" w:rsidP="00C12AEF">
            <w:pPr>
              <w:pStyle w:val="Bezodstpw"/>
              <w:rPr>
                <w:rFonts w:asciiTheme="minorHAnsi" w:hAnsiTheme="minorHAnsi" w:cstheme="minorHAnsi"/>
                <w:bCs/>
                <w:sz w:val="20"/>
                <w:szCs w:val="20"/>
              </w:rPr>
            </w:pPr>
            <w:r>
              <w:rPr>
                <w:rFonts w:asciiTheme="minorHAnsi" w:hAnsiTheme="minorHAnsi" w:cstheme="minorHAnsi"/>
                <w:bCs/>
                <w:sz w:val="20"/>
                <w:szCs w:val="20"/>
              </w:rPr>
              <w:t>Zaliczenie pisemne</w:t>
            </w:r>
            <w:r w:rsidR="00C312FC" w:rsidRPr="005D66E3">
              <w:rPr>
                <w:rFonts w:asciiTheme="minorHAnsi" w:hAnsiTheme="minorHAnsi" w:cstheme="minorHAnsi"/>
                <w:bCs/>
                <w:sz w:val="20"/>
                <w:szCs w:val="20"/>
              </w:rPr>
              <w:t>: pytania otwarte (efekt 1, 2)</w:t>
            </w:r>
          </w:p>
          <w:p w14:paraId="17FE6F5E"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Zadania cząstkowe (efekt 3, 4, 5)</w:t>
            </w:r>
          </w:p>
          <w:p w14:paraId="17032000"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(efekt 3, 4)</w:t>
            </w:r>
          </w:p>
          <w:p w14:paraId="6DEF51FA"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Projekt zespołowy (efekt 3, 4, 5)</w:t>
            </w:r>
          </w:p>
          <w:p w14:paraId="1128C3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63E3E3F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ocena z </w:t>
            </w:r>
            <w:r w:rsidR="00F52FEA">
              <w:rPr>
                <w:rFonts w:asciiTheme="minorHAnsi" w:hAnsiTheme="minorHAnsi" w:cstheme="minorHAnsi"/>
                <w:sz w:val="20"/>
                <w:szCs w:val="20"/>
              </w:rPr>
              <w:t>zaliczenia</w:t>
            </w:r>
            <w:r w:rsidRPr="005D66E3">
              <w:rPr>
                <w:rFonts w:asciiTheme="minorHAnsi" w:hAnsiTheme="minorHAnsi" w:cstheme="minorHAnsi"/>
                <w:sz w:val="20"/>
                <w:szCs w:val="20"/>
              </w:rPr>
              <w:t xml:space="preserve"> pisemnego</w:t>
            </w:r>
          </w:p>
          <w:p w14:paraId="38AEA8A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ocena końcowa na podstawie punktów uzyskanych z: aktywności i postawy podczas zajęć (max. 26 p.), projekt zespołowy (50 p.), zadań cząstkowych (max. 24 p.). Skala ocen: 90-100 punktów: ocena: 5,0; 80-89,9: 4,5; 70-79,9: 4,0; 60-69,9: 3,5; 50-59,9: 3,0; 0-49,9: 2,0.</w:t>
            </w:r>
          </w:p>
        </w:tc>
      </w:tr>
      <w:tr w:rsidR="00C312FC" w:rsidRPr="005D66E3" w14:paraId="5A51A05F"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AC13B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6209FACF" w14:textId="77777777" w:rsidR="00C312FC" w:rsidRPr="005D66E3" w:rsidRDefault="00C312FC" w:rsidP="00C77FB9">
            <w:pPr>
              <w:pStyle w:val="Bezodstpw"/>
              <w:numPr>
                <w:ilvl w:val="0"/>
                <w:numId w:val="12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Zaprezentowanie Studentom pogłębionej wiedzy, w tym teoretycznej, z zakresu porównań współczesnych systemów gospodarczych (z uwzględnieniem historii gospodarczej)</w:t>
            </w:r>
          </w:p>
          <w:p w14:paraId="33E7AFD7" w14:textId="77777777" w:rsidR="00C312FC" w:rsidRPr="005D66E3" w:rsidRDefault="00C312FC" w:rsidP="00C77FB9">
            <w:pPr>
              <w:pStyle w:val="Bezodstpw"/>
              <w:numPr>
                <w:ilvl w:val="0"/>
                <w:numId w:val="129"/>
              </w:numPr>
              <w:suppressAutoHyphens/>
              <w:autoSpaceDN w:val="0"/>
              <w:jc w:val="both"/>
              <w:rPr>
                <w:rFonts w:asciiTheme="minorHAnsi" w:hAnsiTheme="minorHAnsi" w:cstheme="minorHAnsi"/>
                <w:sz w:val="20"/>
                <w:szCs w:val="20"/>
              </w:rPr>
            </w:pPr>
            <w:r w:rsidRPr="005D66E3">
              <w:rPr>
                <w:rFonts w:asciiTheme="minorHAnsi" w:hAnsiTheme="minorHAnsi" w:cstheme="minorHAnsi"/>
                <w:sz w:val="20"/>
                <w:szCs w:val="20"/>
              </w:rPr>
              <w:t>Zaprezentowanie konsekwencji społeczno-ekonomicznych wyboru i zmian w ramach poszczególnych systemów gospodarczych</w:t>
            </w:r>
          </w:p>
        </w:tc>
      </w:tr>
      <w:tr w:rsidR="00C312FC" w:rsidRPr="005D66E3" w14:paraId="6CFCC6C7"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882517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0A7C7D8E"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Wykład</w:t>
            </w:r>
          </w:p>
          <w:p w14:paraId="64E967F5"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Wprowadzenie do przedmiotu</w:t>
            </w:r>
          </w:p>
          <w:p w14:paraId="694604C2"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Główne teorie handlu międzynarodowego</w:t>
            </w:r>
          </w:p>
          <w:p w14:paraId="3E316FC0"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Polityka handlowa.</w:t>
            </w:r>
          </w:p>
          <w:p w14:paraId="0998FA76"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Współczesne uwarunkowania handlu międzynarodowego</w:t>
            </w:r>
          </w:p>
          <w:p w14:paraId="4CCD2EF3"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Ćwiczenia</w:t>
            </w:r>
          </w:p>
          <w:p w14:paraId="768EEEF3"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Analiza międzynarodowego przepływu dóbr</w:t>
            </w:r>
          </w:p>
          <w:p w14:paraId="6471D5D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Handel międzynarodowy</w:t>
            </w:r>
          </w:p>
          <w:p w14:paraId="7E2572CB"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Transakcja w handlu międzynarodowym – charakterystyka</w:t>
            </w:r>
          </w:p>
          <w:p w14:paraId="7DB1BFD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Nawiązywanie kontaktów handlowych</w:t>
            </w:r>
          </w:p>
          <w:p w14:paraId="2719A31A"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lastRenderedPageBreak/>
              <w:t>Zawieranie umów w handlu międzynarodowym</w:t>
            </w:r>
          </w:p>
          <w:p w14:paraId="1D92EA00"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Międzynarodowe zwyczaje, uzanse i formuły handlowe</w:t>
            </w:r>
          </w:p>
          <w:p w14:paraId="2827B567" w14:textId="77777777" w:rsidR="00C312FC" w:rsidRPr="005D66E3" w:rsidRDefault="00C312FC" w:rsidP="00C12AEF">
            <w:pPr>
              <w:pStyle w:val="NormalnyWeb"/>
              <w:spacing w:after="90"/>
              <w:rPr>
                <w:rFonts w:asciiTheme="minorHAnsi" w:hAnsiTheme="minorHAnsi" w:cstheme="minorHAnsi"/>
                <w:sz w:val="20"/>
                <w:szCs w:val="20"/>
              </w:rPr>
            </w:pPr>
            <w:r w:rsidRPr="005D66E3">
              <w:rPr>
                <w:rFonts w:asciiTheme="minorHAnsi" w:hAnsiTheme="minorHAnsi" w:cstheme="minorHAnsi"/>
                <w:sz w:val="20"/>
                <w:szCs w:val="20"/>
              </w:rPr>
              <w:t>Transport, spedycja w handlu międzynarodowym</w:t>
            </w:r>
          </w:p>
          <w:p w14:paraId="1666FB20"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Rozliczenia w handlu międzynarodowym</w:t>
            </w:r>
          </w:p>
          <w:p w14:paraId="07BCB1C7"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Formy finansowania handlu zagranicznego</w:t>
            </w:r>
          </w:p>
        </w:tc>
      </w:tr>
      <w:tr w:rsidR="00C312FC" w:rsidRPr="005D66E3" w14:paraId="28A7F93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862B5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3DEA4C32" w14:textId="77777777" w:rsidR="00C312FC" w:rsidRPr="005D66E3" w:rsidRDefault="00C312FC" w:rsidP="00C77FB9">
            <w:pPr>
              <w:pStyle w:val="Bezodstpw"/>
              <w:numPr>
                <w:ilvl w:val="0"/>
                <w:numId w:val="13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6079E0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 xml:space="preserve">Baranowska-Prokop E., Transakcje wiązane w handlu międzynarodowym,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2003.</w:t>
            </w:r>
          </w:p>
          <w:p w14:paraId="3EAFDD4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Białecki K.P., Operacje handlu zagranicznego, PWE, Warszawa 2002.</w:t>
            </w:r>
          </w:p>
          <w:p w14:paraId="7BC890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t>Budnikowski A., Międzynarodowe stosunki gospodarcze, PWE, Warszawa 2006.</w:t>
            </w:r>
          </w:p>
          <w:p w14:paraId="5866438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 xml:space="preserve">Dudziński J., Podstawy handlu zagranicznego,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2010.</w:t>
            </w:r>
          </w:p>
          <w:p w14:paraId="6638B4C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Gorynia M., Strategie zagranicznej ekspansji przedsiębiorstw, PWE, Warszawa 2007.</w:t>
            </w:r>
          </w:p>
          <w:p w14:paraId="287B4AD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t>Handel zagraniczny. Poradnik dla praktyków, B. Stępień (red.), PWE, Warszawa 2007.</w:t>
            </w:r>
          </w:p>
          <w:p w14:paraId="1CF32E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t>Kaczmarek T.T., M. Zarzycki, Poradnik eksportera, Oficyna Wydawnicza Branta, Bydgoszcz-Warszawa 2005.</w:t>
            </w:r>
          </w:p>
          <w:p w14:paraId="384D37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8.</w:t>
            </w:r>
            <w:r w:rsidRPr="005D66E3">
              <w:rPr>
                <w:rFonts w:asciiTheme="minorHAnsi" w:hAnsiTheme="minorHAnsi" w:cstheme="minorHAnsi"/>
                <w:sz w:val="20"/>
                <w:szCs w:val="20"/>
              </w:rPr>
              <w:tab/>
              <w:t>Kaczmarek T.T., Wzory dokumentów w transakcjach w handlu zagranicznym z komentarzem, Ośrodek Doradztwa i Doskonalenia Kadr Sp. z o.o., Gdańsk 2000.</w:t>
            </w:r>
          </w:p>
          <w:p w14:paraId="0555366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9.</w:t>
            </w:r>
            <w:r w:rsidRPr="005D66E3">
              <w:rPr>
                <w:rFonts w:asciiTheme="minorHAnsi" w:hAnsiTheme="minorHAnsi" w:cstheme="minorHAnsi"/>
                <w:sz w:val="20"/>
                <w:szCs w:val="20"/>
              </w:rPr>
              <w:tab/>
              <w:t>Marciniak-</w:t>
            </w:r>
            <w:proofErr w:type="spellStart"/>
            <w:r w:rsidRPr="005D66E3">
              <w:rPr>
                <w:rFonts w:asciiTheme="minorHAnsi" w:hAnsiTheme="minorHAnsi" w:cstheme="minorHAnsi"/>
                <w:sz w:val="20"/>
                <w:szCs w:val="20"/>
              </w:rPr>
              <w:t>Neider</w:t>
            </w:r>
            <w:proofErr w:type="spellEnd"/>
            <w:r w:rsidRPr="005D66E3">
              <w:rPr>
                <w:rFonts w:asciiTheme="minorHAnsi" w:hAnsiTheme="minorHAnsi" w:cstheme="minorHAnsi"/>
                <w:sz w:val="20"/>
                <w:szCs w:val="20"/>
              </w:rPr>
              <w:t xml:space="preserve"> D., Płatności w handlu zagranicznym, wydanie czwarte, Wyd. Uniwersytetu Gdańskiego, Gdańsk 2008.</w:t>
            </w:r>
          </w:p>
          <w:p w14:paraId="31140DE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10.</w:t>
            </w:r>
            <w:r w:rsidRPr="005D66E3">
              <w:rPr>
                <w:rFonts w:asciiTheme="minorHAnsi" w:hAnsiTheme="minorHAnsi" w:cstheme="minorHAnsi"/>
                <w:sz w:val="20"/>
                <w:szCs w:val="20"/>
              </w:rPr>
              <w:tab/>
              <w:t>Marciniak-</w:t>
            </w:r>
            <w:proofErr w:type="spellStart"/>
            <w:r w:rsidRPr="005D66E3">
              <w:rPr>
                <w:rFonts w:asciiTheme="minorHAnsi" w:hAnsiTheme="minorHAnsi" w:cstheme="minorHAnsi"/>
                <w:sz w:val="20"/>
                <w:szCs w:val="20"/>
              </w:rPr>
              <w:t>Neider</w:t>
            </w:r>
            <w:proofErr w:type="spellEnd"/>
            <w:r w:rsidRPr="005D66E3">
              <w:rPr>
                <w:rFonts w:asciiTheme="minorHAnsi" w:hAnsiTheme="minorHAnsi" w:cstheme="minorHAnsi"/>
                <w:sz w:val="20"/>
                <w:szCs w:val="20"/>
              </w:rPr>
              <w:t xml:space="preserve"> D., Rozliczenia w handlu zagranicznym, PWE, Warszawa 2004.</w:t>
            </w:r>
          </w:p>
          <w:p w14:paraId="6965B7D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11.</w:t>
            </w:r>
            <w:r w:rsidRPr="005D66E3">
              <w:rPr>
                <w:rFonts w:asciiTheme="minorHAnsi" w:hAnsiTheme="minorHAnsi" w:cstheme="minorHAnsi"/>
                <w:sz w:val="20"/>
                <w:szCs w:val="20"/>
              </w:rPr>
              <w:tab/>
              <w:t>Rymarczyk J. Internacjonalizacja i globalizacja przedsiębiorstwa, PWE, Warszawa 2004.</w:t>
            </w:r>
          </w:p>
          <w:p w14:paraId="7E49E4E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12.</w:t>
            </w:r>
            <w:r w:rsidRPr="005D66E3">
              <w:rPr>
                <w:rFonts w:asciiTheme="minorHAnsi" w:hAnsiTheme="minorHAnsi" w:cstheme="minorHAnsi"/>
                <w:sz w:val="20"/>
                <w:szCs w:val="20"/>
              </w:rPr>
              <w:tab/>
              <w:t>Rymarczyk J., Handel zagraniczny. Organizacja i technika, PWE, Warszawa 2005.</w:t>
            </w:r>
          </w:p>
          <w:p w14:paraId="73DE73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13.</w:t>
            </w:r>
            <w:r w:rsidRPr="005D66E3">
              <w:rPr>
                <w:rFonts w:asciiTheme="minorHAnsi" w:hAnsiTheme="minorHAnsi" w:cstheme="minorHAnsi"/>
                <w:sz w:val="20"/>
                <w:szCs w:val="20"/>
              </w:rPr>
              <w:tab/>
              <w:t>Szaflarski K., Kontrakt w handlu zagranicznym, PWE, Warszawa 2004.</w:t>
            </w:r>
          </w:p>
          <w:p w14:paraId="380818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14.</w:t>
            </w:r>
            <w:r w:rsidRPr="005D66E3">
              <w:rPr>
                <w:rFonts w:asciiTheme="minorHAnsi" w:hAnsiTheme="minorHAnsi" w:cstheme="minorHAnsi"/>
                <w:sz w:val="20"/>
                <w:szCs w:val="20"/>
              </w:rPr>
              <w:tab/>
              <w:t>Transakcje w handlu zagranicznym, B. Stępień (red.), PWE, Warszawa 2004.</w:t>
            </w:r>
          </w:p>
          <w:p w14:paraId="2995357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15.</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Tynel</w:t>
            </w:r>
            <w:proofErr w:type="spellEnd"/>
            <w:r w:rsidRPr="005D66E3">
              <w:rPr>
                <w:rFonts w:asciiTheme="minorHAnsi" w:hAnsiTheme="minorHAnsi" w:cstheme="minorHAnsi"/>
                <w:sz w:val="20"/>
                <w:szCs w:val="20"/>
              </w:rPr>
              <w:t xml:space="preserve"> A., Międzynarodowy arbitraż handlowy w krajach Europy Środkowej,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1999.</w:t>
            </w:r>
          </w:p>
          <w:p w14:paraId="5C31075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16.</w:t>
            </w:r>
            <w:r w:rsidRPr="005D66E3">
              <w:rPr>
                <w:rFonts w:asciiTheme="minorHAnsi" w:hAnsiTheme="minorHAnsi" w:cstheme="minorHAnsi"/>
                <w:sz w:val="20"/>
                <w:szCs w:val="20"/>
              </w:rPr>
              <w:tab/>
              <w:t>artykuły i literatura wskazana przez Prowadzącego podczas zajęć.</w:t>
            </w:r>
          </w:p>
          <w:p w14:paraId="5FF4ABFD" w14:textId="77777777" w:rsidR="00C312FC" w:rsidRPr="005D66E3" w:rsidRDefault="00C312FC" w:rsidP="00C12AEF">
            <w:pPr>
              <w:pStyle w:val="Bezodstpw"/>
              <w:rPr>
                <w:rFonts w:asciiTheme="minorHAnsi" w:hAnsiTheme="minorHAnsi" w:cstheme="minorHAnsi"/>
                <w:sz w:val="20"/>
                <w:szCs w:val="20"/>
              </w:rPr>
            </w:pPr>
          </w:p>
          <w:p w14:paraId="4876F901" w14:textId="77777777" w:rsidR="00C312FC" w:rsidRPr="005D66E3" w:rsidRDefault="00C312FC" w:rsidP="00C77FB9">
            <w:pPr>
              <w:pStyle w:val="Bezodstpw"/>
              <w:numPr>
                <w:ilvl w:val="0"/>
                <w:numId w:val="13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173B6B0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„Handel wewnętrzny”, Instytut Badań Rynku, Konsumpcji i Koniunktur.</w:t>
            </w:r>
          </w:p>
          <w:p w14:paraId="5D852F2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t>„Wspólnoty Europejskie”, Instytut Badań Rynku, Konsumpcji i Koniunktur</w:t>
            </w:r>
          </w:p>
          <w:p w14:paraId="596EB59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Caves</w:t>
            </w:r>
            <w:proofErr w:type="spellEnd"/>
            <w:r w:rsidRPr="005D66E3">
              <w:rPr>
                <w:rFonts w:asciiTheme="minorHAnsi" w:hAnsiTheme="minorHAnsi" w:cstheme="minorHAnsi"/>
                <w:sz w:val="20"/>
                <w:szCs w:val="20"/>
              </w:rPr>
              <w:t xml:space="preserve"> R.E., J.A. </w:t>
            </w:r>
            <w:proofErr w:type="spellStart"/>
            <w:r w:rsidRPr="005D66E3">
              <w:rPr>
                <w:rFonts w:asciiTheme="minorHAnsi" w:hAnsiTheme="minorHAnsi" w:cstheme="minorHAnsi"/>
                <w:sz w:val="20"/>
                <w:szCs w:val="20"/>
              </w:rPr>
              <w:t>Frankel</w:t>
            </w:r>
            <w:proofErr w:type="spellEnd"/>
            <w:r w:rsidRPr="005D66E3">
              <w:rPr>
                <w:rFonts w:asciiTheme="minorHAnsi" w:hAnsiTheme="minorHAnsi" w:cstheme="minorHAnsi"/>
                <w:sz w:val="20"/>
                <w:szCs w:val="20"/>
              </w:rPr>
              <w:t>, R.W. Jones, Handel i finanse międzynarodowe, PWE, Warszawa 1998.</w:t>
            </w:r>
          </w:p>
          <w:p w14:paraId="07388A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w:t>
            </w:r>
            <w:r w:rsidRPr="005D66E3">
              <w:rPr>
                <w:rFonts w:asciiTheme="minorHAnsi" w:hAnsiTheme="minorHAnsi" w:cstheme="minorHAnsi"/>
                <w:sz w:val="20"/>
                <w:szCs w:val="20"/>
              </w:rPr>
              <w:tab/>
              <w:t>Czarny E., K. Śledziewska, Polska w handlu światowym, PWE, Warszawa 2009.</w:t>
            </w:r>
          </w:p>
          <w:p w14:paraId="1F147FF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5.</w:t>
            </w:r>
            <w:r w:rsidRPr="005D66E3">
              <w:rPr>
                <w:rFonts w:asciiTheme="minorHAnsi" w:hAnsiTheme="minorHAnsi" w:cstheme="minorHAnsi"/>
                <w:sz w:val="20"/>
                <w:szCs w:val="20"/>
              </w:rPr>
              <w:tab/>
              <w:t>Rynarzewski T., Strategiczna polityka handlu międzynarodowego, PWE, Warszawa 2007.</w:t>
            </w:r>
          </w:p>
          <w:p w14:paraId="707E1AD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6.</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Sołdaczuk</w:t>
            </w:r>
            <w:proofErr w:type="spellEnd"/>
            <w:r w:rsidRPr="005D66E3">
              <w:rPr>
                <w:rFonts w:asciiTheme="minorHAnsi" w:hAnsiTheme="minorHAnsi" w:cstheme="minorHAnsi"/>
                <w:sz w:val="20"/>
                <w:szCs w:val="20"/>
              </w:rPr>
              <w:t xml:space="preserve"> J., J. </w:t>
            </w:r>
            <w:proofErr w:type="spellStart"/>
            <w:r w:rsidRPr="005D66E3">
              <w:rPr>
                <w:rFonts w:asciiTheme="minorHAnsi" w:hAnsiTheme="minorHAnsi" w:cstheme="minorHAnsi"/>
                <w:sz w:val="20"/>
                <w:szCs w:val="20"/>
              </w:rPr>
              <w:t>Misala</w:t>
            </w:r>
            <w:proofErr w:type="spellEnd"/>
            <w:r w:rsidRPr="005D66E3">
              <w:rPr>
                <w:rFonts w:asciiTheme="minorHAnsi" w:hAnsiTheme="minorHAnsi" w:cstheme="minorHAnsi"/>
                <w:sz w:val="20"/>
                <w:szCs w:val="20"/>
              </w:rPr>
              <w:t>, Historia handlu międzynarodowego, PWE, Warszawa 2000.</w:t>
            </w:r>
          </w:p>
          <w:p w14:paraId="30D9A5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7.</w:t>
            </w:r>
            <w:r w:rsidRPr="005D66E3">
              <w:rPr>
                <w:rFonts w:asciiTheme="minorHAnsi" w:hAnsiTheme="minorHAnsi" w:cstheme="minorHAnsi"/>
                <w:sz w:val="20"/>
                <w:szCs w:val="20"/>
              </w:rPr>
              <w:tab/>
              <w:t>Artykuły i literatura wskazana przez Prowadzącego podczas zajęć.</w:t>
            </w:r>
          </w:p>
        </w:tc>
      </w:tr>
      <w:tr w:rsidR="00C312FC" w:rsidRPr="005D66E3" w14:paraId="6057539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F10257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97B384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472BC088" w14:textId="77777777" w:rsidR="00C312FC" w:rsidRPr="005D66E3" w:rsidRDefault="00C312FC" w:rsidP="00C77FB9">
            <w:pPr>
              <w:pStyle w:val="Bezodstpw"/>
              <w:numPr>
                <w:ilvl w:val="3"/>
                <w:numId w:val="13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głównych aktorów rynku międzynarodowego oraz czynniki warunkujące realizację transakcji w obrocie międzynarodowym, fazy organizacji transakcji w handlu zagranicznym, rozróżnia poszczególne formy rozliczeń, płatności oraz formy finansowania transakcji w handlu międzynarodowym (k_W08)</w:t>
            </w:r>
          </w:p>
          <w:p w14:paraId="74860415" w14:textId="77777777" w:rsidR="00C312FC" w:rsidRPr="005D66E3" w:rsidRDefault="00C312FC" w:rsidP="00C77FB9">
            <w:pPr>
              <w:pStyle w:val="Bezodstpw"/>
              <w:numPr>
                <w:ilvl w:val="3"/>
                <w:numId w:val="131"/>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główne teorie handlu międzynarodowego oraz uwarunkowania polityki handlowej (k_W02)</w:t>
            </w:r>
          </w:p>
          <w:p w14:paraId="5457A24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0FA2370" w14:textId="77777777" w:rsidR="00C312FC" w:rsidRPr="005D66E3" w:rsidRDefault="00C312FC" w:rsidP="00C77FB9">
            <w:pPr>
              <w:pStyle w:val="Bezodstpw"/>
              <w:numPr>
                <w:ilvl w:val="3"/>
                <w:numId w:val="131"/>
              </w:numPr>
              <w:suppressAutoHyphens/>
              <w:autoSpaceDN w:val="0"/>
              <w:ind w:left="586" w:hanging="426"/>
              <w:rPr>
                <w:rFonts w:asciiTheme="minorHAnsi" w:hAnsiTheme="minorHAnsi" w:cstheme="minorHAnsi"/>
                <w:bCs/>
                <w:sz w:val="20"/>
                <w:szCs w:val="20"/>
              </w:rPr>
            </w:pPr>
            <w:r w:rsidRPr="005D66E3">
              <w:rPr>
                <w:rFonts w:asciiTheme="minorHAnsi" w:hAnsiTheme="minorHAnsi" w:cstheme="minorHAnsi"/>
                <w:bCs/>
                <w:sz w:val="20"/>
                <w:szCs w:val="20"/>
              </w:rPr>
              <w:t>zaprojektować przebieg transakcji eksportowej, wyszukać właściwe informacje na temat zagranicznych partnerów oraz dokonać podstawowej analizy rynków zagranicznych (k_U04)</w:t>
            </w:r>
          </w:p>
          <w:p w14:paraId="572E53C2" w14:textId="77777777" w:rsidR="00C312FC" w:rsidRPr="005D66E3" w:rsidRDefault="00C312FC" w:rsidP="00C77FB9">
            <w:pPr>
              <w:pStyle w:val="Bezodstpw"/>
              <w:numPr>
                <w:ilvl w:val="3"/>
                <w:numId w:val="131"/>
              </w:numPr>
              <w:suppressAutoHyphens/>
              <w:autoSpaceDN w:val="0"/>
              <w:ind w:left="586" w:hanging="284"/>
              <w:rPr>
                <w:rFonts w:asciiTheme="minorHAnsi" w:hAnsiTheme="minorHAnsi" w:cstheme="minorHAnsi"/>
                <w:color w:val="FF0000"/>
                <w:sz w:val="20"/>
                <w:szCs w:val="20"/>
              </w:rPr>
            </w:pPr>
            <w:r w:rsidRPr="005D66E3">
              <w:rPr>
                <w:rFonts w:asciiTheme="minorHAnsi" w:hAnsiTheme="minorHAnsi" w:cstheme="minorHAnsi"/>
                <w:bCs/>
                <w:sz w:val="20"/>
                <w:szCs w:val="20"/>
              </w:rPr>
              <w:t>dokonać analizy i oceny przepływów dóbr w ujęciu międzynarodowym z wykorzystaniem głównych baz danych dotyczących handlu międzynarodowego (k_U01)</w:t>
            </w:r>
          </w:p>
          <w:p w14:paraId="27500BA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4DCA94A" w14:textId="77777777" w:rsidR="00C312FC" w:rsidRPr="005D66E3" w:rsidRDefault="00C312FC" w:rsidP="00C77FB9">
            <w:pPr>
              <w:pStyle w:val="Bezodstpw"/>
              <w:numPr>
                <w:ilvl w:val="3"/>
                <w:numId w:val="131"/>
              </w:numPr>
              <w:suppressAutoHyphens/>
              <w:autoSpaceDN w:val="0"/>
              <w:ind w:left="586" w:hanging="284"/>
              <w:rPr>
                <w:rFonts w:asciiTheme="minorHAnsi" w:hAnsiTheme="minorHAnsi" w:cstheme="minorHAnsi"/>
                <w:sz w:val="20"/>
                <w:szCs w:val="20"/>
              </w:rPr>
            </w:pPr>
            <w:r w:rsidRPr="005D66E3">
              <w:rPr>
                <w:rFonts w:asciiTheme="minorHAnsi" w:hAnsiTheme="minorHAnsi" w:cstheme="minorHAnsi"/>
                <w:sz w:val="20"/>
                <w:szCs w:val="20"/>
              </w:rPr>
              <w:t>współdziałania z innymi osobami przy realizacji, prezentowania i uzasadniania swojej opinii na temat złożonych problemów ekonomicznych (k_K04)</w:t>
            </w:r>
          </w:p>
        </w:tc>
      </w:tr>
    </w:tbl>
    <w:p w14:paraId="112FEF81" w14:textId="77777777" w:rsidR="00C312FC" w:rsidRPr="005D66E3" w:rsidRDefault="00C312FC" w:rsidP="00C312FC">
      <w:pPr>
        <w:rPr>
          <w:rFonts w:cstheme="minorHAnsi"/>
          <w:sz w:val="20"/>
          <w:szCs w:val="20"/>
        </w:rPr>
      </w:pPr>
    </w:p>
    <w:p w14:paraId="7703DB30"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08D8B2FE"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9FCAA8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Silver </w:t>
            </w:r>
            <w:proofErr w:type="spellStart"/>
            <w:r w:rsidRPr="005D66E3">
              <w:rPr>
                <w:rFonts w:asciiTheme="minorHAnsi" w:hAnsiTheme="minorHAnsi" w:cstheme="minorHAnsi"/>
                <w:sz w:val="20"/>
                <w:szCs w:val="20"/>
              </w:rPr>
              <w:t>Economy</w:t>
            </w:r>
            <w:proofErr w:type="spellEnd"/>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D272B6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B8DBE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3F73BA6D"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C5762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E202694"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C3C72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Kierunek: Ekonomia</w:t>
            </w:r>
          </w:p>
          <w:p w14:paraId="52BB2D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1CE8D8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1C17523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5B93B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3C57F1D3" w14:textId="77777777" w:rsidTr="00C12AEF">
        <w:trPr>
          <w:trHeight w:val="520"/>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74F7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w:t>
            </w:r>
            <w:proofErr w:type="spellStart"/>
            <w:r w:rsidRPr="005D66E3">
              <w:rPr>
                <w:rFonts w:asciiTheme="minorHAnsi" w:hAnsiTheme="minorHAnsi" w:cstheme="minorHAnsi"/>
                <w:sz w:val="20"/>
                <w:szCs w:val="20"/>
              </w:rPr>
              <w:t>hab.Agata</w:t>
            </w:r>
            <w:proofErr w:type="spellEnd"/>
            <w:r w:rsidRPr="005D66E3">
              <w:rPr>
                <w:rFonts w:asciiTheme="minorHAnsi" w:hAnsiTheme="minorHAnsi" w:cstheme="minorHAnsi"/>
                <w:sz w:val="20"/>
                <w:szCs w:val="20"/>
              </w:rPr>
              <w:t xml:space="preserve"> Zagórowska, </w:t>
            </w:r>
            <w:proofErr w:type="spellStart"/>
            <w:r w:rsidRPr="005D66E3">
              <w:rPr>
                <w:rFonts w:asciiTheme="minorHAnsi" w:hAnsiTheme="minorHAnsi" w:cstheme="minorHAnsi"/>
                <w:sz w:val="20"/>
                <w:szCs w:val="20"/>
              </w:rPr>
              <w:t>prof.UO</w:t>
            </w:r>
            <w:proofErr w:type="spellEnd"/>
          </w:p>
        </w:tc>
      </w:tr>
      <w:tr w:rsidR="00C312FC" w:rsidRPr="005D66E3" w14:paraId="126B12FC" w14:textId="77777777" w:rsidTr="00C12AEF">
        <w:trPr>
          <w:trHeight w:val="2047"/>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4E5045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30E56663" w14:textId="77777777" w:rsidR="00C312FC" w:rsidRPr="005D66E3" w:rsidRDefault="00C312FC" w:rsidP="00C12AEF">
            <w:pPr>
              <w:pStyle w:val="Bezodstpw"/>
              <w:rPr>
                <w:rFonts w:asciiTheme="minorHAnsi" w:hAnsiTheme="minorHAnsi" w:cstheme="minorHAnsi"/>
                <w:sz w:val="20"/>
                <w:szCs w:val="20"/>
              </w:rPr>
            </w:pPr>
          </w:p>
          <w:p w14:paraId="6B95AE7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w:t>
            </w:r>
            <w:proofErr w:type="spellStart"/>
            <w:r w:rsidRPr="005D66E3">
              <w:rPr>
                <w:rFonts w:asciiTheme="minorHAnsi" w:hAnsiTheme="minorHAnsi" w:cstheme="minorHAnsi"/>
                <w:sz w:val="20"/>
                <w:szCs w:val="20"/>
              </w:rPr>
              <w:t>kon</w:t>
            </w:r>
            <w:proofErr w:type="spellEnd"/>
          </w:p>
          <w:p w14:paraId="6852140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2FD6DE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15w, 30kon</w:t>
            </w:r>
          </w:p>
          <w:p w14:paraId="611386ED" w14:textId="77777777" w:rsidR="00C312FC" w:rsidRPr="005D66E3" w:rsidRDefault="00C312FC" w:rsidP="00205AEA">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2C19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7CCB11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kontaktowe65: h/2,6ECTS</w:t>
            </w:r>
          </w:p>
          <w:p w14:paraId="12B2E9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45h</w:t>
            </w:r>
          </w:p>
          <w:p w14:paraId="74A41AF9"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20h</w:t>
            </w:r>
          </w:p>
          <w:p w14:paraId="56ABAE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1,4ECTS</w:t>
            </w:r>
          </w:p>
          <w:p w14:paraId="135541C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5 h</w:t>
            </w:r>
          </w:p>
          <w:p w14:paraId="48CA2DB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zaliczenia:  20h</w:t>
            </w:r>
          </w:p>
          <w:p w14:paraId="0F4984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projektu/referatu:10 h</w:t>
            </w:r>
          </w:p>
        </w:tc>
      </w:tr>
      <w:tr w:rsidR="00C312FC" w:rsidRPr="005D66E3" w14:paraId="2BA378F6"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0C413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6D3C744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45050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49DEE3E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Modułowy obowiązkowy</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6D96F7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5E9595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35B107ED" w14:textId="77777777" w:rsidTr="00C12AEF">
        <w:trPr>
          <w:trHeight w:val="2283"/>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9642CE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531AF128" w14:textId="77777777" w:rsidR="00C312FC" w:rsidRPr="005D66E3" w:rsidRDefault="00C312FC" w:rsidP="00C12AEF">
            <w:pPr>
              <w:pStyle w:val="Bezodstpw"/>
              <w:rPr>
                <w:rFonts w:asciiTheme="minorHAnsi" w:hAnsiTheme="minorHAnsi" w:cstheme="minorHAnsi"/>
                <w:sz w:val="20"/>
                <w:szCs w:val="20"/>
              </w:rPr>
            </w:pPr>
          </w:p>
          <w:p w14:paraId="4BA26C9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informujący i problemowy</w:t>
            </w:r>
          </w:p>
          <w:p w14:paraId="312BB2C5" w14:textId="77777777" w:rsidR="00C312FC" w:rsidRPr="005D66E3" w:rsidRDefault="00205AEA" w:rsidP="00C12AEF">
            <w:pPr>
              <w:pStyle w:val="Bezodstpw"/>
              <w:rPr>
                <w:rFonts w:asciiTheme="minorHAnsi" w:hAnsiTheme="minorHAnsi" w:cstheme="minorHAnsi"/>
                <w:sz w:val="20"/>
                <w:szCs w:val="20"/>
              </w:rPr>
            </w:pPr>
            <w:r>
              <w:rPr>
                <w:rFonts w:asciiTheme="minorHAnsi" w:hAnsiTheme="minorHAnsi" w:cstheme="minorHAnsi"/>
                <w:sz w:val="20"/>
                <w:szCs w:val="20"/>
              </w:rPr>
              <w:t xml:space="preserve">Konwersatoria: </w:t>
            </w:r>
            <w:r w:rsidR="00C312FC" w:rsidRPr="005D66E3">
              <w:rPr>
                <w:rFonts w:asciiTheme="minorHAnsi" w:hAnsiTheme="minorHAnsi" w:cstheme="minorHAnsi"/>
                <w:sz w:val="20"/>
                <w:szCs w:val="20"/>
              </w:rPr>
              <w:t>dyskusja , praca w grupach</w:t>
            </w:r>
          </w:p>
          <w:p w14:paraId="7475FCF7" w14:textId="77777777" w:rsidR="00C312FC" w:rsidRPr="005D66E3" w:rsidRDefault="00C312FC" w:rsidP="00C12AEF">
            <w:pPr>
              <w:pStyle w:val="Bezodstpw"/>
              <w:rPr>
                <w:rFonts w:asciiTheme="minorHAnsi" w:hAnsiTheme="minorHAnsi" w:cstheme="minorHAnsi"/>
                <w:sz w:val="20"/>
                <w:szCs w:val="20"/>
              </w:rPr>
            </w:pPr>
          </w:p>
          <w:p w14:paraId="6D7681EB" w14:textId="77777777" w:rsidR="00C312FC" w:rsidRPr="005D66E3" w:rsidRDefault="00C312FC" w:rsidP="00C12AEF">
            <w:pPr>
              <w:pStyle w:val="Bezodstpw"/>
              <w:rPr>
                <w:rFonts w:asciiTheme="minorHAnsi" w:hAnsiTheme="minorHAnsi" w:cstheme="minorHAnsi"/>
                <w:sz w:val="20"/>
                <w:szCs w:val="20"/>
              </w:rPr>
            </w:pPr>
          </w:p>
          <w:p w14:paraId="76630DAD" w14:textId="77777777" w:rsidR="00C312FC" w:rsidRPr="005D66E3" w:rsidRDefault="00C312FC" w:rsidP="00C12AEF">
            <w:pPr>
              <w:pStyle w:val="Bezodstpw"/>
              <w:rPr>
                <w:rFonts w:asciiTheme="minorHAnsi" w:hAnsiTheme="minorHAnsi" w:cstheme="minorHAnsi"/>
                <w:bCs/>
                <w:sz w:val="20"/>
                <w:szCs w:val="20"/>
              </w:rPr>
            </w:pPr>
          </w:p>
          <w:p w14:paraId="5110A90C" w14:textId="77777777" w:rsidR="00C312FC" w:rsidRPr="005D66E3" w:rsidRDefault="00C312FC" w:rsidP="00C12AEF">
            <w:pPr>
              <w:pStyle w:val="Bezodstpw"/>
              <w:rPr>
                <w:rFonts w:asciiTheme="minorHAnsi" w:hAnsiTheme="minorHAnsi" w:cstheme="minorHAnsi"/>
                <w:bCs/>
                <w:sz w:val="20"/>
                <w:szCs w:val="20"/>
              </w:rPr>
            </w:pPr>
          </w:p>
          <w:p w14:paraId="07320D4D"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634F1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82493DB" w14:textId="77777777" w:rsidR="00C312FC" w:rsidRPr="005D66E3" w:rsidRDefault="00C312FC" w:rsidP="00C77FB9">
            <w:pPr>
              <w:pStyle w:val="Bezodstpw"/>
              <w:numPr>
                <w:ilvl w:val="0"/>
                <w:numId w:val="5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Formy zaliczenia (weryfikacja efektów uczenia się)</w:t>
            </w:r>
          </w:p>
          <w:p w14:paraId="0E491147"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Test zaliczeniowy (efekt 1)</w:t>
            </w:r>
          </w:p>
          <w:p w14:paraId="242886AB"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Projekt/referat ( efekt2)</w:t>
            </w:r>
          </w:p>
          <w:p w14:paraId="41C3189A"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Aktywność i postawa  podczas zajęć ( efekt 3)</w:t>
            </w:r>
          </w:p>
          <w:p w14:paraId="7493948C" w14:textId="77777777" w:rsidR="00C312FC" w:rsidRPr="005D66E3" w:rsidRDefault="00C312FC" w:rsidP="00C77FB9">
            <w:pPr>
              <w:pStyle w:val="Bezodstpw"/>
              <w:numPr>
                <w:ilvl w:val="0"/>
                <w:numId w:val="5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Podstawowe kryteria ustalenia oceny</w:t>
            </w:r>
          </w:p>
          <w:p w14:paraId="5CB6BF6F"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Test zaliczeniowy 40%</w:t>
            </w:r>
          </w:p>
          <w:p w14:paraId="69DAF9D6"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Projekt/referat 30%</w:t>
            </w:r>
          </w:p>
          <w:p w14:paraId="10AF71E5"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Aktywność i postawa  podczas zajęć 30%</w:t>
            </w:r>
          </w:p>
        </w:tc>
      </w:tr>
      <w:tr w:rsidR="00C312FC" w:rsidRPr="005D66E3" w14:paraId="1FA07195"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389EF9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Skrócony opis (cel przedmiotu):       </w:t>
            </w:r>
          </w:p>
          <w:p w14:paraId="3DB9E55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Zapoznanie studentów z konsekwencjami starzenia się ludności i koncepcją </w:t>
            </w:r>
            <w:proofErr w:type="spellStart"/>
            <w:r w:rsidRPr="005D66E3">
              <w:rPr>
                <w:rFonts w:asciiTheme="minorHAnsi" w:hAnsiTheme="minorHAnsi" w:cstheme="minorHAnsi"/>
                <w:sz w:val="20"/>
                <w:szCs w:val="20"/>
              </w:rPr>
              <w:t>silver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 srebrnej gospodarki ) będącą wektorem zmian strukturalnych w gospodarce</w:t>
            </w:r>
          </w:p>
        </w:tc>
      </w:tr>
      <w:tr w:rsidR="00C312FC" w:rsidRPr="005D66E3" w14:paraId="3806FE6F"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9322A5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tbl>
            <w:tblPr>
              <w:tblW w:w="5055" w:type="dxa"/>
              <w:tblInd w:w="5" w:type="dxa"/>
              <w:tblLayout w:type="fixed"/>
              <w:tblCellMar>
                <w:left w:w="10" w:type="dxa"/>
                <w:right w:w="10" w:type="dxa"/>
              </w:tblCellMar>
              <w:tblLook w:val="04A0" w:firstRow="1" w:lastRow="0" w:firstColumn="1" w:lastColumn="0" w:noHBand="0" w:noVBand="1"/>
            </w:tblPr>
            <w:tblGrid>
              <w:gridCol w:w="5055"/>
            </w:tblGrid>
            <w:tr w:rsidR="00C312FC" w:rsidRPr="005D66E3" w14:paraId="7F45C16C" w14:textId="77777777" w:rsidTr="00C12AEF">
              <w:trPr>
                <w:trHeight w:val="4086"/>
              </w:trPr>
              <w:tc>
                <w:tcPr>
                  <w:tcW w:w="5057" w:type="dxa"/>
                  <w:tcBorders>
                    <w:top w:val="nil"/>
                    <w:left w:val="nil"/>
                    <w:bottom w:val="single" w:sz="4" w:space="0" w:color="000000"/>
                    <w:right w:val="nil"/>
                  </w:tcBorders>
                  <w:tcMar>
                    <w:top w:w="0" w:type="dxa"/>
                    <w:left w:w="108" w:type="dxa"/>
                    <w:bottom w:w="0" w:type="dxa"/>
                    <w:right w:w="108" w:type="dxa"/>
                  </w:tcMar>
                  <w:hideMark/>
                </w:tcPr>
                <w:p w14:paraId="448EEA7A"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Struktury demograficzne ludności. Tendencje przekształceń i ich skutki  </w:t>
                  </w:r>
                  <w:proofErr w:type="spellStart"/>
                  <w:r w:rsidRPr="005D66E3">
                    <w:rPr>
                      <w:rFonts w:cstheme="minorHAnsi"/>
                      <w:sz w:val="20"/>
                      <w:szCs w:val="20"/>
                    </w:rPr>
                    <w:t>społeczno</w:t>
                  </w:r>
                  <w:proofErr w:type="spellEnd"/>
                  <w:r w:rsidRPr="005D66E3">
                    <w:rPr>
                      <w:rFonts w:cstheme="minorHAnsi"/>
                      <w:sz w:val="20"/>
                      <w:szCs w:val="20"/>
                    </w:rPr>
                    <w:t xml:space="preserve"> - ekonomiczne</w:t>
                  </w:r>
                </w:p>
                <w:p w14:paraId="39C61DDE" w14:textId="77777777" w:rsidR="00C312FC" w:rsidRPr="005D66E3" w:rsidRDefault="00C312FC" w:rsidP="00C12AEF">
                  <w:pPr>
                    <w:spacing w:line="240" w:lineRule="auto"/>
                    <w:rPr>
                      <w:rFonts w:cstheme="minorHAnsi"/>
                      <w:sz w:val="20"/>
                      <w:szCs w:val="20"/>
                    </w:rPr>
                  </w:pPr>
                  <w:r w:rsidRPr="005D66E3">
                    <w:rPr>
                      <w:rFonts w:cstheme="minorHAnsi"/>
                      <w:sz w:val="20"/>
                      <w:szCs w:val="20"/>
                    </w:rPr>
                    <w:t>Starzenie się ludności  i jego zróżnicowanie we wszystkich skalach od globalnej po lokalną</w:t>
                  </w:r>
                </w:p>
                <w:p w14:paraId="0074956F" w14:textId="77777777" w:rsidR="00C312FC" w:rsidRPr="005D66E3" w:rsidRDefault="00C312FC" w:rsidP="00C12AEF">
                  <w:pPr>
                    <w:spacing w:line="240" w:lineRule="auto"/>
                    <w:rPr>
                      <w:rFonts w:cstheme="minorHAnsi"/>
                      <w:sz w:val="20"/>
                      <w:szCs w:val="20"/>
                    </w:rPr>
                  </w:pPr>
                  <w:r w:rsidRPr="005D66E3">
                    <w:rPr>
                      <w:rFonts w:cstheme="minorHAnsi"/>
                      <w:sz w:val="20"/>
                      <w:szCs w:val="20"/>
                    </w:rPr>
                    <w:t>Pomiar , dynamika  i implikacje procesu starzenia się  ludności</w:t>
                  </w:r>
                </w:p>
                <w:p w14:paraId="13957741"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Koncepcja aktywnego i pomyślnego starzenia się  a koncepcja </w:t>
                  </w:r>
                  <w:proofErr w:type="spellStart"/>
                  <w:r w:rsidRPr="005D66E3">
                    <w:rPr>
                      <w:rFonts w:cstheme="minorHAnsi"/>
                      <w:sz w:val="20"/>
                      <w:szCs w:val="20"/>
                    </w:rPr>
                    <w:t>silver</w:t>
                  </w:r>
                  <w:proofErr w:type="spellEnd"/>
                  <w:r w:rsidRPr="005D66E3">
                    <w:rPr>
                      <w:rFonts w:cstheme="minorHAnsi"/>
                      <w:sz w:val="20"/>
                      <w:szCs w:val="20"/>
                    </w:rPr>
                    <w:t xml:space="preserve"> </w:t>
                  </w:r>
                  <w:proofErr w:type="spellStart"/>
                  <w:r w:rsidRPr="005D66E3">
                    <w:rPr>
                      <w:rFonts w:cstheme="minorHAnsi"/>
                      <w:sz w:val="20"/>
                      <w:szCs w:val="20"/>
                    </w:rPr>
                    <w:t>economy</w:t>
                  </w:r>
                  <w:proofErr w:type="spellEnd"/>
                  <w:r w:rsidRPr="005D66E3">
                    <w:rPr>
                      <w:rFonts w:cstheme="minorHAnsi"/>
                      <w:sz w:val="20"/>
                      <w:szCs w:val="20"/>
                    </w:rPr>
                    <w:t>( srebrnej gospodarki )</w:t>
                  </w:r>
                </w:p>
                <w:p w14:paraId="680CA75E" w14:textId="77777777" w:rsidR="00C312FC" w:rsidRPr="005D66E3" w:rsidRDefault="00C312FC" w:rsidP="00C12AEF">
                  <w:pPr>
                    <w:spacing w:line="240" w:lineRule="auto"/>
                    <w:rPr>
                      <w:rFonts w:cstheme="minorHAnsi"/>
                      <w:sz w:val="20"/>
                      <w:szCs w:val="20"/>
                    </w:rPr>
                  </w:pPr>
                  <w:r w:rsidRPr="005D66E3">
                    <w:rPr>
                      <w:rFonts w:cstheme="minorHAnsi"/>
                      <w:sz w:val="20"/>
                      <w:szCs w:val="20"/>
                    </w:rPr>
                    <w:t xml:space="preserve">Srebrna gospodarka wyzwaniem dla krajów i regionów </w:t>
                  </w:r>
                </w:p>
                <w:p w14:paraId="487DB3AD" w14:textId="77777777" w:rsidR="00C312FC" w:rsidRPr="005D66E3" w:rsidRDefault="00C312FC" w:rsidP="00C12AEF">
                  <w:pPr>
                    <w:spacing w:line="240" w:lineRule="auto"/>
                    <w:rPr>
                      <w:rFonts w:cstheme="minorHAnsi"/>
                      <w:sz w:val="20"/>
                      <w:szCs w:val="20"/>
                    </w:rPr>
                  </w:pPr>
                  <w:r w:rsidRPr="005D66E3">
                    <w:rPr>
                      <w:rFonts w:cstheme="minorHAnsi"/>
                      <w:sz w:val="20"/>
                      <w:szCs w:val="20"/>
                    </w:rPr>
                    <w:t>Modele srebrnej gospodarki w Unii Europejskiej</w:t>
                  </w:r>
                </w:p>
                <w:p w14:paraId="1962D302" w14:textId="77777777" w:rsidR="00C312FC" w:rsidRPr="005D66E3" w:rsidRDefault="00C312FC" w:rsidP="00C12AEF">
                  <w:pPr>
                    <w:spacing w:line="240" w:lineRule="auto"/>
                    <w:rPr>
                      <w:rFonts w:cstheme="minorHAnsi"/>
                      <w:sz w:val="20"/>
                      <w:szCs w:val="20"/>
                    </w:rPr>
                  </w:pPr>
                  <w:r w:rsidRPr="005D66E3">
                    <w:rPr>
                      <w:rFonts w:cstheme="minorHAnsi"/>
                      <w:sz w:val="20"/>
                      <w:szCs w:val="20"/>
                    </w:rPr>
                    <w:t>Srebrna gospodarka w polityce senioralnej Polski</w:t>
                  </w:r>
                </w:p>
              </w:tc>
            </w:tr>
          </w:tbl>
          <w:p w14:paraId="321A5A4D" w14:textId="77777777" w:rsidR="00C312FC" w:rsidRPr="005D66E3" w:rsidRDefault="00C312FC" w:rsidP="00C12AEF">
            <w:pPr>
              <w:pStyle w:val="NormalnyWeb"/>
              <w:spacing w:before="0" w:after="90"/>
              <w:rPr>
                <w:rFonts w:asciiTheme="minorHAnsi" w:hAnsiTheme="minorHAnsi" w:cstheme="minorHAnsi"/>
                <w:sz w:val="20"/>
                <w:szCs w:val="20"/>
                <w:lang w:eastAsia="en-US"/>
              </w:rPr>
            </w:pPr>
          </w:p>
        </w:tc>
      </w:tr>
      <w:tr w:rsidR="00C312FC" w:rsidRPr="005D66E3" w14:paraId="2580E56C"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F5BC6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7EDE2F4C" w14:textId="77777777" w:rsidR="00C312FC" w:rsidRPr="005D66E3" w:rsidRDefault="00C312FC" w:rsidP="00C77FB9">
            <w:pPr>
              <w:pStyle w:val="Bezodstpw"/>
              <w:numPr>
                <w:ilvl w:val="0"/>
                <w:numId w:val="5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tbl>
            <w:tblPr>
              <w:tblW w:w="9210" w:type="dxa"/>
              <w:tblInd w:w="5" w:type="dxa"/>
              <w:tblLayout w:type="fixed"/>
              <w:tblCellMar>
                <w:left w:w="10" w:type="dxa"/>
                <w:right w:w="10" w:type="dxa"/>
              </w:tblCellMar>
              <w:tblLook w:val="04A0" w:firstRow="1" w:lastRow="0" w:firstColumn="1" w:lastColumn="0" w:noHBand="0" w:noVBand="1"/>
            </w:tblPr>
            <w:tblGrid>
              <w:gridCol w:w="9210"/>
            </w:tblGrid>
            <w:tr w:rsidR="00C312FC" w:rsidRPr="005D66E3" w14:paraId="745E828D" w14:textId="77777777" w:rsidTr="00C12AEF">
              <w:trPr>
                <w:trHeight w:val="3226"/>
              </w:trPr>
              <w:tc>
                <w:tcPr>
                  <w:tcW w:w="9212" w:type="dxa"/>
                  <w:tcMar>
                    <w:top w:w="0" w:type="dxa"/>
                    <w:left w:w="108" w:type="dxa"/>
                    <w:bottom w:w="0" w:type="dxa"/>
                    <w:right w:w="108" w:type="dxa"/>
                  </w:tcMar>
                  <w:hideMark/>
                </w:tcPr>
                <w:p w14:paraId="2CC9697A" w14:textId="77777777" w:rsidR="00C312FC" w:rsidRPr="005D66E3" w:rsidRDefault="00C312FC" w:rsidP="00C12AEF">
                  <w:pPr>
                    <w:spacing w:line="240" w:lineRule="auto"/>
                    <w:rPr>
                      <w:rFonts w:cstheme="minorHAnsi"/>
                      <w:sz w:val="20"/>
                      <w:szCs w:val="20"/>
                    </w:rPr>
                  </w:pPr>
                  <w:r w:rsidRPr="005D66E3">
                    <w:rPr>
                      <w:rFonts w:cstheme="minorHAnsi"/>
                      <w:sz w:val="20"/>
                      <w:szCs w:val="20"/>
                    </w:rPr>
                    <w:lastRenderedPageBreak/>
                    <w:t xml:space="preserve">1.Modele srebrnej gospodarki w Unii Europejskiej w ujęciu  porównawczym. Próba wprowadzenia do dyskusji A. </w:t>
                  </w:r>
                  <w:proofErr w:type="spellStart"/>
                  <w:r w:rsidRPr="005D66E3">
                    <w:rPr>
                      <w:rFonts w:cstheme="minorHAnsi"/>
                      <w:sz w:val="20"/>
                      <w:szCs w:val="20"/>
                    </w:rPr>
                    <w:t>Klimczuk</w:t>
                  </w:r>
                  <w:proofErr w:type="spellEnd"/>
                  <w:r w:rsidRPr="005D66E3">
                    <w:rPr>
                      <w:rFonts w:cstheme="minorHAnsi"/>
                      <w:sz w:val="20"/>
                      <w:szCs w:val="20"/>
                    </w:rPr>
                    <w:t xml:space="preserve"> Problemy Zarzadzania , vol 14,nr2(59) Uniwersytet Warszawski</w:t>
                  </w:r>
                </w:p>
                <w:p w14:paraId="45E03254" w14:textId="77777777" w:rsidR="00C312FC" w:rsidRPr="005D66E3" w:rsidRDefault="00C312FC" w:rsidP="00C12AEF">
                  <w:pPr>
                    <w:spacing w:line="240" w:lineRule="auto"/>
                    <w:rPr>
                      <w:rFonts w:cstheme="minorHAnsi"/>
                      <w:sz w:val="20"/>
                      <w:szCs w:val="20"/>
                    </w:rPr>
                  </w:pPr>
                  <w:r w:rsidRPr="005D66E3">
                    <w:rPr>
                      <w:rFonts w:cstheme="minorHAnsi"/>
                      <w:sz w:val="20"/>
                      <w:szCs w:val="20"/>
                    </w:rPr>
                    <w:t>2. „Srebrna gospodarka” jako wyzwanie dla polskich województw. Ekspertyzy i opracowania .Narodowy Instytut Samorządu Terytorialnego Nr 70, 2018</w:t>
                  </w:r>
                </w:p>
                <w:p w14:paraId="44F7A585" w14:textId="77777777" w:rsidR="00C312FC" w:rsidRPr="005D66E3" w:rsidRDefault="00C312FC" w:rsidP="00C12AEF">
                  <w:pPr>
                    <w:spacing w:line="240" w:lineRule="auto"/>
                    <w:rPr>
                      <w:rFonts w:cstheme="minorHAnsi"/>
                      <w:sz w:val="20"/>
                      <w:szCs w:val="20"/>
                    </w:rPr>
                  </w:pPr>
                  <w:r w:rsidRPr="005D66E3">
                    <w:rPr>
                      <w:rFonts w:cstheme="minorHAnsi"/>
                      <w:sz w:val="20"/>
                      <w:szCs w:val="20"/>
                    </w:rPr>
                    <w:t>3. S. Golinowska „Srebrna gospodarka” i miejsce w niej sektora  zdrowotnego. Koncepcja i regionalne przykłady zastosowania ,Zdrowie Publiczne  i Zarządzanie , tom IX, nr1/2011</w:t>
                  </w:r>
                </w:p>
                <w:p w14:paraId="6B95B375" w14:textId="77777777" w:rsidR="00C312FC" w:rsidRPr="005D66E3" w:rsidRDefault="00C312FC" w:rsidP="00C12AEF">
                  <w:pPr>
                    <w:spacing w:line="240" w:lineRule="auto"/>
                    <w:rPr>
                      <w:rFonts w:cstheme="minorHAnsi"/>
                      <w:sz w:val="20"/>
                      <w:szCs w:val="20"/>
                    </w:rPr>
                  </w:pPr>
                  <w:r w:rsidRPr="005D66E3">
                    <w:rPr>
                      <w:rFonts w:cstheme="minorHAnsi"/>
                      <w:sz w:val="20"/>
                      <w:szCs w:val="20"/>
                    </w:rPr>
                    <w:t>4. Raport Gospodarka senioralna w Polsce- stan i metody pomiaru, GUS Warszawa 2018</w:t>
                  </w:r>
                </w:p>
                <w:p w14:paraId="69128F08" w14:textId="77777777" w:rsidR="00C312FC" w:rsidRPr="005D66E3" w:rsidRDefault="00C312FC" w:rsidP="00C12AEF">
                  <w:pPr>
                    <w:spacing w:line="240" w:lineRule="auto"/>
                    <w:rPr>
                      <w:rFonts w:cstheme="minorHAnsi"/>
                      <w:sz w:val="20"/>
                      <w:szCs w:val="20"/>
                    </w:rPr>
                  </w:pPr>
                  <w:r w:rsidRPr="005D66E3">
                    <w:rPr>
                      <w:rFonts w:cstheme="minorHAnsi"/>
                      <w:sz w:val="20"/>
                      <w:szCs w:val="20"/>
                    </w:rPr>
                    <w:t>5.Artykuły polecone przez prowadzącego</w:t>
                  </w:r>
                </w:p>
                <w:p w14:paraId="080605BE" w14:textId="77777777" w:rsidR="00C312FC" w:rsidRPr="005D66E3" w:rsidRDefault="00C312FC" w:rsidP="00C12AEF">
                  <w:pPr>
                    <w:spacing w:line="240" w:lineRule="auto"/>
                    <w:rPr>
                      <w:rFonts w:cstheme="minorHAnsi"/>
                      <w:sz w:val="20"/>
                      <w:szCs w:val="20"/>
                    </w:rPr>
                  </w:pPr>
                  <w:r w:rsidRPr="005D66E3">
                    <w:rPr>
                      <w:rFonts w:cstheme="minorHAnsi"/>
                      <w:bCs/>
                      <w:sz w:val="20"/>
                      <w:szCs w:val="20"/>
                    </w:rPr>
                    <w:t>B. Literatura uzupełniająca</w:t>
                  </w:r>
                </w:p>
                <w:p w14:paraId="6A1709B6" w14:textId="77777777" w:rsidR="00C312FC" w:rsidRPr="005D66E3" w:rsidRDefault="00C312FC" w:rsidP="00C12AEF">
                  <w:pPr>
                    <w:spacing w:line="240" w:lineRule="auto"/>
                    <w:rPr>
                      <w:rFonts w:cstheme="minorHAnsi"/>
                      <w:color w:val="000000"/>
                      <w:spacing w:val="3"/>
                      <w:sz w:val="20"/>
                      <w:szCs w:val="20"/>
                    </w:rPr>
                  </w:pPr>
                  <w:r w:rsidRPr="005D66E3">
                    <w:rPr>
                      <w:rFonts w:cstheme="minorHAnsi"/>
                      <w:color w:val="000000"/>
                      <w:spacing w:val="3"/>
                      <w:sz w:val="20"/>
                      <w:szCs w:val="20"/>
                    </w:rPr>
                    <w:t>1.Srebrna gospodarka  w ramach zmian demograficznych na Warmii i Mazurach  UW-M .Olsztyn Rozprawy Społeczne Tom13, Nr4 2019</w:t>
                  </w:r>
                </w:p>
                <w:p w14:paraId="10DC7418" w14:textId="77777777" w:rsidR="00C312FC" w:rsidRPr="005D66E3" w:rsidRDefault="00C312FC" w:rsidP="00C12AEF">
                  <w:pPr>
                    <w:spacing w:line="240" w:lineRule="auto"/>
                    <w:rPr>
                      <w:rFonts w:cstheme="minorHAnsi"/>
                      <w:sz w:val="20"/>
                      <w:szCs w:val="20"/>
                    </w:rPr>
                  </w:pPr>
                  <w:r w:rsidRPr="005D66E3">
                    <w:rPr>
                      <w:rFonts w:cstheme="minorHAnsi"/>
                      <w:color w:val="000000"/>
                      <w:spacing w:val="3"/>
                      <w:sz w:val="20"/>
                      <w:szCs w:val="20"/>
                    </w:rPr>
                    <w:t xml:space="preserve">2. Strategie rozwoju województw </w:t>
                  </w:r>
                </w:p>
              </w:tc>
            </w:tr>
          </w:tbl>
          <w:p w14:paraId="68C34026" w14:textId="77777777" w:rsidR="00C312FC" w:rsidRPr="005D66E3" w:rsidRDefault="00C312FC" w:rsidP="00C12AEF">
            <w:pPr>
              <w:pStyle w:val="NormalnyWeb"/>
              <w:spacing w:before="0" w:after="90"/>
              <w:rPr>
                <w:rFonts w:asciiTheme="minorHAnsi" w:hAnsiTheme="minorHAnsi" w:cstheme="minorHAnsi"/>
                <w:color w:val="FF0000"/>
                <w:sz w:val="20"/>
                <w:szCs w:val="20"/>
                <w:lang w:eastAsia="en-US"/>
              </w:rPr>
            </w:pPr>
          </w:p>
        </w:tc>
      </w:tr>
      <w:tr w:rsidR="00C312FC" w:rsidRPr="005D66E3" w14:paraId="340FD9A6"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EE1E2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36068C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3454E39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1.W pogłębionym stopniu doktryny ekonomiczne oraz tendencje rozwojowe  w naukach ekonomicznych (K_W01) oraz ma specjalistyczną  wiedzę pozwalającą zidentyfikować zjawiska i relacje zachodzące między podmiotami/instytucjami społecznymi, ekonomicznymi ,politycznymi, prawnymi, kulturowymi na poziomie krajowym, regionalnym i globalnym(K_W03)</w:t>
            </w:r>
          </w:p>
          <w:p w14:paraId="37AB5A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3B5909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2. Integrować wiedzę bazując na dorobku  teorii ekonomii i dyscyplin pokrewnych (K_U03) oraz umie prawidłowo interpretować  zjawiska i procesy społeczno- ekonomiczne  i demograficzne w skali mikro  i makroekonomicznej (K_U02)  </w:t>
            </w:r>
          </w:p>
          <w:p w14:paraId="2778307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48E92A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 Podejmowania działań  ukierunkowanych  na kreowanie  nowych rozwiązań  oraz wykorzystywanie szans pojawiających się w otoczeniu społeczno- ekonomicznym (K_K05)</w:t>
            </w:r>
          </w:p>
        </w:tc>
      </w:tr>
    </w:tbl>
    <w:p w14:paraId="5F1D7FC8" w14:textId="77777777" w:rsidR="00C312FC" w:rsidRPr="005D66E3" w:rsidRDefault="00C312FC" w:rsidP="00C312FC">
      <w:pPr>
        <w:rPr>
          <w:rFonts w:cstheme="minorHAnsi"/>
          <w:sz w:val="20"/>
          <w:szCs w:val="20"/>
        </w:rPr>
      </w:pPr>
    </w:p>
    <w:p w14:paraId="09BC0AA1"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571B1270"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F0765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w:t>
            </w:r>
            <w:r w:rsidRPr="005D66E3">
              <w:rPr>
                <w:rFonts w:asciiTheme="minorHAnsi" w:hAnsiTheme="minorHAnsi" w:cstheme="minorHAnsi"/>
                <w:b/>
                <w:bCs/>
                <w:sz w:val="20"/>
                <w:szCs w:val="20"/>
              </w:rPr>
              <w:t>: Strategie rozwoju społeczno-gospodarczego</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CF8B5C1"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C61984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 pkt</w:t>
            </w:r>
          </w:p>
        </w:tc>
      </w:tr>
      <w:tr w:rsidR="00C312FC" w:rsidRPr="005D66E3" w14:paraId="2A7BDD35"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49F33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17FBEBEB"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E1FE2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4DF744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B7CD9D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FBD74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222C49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3E6AFDB4"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696489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De Maria Bucka</w:t>
            </w:r>
          </w:p>
        </w:tc>
      </w:tr>
      <w:tr w:rsidR="00C312FC" w:rsidRPr="005D66E3" w14:paraId="25745094"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93B51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2297E165" w14:textId="77777777" w:rsidR="00C312FC" w:rsidRPr="005D66E3" w:rsidRDefault="00C312FC" w:rsidP="00C12AEF">
            <w:pPr>
              <w:pStyle w:val="Bezodstpw"/>
              <w:rPr>
                <w:rFonts w:asciiTheme="minorHAnsi" w:hAnsiTheme="minorHAnsi" w:cstheme="minorHAnsi"/>
                <w:sz w:val="20"/>
                <w:szCs w:val="20"/>
              </w:rPr>
            </w:pPr>
          </w:p>
          <w:p w14:paraId="37AE9A9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
          <w:p w14:paraId="406D3D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Wykład/ćwiczenia</w:t>
            </w:r>
          </w:p>
          <w:p w14:paraId="39DCCB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6683B78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w:t>
            </w:r>
          </w:p>
          <w:p w14:paraId="66240B5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15h/30h</w:t>
            </w:r>
          </w:p>
          <w:p w14:paraId="0FD3A7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00F91D5F">
              <w:rPr>
                <w:rFonts w:asciiTheme="minorHAnsi" w:hAnsiTheme="minorHAnsi" w:cstheme="minorHAnsi"/>
                <w:sz w:val="20"/>
                <w:szCs w:val="20"/>
              </w:rPr>
              <w:t>zo</w:t>
            </w:r>
            <w:proofErr w:type="spellEnd"/>
          </w:p>
          <w:p w14:paraId="45CFA6BC" w14:textId="77777777" w:rsidR="00C312FC" w:rsidRPr="005D66E3" w:rsidRDefault="00C312FC" w:rsidP="00F91D5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3C64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09E1787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Godziny kontaktowe: 65/2,60</w:t>
            </w:r>
          </w:p>
          <w:p w14:paraId="29D6CBB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Udział w zajęciach: 45/1,80</w:t>
            </w:r>
          </w:p>
          <w:p w14:paraId="3052E41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15 h/0,60ECTS</w:t>
            </w:r>
          </w:p>
          <w:p w14:paraId="7704CBF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30h/1,20 ECTS</w:t>
            </w:r>
          </w:p>
          <w:p w14:paraId="0E12013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Obecność  na zaliczeniu ćwiczeń</w:t>
            </w:r>
            <w:r w:rsidR="00F91D5F">
              <w:rPr>
                <w:rFonts w:asciiTheme="minorHAnsi" w:hAnsiTheme="minorHAnsi" w:cstheme="minorHAnsi"/>
                <w:sz w:val="20"/>
                <w:szCs w:val="20"/>
              </w:rPr>
              <w:t>, kontakt bezpośredni</w:t>
            </w:r>
            <w:r w:rsidRPr="005D66E3">
              <w:rPr>
                <w:rFonts w:asciiTheme="minorHAnsi" w:hAnsiTheme="minorHAnsi" w:cstheme="minorHAnsi"/>
                <w:sz w:val="20"/>
                <w:szCs w:val="20"/>
              </w:rPr>
              <w:t xml:space="preserve"> 20h/0,80</w:t>
            </w:r>
          </w:p>
          <w:p w14:paraId="63C4D1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Praca własna studenta: 35 h / 1,40 ECTS</w:t>
            </w:r>
          </w:p>
          <w:p w14:paraId="1099886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Przygotowanie do zaliczenia przedmiotu: 10h/0,40 ECTS</w:t>
            </w:r>
          </w:p>
          <w:p w14:paraId="6D12EE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Przygotowanie raportu z realizacji analizy wybranych materiałów źródłowych: 10h/0,40 ECTS</w:t>
            </w:r>
          </w:p>
          <w:p w14:paraId="0A5658D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Studia literaturowe: 15h/0,60 ECTS</w:t>
            </w:r>
          </w:p>
          <w:p w14:paraId="2D9BCE4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Godziny kontaktowe: 65h/2,60ECTS </w:t>
            </w:r>
          </w:p>
          <w:p w14:paraId="4D4487C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Praca własna studenta: 35h/1,40 ECTS</w:t>
            </w:r>
          </w:p>
          <w:p w14:paraId="5918BF6B"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lastRenderedPageBreak/>
              <w:t>Razem 100h/ 4,00 ECTS</w:t>
            </w:r>
          </w:p>
        </w:tc>
      </w:tr>
      <w:tr w:rsidR="00C312FC" w:rsidRPr="005D66E3" w14:paraId="49B92DD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43F60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Język wykładowy:</w:t>
            </w:r>
          </w:p>
          <w:p w14:paraId="1C42A0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2435B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5F2D2E8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35EDF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 Ogólna wiedza o gospodarce, podstawowa wiedza z zakresu zarządzaniu i strategii.</w:t>
            </w:r>
          </w:p>
        </w:tc>
      </w:tr>
      <w:tr w:rsidR="00C312FC" w:rsidRPr="005D66E3" w14:paraId="6C55D4BE"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1FAF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3AACDA62" w14:textId="77777777" w:rsidR="00C312FC" w:rsidRPr="005D66E3" w:rsidRDefault="00C312FC" w:rsidP="00C12AEF">
            <w:pPr>
              <w:pStyle w:val="Bezodstpw"/>
              <w:rPr>
                <w:rFonts w:asciiTheme="minorHAnsi" w:hAnsiTheme="minorHAnsi" w:cstheme="minorHAnsi"/>
                <w:sz w:val="20"/>
                <w:szCs w:val="20"/>
              </w:rPr>
            </w:pPr>
          </w:p>
          <w:p w14:paraId="1442BF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konwersatoryjny z prezentacją multimedialną.</w:t>
            </w:r>
          </w:p>
          <w:p w14:paraId="5FC46838" w14:textId="77777777" w:rsidR="00C312FC" w:rsidRPr="005D66E3" w:rsidRDefault="00C312FC" w:rsidP="00C12AEF">
            <w:pPr>
              <w:pStyle w:val="Bezodstpw"/>
              <w:rPr>
                <w:rFonts w:asciiTheme="minorHAnsi" w:hAnsiTheme="minorHAnsi" w:cstheme="minorHAnsi"/>
                <w:sz w:val="20"/>
                <w:szCs w:val="20"/>
              </w:rPr>
            </w:pPr>
          </w:p>
          <w:p w14:paraId="0CDF234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praktyczne: zespołowa praca zaliczeniowa.</w:t>
            </w:r>
          </w:p>
          <w:p w14:paraId="675858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Ćwiczeniowa (ćwiczebna) oparta na wykorzystaniu różnych </w:t>
            </w:r>
          </w:p>
          <w:p w14:paraId="434A985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źródeł wiedzy</w:t>
            </w:r>
          </w:p>
          <w:p w14:paraId="1FC3A13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Metody aktywizujące: Praca w grupach, analiza prezentowanego materiału, dyskusja.</w:t>
            </w:r>
          </w:p>
          <w:p w14:paraId="2F0BAF3E"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E4E9A3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87F0EC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1D66468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1;2;3 )</w:t>
            </w:r>
          </w:p>
          <w:p w14:paraId="77AB796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2.Zaliczenie ćwiczeń na podstawie przedstawionej pracy zaliczeniowej wykonanej w zespołach max 3 osobowych. (70%) oraz aktywność na zajęciach (30%) (efekt:3; 4)</w:t>
            </w:r>
          </w:p>
          <w:p w14:paraId="085D93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0902A7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ocena z testu</w:t>
            </w:r>
          </w:p>
          <w:p w14:paraId="45EB3B7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praca zaliczeniowa w grupach (70%), aktywność i postawa podczas zajęć (30%), .</w:t>
            </w:r>
          </w:p>
        </w:tc>
      </w:tr>
      <w:tr w:rsidR="00C312FC" w:rsidRPr="005D66E3" w14:paraId="7CEEB04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CF6EE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37DEE47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Przedstawienie i analiza założeń ( priorytetów ) kolejnych strategii rozwoju społeczno‐gospodarczego kraju; </w:t>
            </w:r>
          </w:p>
        </w:tc>
      </w:tr>
      <w:tr w:rsidR="00C312FC" w:rsidRPr="005D66E3" w14:paraId="166FBE70"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BEE270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2A5B31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Wykłady:</w:t>
            </w:r>
          </w:p>
          <w:p w14:paraId="078C7085"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 xml:space="preserve">Wprowadzenie do przedmiotu. Zakres nauczania przedmiotu strategie rozwoju społecznego i gospodarczego </w:t>
            </w:r>
          </w:p>
          <w:p w14:paraId="31C54F2C"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Podstawowe pojęcia: strategia, technika, taktyka, planowanie strategiczne, rozwój gospodarczy, wzrost , strategia gospodarcza</w:t>
            </w:r>
          </w:p>
          <w:p w14:paraId="797B0EF1"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Podejście celowościowe i decyzyjne w formułowaniu strategii.</w:t>
            </w:r>
          </w:p>
          <w:p w14:paraId="00F92A17"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Cechy strategii: horyzont czasu; efekty; skupienie wysiłków; układ decyzji; wszechobecność</w:t>
            </w:r>
          </w:p>
          <w:p w14:paraId="71D0759E"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Model strategii: domena działania; funkcjonalne programy działania; strategiczne cele; strategiczna przewaga.</w:t>
            </w:r>
          </w:p>
          <w:p w14:paraId="653D1041"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Misja i wizja, cele strategiczne, cele operacyjne.</w:t>
            </w:r>
          </w:p>
          <w:p w14:paraId="72A57B88"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Zarządzanie strategiczne i jego etapy: analiza strategiczna; planowanie strategii; realizacja strategii.</w:t>
            </w:r>
          </w:p>
          <w:p w14:paraId="5180FC27"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Rozwój społeczny. Rozwój gospodarczy. Wybrane koncepcje rozwoju społecznego i gospodarczego.</w:t>
            </w:r>
          </w:p>
          <w:p w14:paraId="5C5645CC" w14:textId="77777777" w:rsidR="00C312FC" w:rsidRPr="005D66E3" w:rsidRDefault="00C312FC" w:rsidP="00C77FB9">
            <w:pPr>
              <w:pStyle w:val="NormalnyWeb"/>
              <w:numPr>
                <w:ilvl w:val="0"/>
                <w:numId w:val="59"/>
              </w:numPr>
              <w:spacing w:before="0" w:after="0"/>
              <w:rPr>
                <w:rFonts w:asciiTheme="minorHAnsi" w:hAnsiTheme="minorHAnsi" w:cstheme="minorHAnsi"/>
                <w:sz w:val="20"/>
                <w:szCs w:val="20"/>
              </w:rPr>
            </w:pPr>
            <w:r w:rsidRPr="005D66E3">
              <w:rPr>
                <w:rFonts w:asciiTheme="minorHAnsi" w:hAnsiTheme="minorHAnsi" w:cstheme="minorHAnsi"/>
                <w:sz w:val="20"/>
                <w:szCs w:val="20"/>
              </w:rPr>
              <w:t>Czynniki rozwoju społeczno-gospodarczego.</w:t>
            </w:r>
          </w:p>
          <w:p w14:paraId="74C096F2" w14:textId="77777777" w:rsidR="00C312FC" w:rsidRPr="005D66E3" w:rsidRDefault="00C312FC" w:rsidP="00C12AEF">
            <w:pPr>
              <w:pStyle w:val="NormalnyWeb"/>
              <w:spacing w:before="0" w:after="0"/>
              <w:rPr>
                <w:rFonts w:asciiTheme="minorHAnsi" w:hAnsiTheme="minorHAnsi" w:cstheme="minorHAnsi"/>
                <w:sz w:val="20"/>
                <w:szCs w:val="20"/>
              </w:rPr>
            </w:pPr>
            <w:r w:rsidRPr="005D66E3">
              <w:rPr>
                <w:rFonts w:asciiTheme="minorHAnsi" w:hAnsiTheme="minorHAnsi" w:cstheme="minorHAnsi"/>
                <w:sz w:val="20"/>
                <w:szCs w:val="20"/>
              </w:rPr>
              <w:t>Ćwiczenia:</w:t>
            </w:r>
          </w:p>
          <w:p w14:paraId="1B6BBB13"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Definicja i zakres: polityka gospodarcza - polityka społeczna</w:t>
            </w:r>
          </w:p>
          <w:p w14:paraId="0EF496CE"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Instrumenty rozwoju społeczno-gospodarczego</w:t>
            </w:r>
          </w:p>
          <w:p w14:paraId="584A1A93"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Zasady prowadzenia polityki rozwoju</w:t>
            </w:r>
          </w:p>
          <w:p w14:paraId="2DEA6D05"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Strategiczne planowanie rozwoju społeczno-gospodarczego</w:t>
            </w:r>
          </w:p>
          <w:p w14:paraId="156516B6" w14:textId="77777777" w:rsidR="00C312FC" w:rsidRPr="005D66E3" w:rsidRDefault="00C312FC" w:rsidP="00C77FB9">
            <w:pPr>
              <w:numPr>
                <w:ilvl w:val="0"/>
                <w:numId w:val="60"/>
              </w:numPr>
              <w:suppressAutoHyphens/>
              <w:autoSpaceDN w:val="0"/>
              <w:spacing w:after="0" w:line="240" w:lineRule="auto"/>
              <w:rPr>
                <w:rFonts w:eastAsia="Times New Roman" w:cstheme="minorHAnsi"/>
                <w:sz w:val="20"/>
                <w:szCs w:val="20"/>
                <w:lang w:eastAsia="pl-PL"/>
              </w:rPr>
            </w:pPr>
            <w:r w:rsidRPr="005D66E3">
              <w:rPr>
                <w:rFonts w:eastAsia="Times New Roman" w:cstheme="minorHAnsi"/>
                <w:sz w:val="20"/>
                <w:szCs w:val="20"/>
                <w:lang w:eastAsia="pl-PL"/>
              </w:rPr>
              <w:t>Długookresowa Strategia Rozwoju Kraju</w:t>
            </w:r>
          </w:p>
          <w:p w14:paraId="6224F8F1"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Ponadnarodowe strategie rozwoju – wybrane przykłady</w:t>
            </w:r>
          </w:p>
          <w:p w14:paraId="3F6F1190"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Krajowe strategie rozwoju -wybrane przykłady</w:t>
            </w:r>
          </w:p>
          <w:p w14:paraId="23019D40"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Regionalne strategie rozwoju – wybrane przykłady</w:t>
            </w:r>
          </w:p>
          <w:p w14:paraId="0FFA7539" w14:textId="77777777" w:rsidR="00C312FC" w:rsidRPr="005D66E3" w:rsidRDefault="00C312FC" w:rsidP="00C77FB9">
            <w:pPr>
              <w:pStyle w:val="NormalnyWeb"/>
              <w:numPr>
                <w:ilvl w:val="0"/>
                <w:numId w:val="60"/>
              </w:numPr>
              <w:spacing w:before="0" w:after="0"/>
              <w:rPr>
                <w:rFonts w:asciiTheme="minorHAnsi" w:hAnsiTheme="minorHAnsi" w:cstheme="minorHAnsi"/>
                <w:sz w:val="20"/>
                <w:szCs w:val="20"/>
              </w:rPr>
            </w:pPr>
            <w:r w:rsidRPr="005D66E3">
              <w:rPr>
                <w:rFonts w:asciiTheme="minorHAnsi" w:hAnsiTheme="minorHAnsi" w:cstheme="minorHAnsi"/>
                <w:sz w:val="20"/>
                <w:szCs w:val="20"/>
              </w:rPr>
              <w:t>Plan Morawieckiego: Strategia Rozwoju Społecznego Polski; Plan Rozwoju Obszarów Wiejskich na lata 2017–2030; Strategia na Rzecz Odpowiedzialnego Rozwoju.</w:t>
            </w:r>
          </w:p>
        </w:tc>
      </w:tr>
      <w:tr w:rsidR="00C312FC" w:rsidRPr="005D66E3" w14:paraId="73AF7611"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7E981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340838DF" w14:textId="77777777" w:rsidR="00C312FC" w:rsidRPr="005D66E3" w:rsidRDefault="00C312FC" w:rsidP="00C77FB9">
            <w:pPr>
              <w:pStyle w:val="Bezodstpw"/>
              <w:numPr>
                <w:ilvl w:val="0"/>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3A7A8D7E" w14:textId="77777777" w:rsidR="00C312FC" w:rsidRPr="005D66E3" w:rsidRDefault="00C312FC" w:rsidP="00C77FB9">
            <w:pPr>
              <w:pStyle w:val="Bezodstpw"/>
              <w:numPr>
                <w:ilvl w:val="3"/>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Stabryła A., Zarządzanie strategiczne w teorii i praktyce firmy. PWN. Warszawa 2017</w:t>
            </w:r>
          </w:p>
          <w:p w14:paraId="0A92E362" w14:textId="77777777" w:rsidR="00C312FC" w:rsidRPr="005D66E3" w:rsidRDefault="00C312FC" w:rsidP="00C77FB9">
            <w:pPr>
              <w:pStyle w:val="Bezodstpw"/>
              <w:numPr>
                <w:ilvl w:val="3"/>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Janasz K, Janasz W, Kozioł K, </w:t>
            </w:r>
            <w:proofErr w:type="spellStart"/>
            <w:r w:rsidRPr="005D66E3">
              <w:rPr>
                <w:rFonts w:asciiTheme="minorHAnsi" w:hAnsiTheme="minorHAnsi" w:cstheme="minorHAnsi"/>
                <w:sz w:val="20"/>
                <w:szCs w:val="20"/>
              </w:rPr>
              <w:t>Szopik-Depczyńska</w:t>
            </w:r>
            <w:proofErr w:type="spellEnd"/>
            <w:r w:rsidRPr="005D66E3">
              <w:rPr>
                <w:rFonts w:asciiTheme="minorHAnsi" w:hAnsiTheme="minorHAnsi" w:cstheme="minorHAnsi"/>
                <w:sz w:val="20"/>
                <w:szCs w:val="20"/>
              </w:rPr>
              <w:t xml:space="preserve"> K., Zarządzanie strategiczne Koncepcje, metody, strategie. </w:t>
            </w:r>
            <w:proofErr w:type="spellStart"/>
            <w:r w:rsidRPr="005D66E3">
              <w:rPr>
                <w:rFonts w:asciiTheme="minorHAnsi" w:hAnsiTheme="minorHAnsi" w:cstheme="minorHAnsi"/>
                <w:sz w:val="20"/>
                <w:szCs w:val="20"/>
              </w:rPr>
              <w:t>Difin</w:t>
            </w:r>
            <w:proofErr w:type="spellEnd"/>
            <w:r w:rsidRPr="005D66E3">
              <w:rPr>
                <w:rFonts w:asciiTheme="minorHAnsi" w:hAnsiTheme="minorHAnsi" w:cstheme="minorHAnsi"/>
                <w:sz w:val="20"/>
                <w:szCs w:val="20"/>
              </w:rPr>
              <w:t>. Warszawa 2010.</w:t>
            </w:r>
          </w:p>
          <w:p w14:paraId="4029DA74" w14:textId="77777777" w:rsidR="00C312FC" w:rsidRPr="005D66E3" w:rsidRDefault="00C312FC" w:rsidP="00C77FB9">
            <w:pPr>
              <w:pStyle w:val="Bezodstpw"/>
              <w:numPr>
                <w:ilvl w:val="0"/>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0AE624B" w14:textId="77777777" w:rsidR="00C312FC" w:rsidRPr="005D66E3" w:rsidRDefault="00C312FC" w:rsidP="00C77FB9">
            <w:pPr>
              <w:pStyle w:val="Bezodstpw"/>
              <w:numPr>
                <w:ilvl w:val="3"/>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Jaźwiński P.,  Plan Morawieckiego – Zapowiedź i realizacja, 11.10.2019 r.,</w:t>
            </w:r>
          </w:p>
          <w:p w14:paraId="5CFD9C07" w14:textId="77777777" w:rsidR="00C312FC" w:rsidRPr="005D66E3" w:rsidRDefault="00C312FC" w:rsidP="00C12AEF">
            <w:pPr>
              <w:pStyle w:val="Bezodstpw"/>
              <w:ind w:left="2880"/>
              <w:rPr>
                <w:rFonts w:asciiTheme="minorHAnsi" w:hAnsiTheme="minorHAnsi" w:cstheme="minorHAnsi"/>
                <w:sz w:val="20"/>
                <w:szCs w:val="20"/>
              </w:rPr>
            </w:pPr>
            <w:r w:rsidRPr="005D66E3">
              <w:rPr>
                <w:rFonts w:asciiTheme="minorHAnsi" w:hAnsiTheme="minorHAnsi" w:cstheme="minorHAnsi"/>
                <w:sz w:val="20"/>
                <w:szCs w:val="20"/>
              </w:rPr>
              <w:t xml:space="preserve">dostępny w </w:t>
            </w:r>
            <w:proofErr w:type="spellStart"/>
            <w:r w:rsidRPr="005D66E3">
              <w:rPr>
                <w:rFonts w:asciiTheme="minorHAnsi" w:hAnsiTheme="minorHAnsi" w:cstheme="minorHAnsi"/>
                <w:sz w:val="20"/>
                <w:szCs w:val="20"/>
              </w:rPr>
              <w:t>internecie</w:t>
            </w:r>
            <w:proofErr w:type="spellEnd"/>
            <w:r w:rsidRPr="005D66E3">
              <w:rPr>
                <w:rFonts w:asciiTheme="minorHAnsi" w:hAnsiTheme="minorHAnsi" w:cstheme="minorHAnsi"/>
                <w:sz w:val="20"/>
                <w:szCs w:val="20"/>
              </w:rPr>
              <w:t xml:space="preserve"> : konkret24.tvn24.pl [dostęp 6.04.2020 r.].</w:t>
            </w:r>
          </w:p>
          <w:p w14:paraId="0857AF02" w14:textId="77777777" w:rsidR="00C312FC" w:rsidRPr="005D66E3" w:rsidRDefault="00C312FC" w:rsidP="00C77FB9">
            <w:pPr>
              <w:pStyle w:val="Bezodstpw"/>
              <w:numPr>
                <w:ilvl w:val="3"/>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 Gadomski W., Polskie strategie rozwoju gospodarczego, 28.02.2017 r., dostępny w </w:t>
            </w:r>
            <w:proofErr w:type="spellStart"/>
            <w:r w:rsidRPr="005D66E3">
              <w:rPr>
                <w:rFonts w:asciiTheme="minorHAnsi" w:hAnsiTheme="minorHAnsi" w:cstheme="minorHAnsi"/>
                <w:sz w:val="20"/>
                <w:szCs w:val="20"/>
              </w:rPr>
              <w:t>internecie</w:t>
            </w:r>
            <w:proofErr w:type="spellEnd"/>
            <w:r w:rsidRPr="005D66E3">
              <w:rPr>
                <w:rFonts w:asciiTheme="minorHAnsi" w:hAnsiTheme="minorHAnsi" w:cstheme="minorHAnsi"/>
                <w:sz w:val="20"/>
                <w:szCs w:val="20"/>
              </w:rPr>
              <w:t xml:space="preserve"> : obserwatorfinansowy.pl [dostęp 5.03.2020 r.].</w:t>
            </w:r>
          </w:p>
          <w:p w14:paraId="26E199DF" w14:textId="77777777" w:rsidR="00C312FC" w:rsidRPr="005D66E3" w:rsidRDefault="00C312FC" w:rsidP="00C77FB9">
            <w:pPr>
              <w:pStyle w:val="Bezodstpw"/>
              <w:numPr>
                <w:ilvl w:val="3"/>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Polska gospodarka może się podwoić do 2030 r., 30.08.2019 r., dostępny w</w:t>
            </w:r>
          </w:p>
          <w:p w14:paraId="37D8D80E" w14:textId="77777777" w:rsidR="00C312FC" w:rsidRPr="005D66E3" w:rsidRDefault="00C312FC" w:rsidP="00C12AEF">
            <w:pPr>
              <w:pStyle w:val="Bezodstpw"/>
              <w:ind w:left="2880"/>
              <w:rPr>
                <w:rFonts w:asciiTheme="minorHAnsi" w:hAnsiTheme="minorHAnsi" w:cstheme="minorHAnsi"/>
                <w:sz w:val="20"/>
                <w:szCs w:val="20"/>
              </w:rPr>
            </w:pPr>
            <w:proofErr w:type="spellStart"/>
            <w:r w:rsidRPr="005D66E3">
              <w:rPr>
                <w:rFonts w:asciiTheme="minorHAnsi" w:hAnsiTheme="minorHAnsi" w:cstheme="minorHAnsi"/>
                <w:sz w:val="20"/>
                <w:szCs w:val="20"/>
              </w:rPr>
              <w:t>internecie</w:t>
            </w:r>
            <w:proofErr w:type="spellEnd"/>
            <w:r w:rsidRPr="005D66E3">
              <w:rPr>
                <w:rFonts w:asciiTheme="minorHAnsi" w:hAnsiTheme="minorHAnsi" w:cstheme="minorHAnsi"/>
                <w:sz w:val="20"/>
                <w:szCs w:val="20"/>
              </w:rPr>
              <w:t>: cxo.pl [dostęp 6.03.2020 r.]</w:t>
            </w:r>
          </w:p>
          <w:p w14:paraId="14E554F9" w14:textId="77777777" w:rsidR="00C312FC" w:rsidRPr="005D66E3" w:rsidRDefault="00C312FC" w:rsidP="00C77FB9">
            <w:pPr>
              <w:pStyle w:val="Bezodstpw"/>
              <w:numPr>
                <w:ilvl w:val="3"/>
                <w:numId w:val="132"/>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Kołodko G.W., Uwarunkowania i długookresowe implikacje Strategii dla</w:t>
            </w:r>
          </w:p>
          <w:p w14:paraId="3CF99DAA" w14:textId="77777777" w:rsidR="00C312FC" w:rsidRPr="005D66E3" w:rsidRDefault="00C312FC" w:rsidP="00C12AEF">
            <w:pPr>
              <w:pStyle w:val="Bezodstpw"/>
              <w:ind w:left="2880"/>
              <w:rPr>
                <w:rFonts w:asciiTheme="minorHAnsi" w:hAnsiTheme="minorHAnsi" w:cstheme="minorHAnsi"/>
                <w:sz w:val="20"/>
                <w:szCs w:val="20"/>
              </w:rPr>
            </w:pPr>
            <w:r w:rsidRPr="005D66E3">
              <w:rPr>
                <w:rFonts w:asciiTheme="minorHAnsi" w:hAnsiTheme="minorHAnsi" w:cstheme="minorHAnsi"/>
                <w:sz w:val="20"/>
                <w:szCs w:val="20"/>
              </w:rPr>
              <w:t>Polski, „Gospodarka narodowa” 2019, nr 2, t. 298, s. 84</w:t>
            </w:r>
          </w:p>
          <w:p w14:paraId="4F2247F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5.    Krajowa Strategia Rozwoju Regionalnego 2030</w:t>
            </w:r>
          </w:p>
          <w:p w14:paraId="7130AED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                                                               </w:t>
            </w:r>
            <w:hyperlink r:id="rId14" w:history="1">
              <w:r w:rsidRPr="005D66E3">
                <w:rPr>
                  <w:rStyle w:val="Hipercze"/>
                  <w:rFonts w:asciiTheme="minorHAnsi" w:hAnsiTheme="minorHAnsi" w:cstheme="minorHAnsi"/>
                  <w:sz w:val="20"/>
                  <w:szCs w:val="20"/>
                </w:rPr>
                <w:t>https://www.gov.pl/web/fundusze-regiony/krajowa-strategia-rozwoju-regionalnego</w:t>
              </w:r>
            </w:hyperlink>
          </w:p>
        </w:tc>
      </w:tr>
      <w:tr w:rsidR="00C312FC" w:rsidRPr="005D66E3" w14:paraId="0756FE0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516A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2781DBF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w:t>
            </w:r>
          </w:p>
          <w:p w14:paraId="3BDFDF0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1.  w pogłębionym stopniu  zasady funkcjonowania gospodarki i uwarunkowania rozwoju </w:t>
            </w:r>
            <w:proofErr w:type="spellStart"/>
            <w:r w:rsidRPr="005D66E3">
              <w:rPr>
                <w:rFonts w:asciiTheme="minorHAnsi" w:hAnsiTheme="minorHAnsi" w:cstheme="minorHAnsi"/>
                <w:sz w:val="20"/>
                <w:szCs w:val="20"/>
              </w:rPr>
              <w:t>społeczno</w:t>
            </w:r>
            <w:proofErr w:type="spellEnd"/>
            <w:r w:rsidRPr="005D66E3">
              <w:rPr>
                <w:rFonts w:asciiTheme="minorHAnsi" w:hAnsiTheme="minorHAnsi" w:cstheme="minorHAnsi"/>
                <w:sz w:val="20"/>
                <w:szCs w:val="20"/>
              </w:rPr>
              <w:t xml:space="preserve"> -gospodarczego </w:t>
            </w:r>
          </w:p>
          <w:p w14:paraId="167C030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(k_W02)</w:t>
            </w:r>
          </w:p>
          <w:p w14:paraId="2E8C3A0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2.  założenia aktualnych strategii rozwoju społecznego i gospodarczego (k_W01; k_W03))</w:t>
            </w:r>
          </w:p>
          <w:p w14:paraId="549B9B6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70A67FDC" w14:textId="77777777" w:rsidR="00C312FC" w:rsidRPr="005D66E3" w:rsidRDefault="00C312FC" w:rsidP="00C12AEF">
            <w:pPr>
              <w:pStyle w:val="Bezodstpw"/>
              <w:rPr>
                <w:rFonts w:asciiTheme="minorHAnsi" w:hAnsiTheme="minorHAnsi" w:cstheme="minorHAnsi"/>
                <w:iCs/>
                <w:sz w:val="20"/>
                <w:szCs w:val="20"/>
              </w:rPr>
            </w:pPr>
            <w:r w:rsidRPr="005D66E3">
              <w:rPr>
                <w:rFonts w:asciiTheme="minorHAnsi" w:hAnsiTheme="minorHAnsi" w:cstheme="minorHAnsi"/>
                <w:iCs/>
                <w:sz w:val="20"/>
                <w:szCs w:val="20"/>
              </w:rPr>
              <w:t xml:space="preserve">       3.   diagnozować i wyjaśniać zjawiska oraz procesy zachodzące w różnych obszarach gospodarki, wykorzystując zapisy zawarte strategii rozwoju.(k_U02)</w:t>
            </w:r>
          </w:p>
          <w:p w14:paraId="3E83FDE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Kompetencje społeczne: Student </w:t>
            </w:r>
          </w:p>
          <w:p w14:paraId="68B05EC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iCs/>
                <w:color w:val="FF0000"/>
                <w:sz w:val="20"/>
                <w:szCs w:val="20"/>
              </w:rPr>
              <w:t xml:space="preserve">      </w:t>
            </w:r>
            <w:r w:rsidRPr="005D66E3">
              <w:rPr>
                <w:rFonts w:asciiTheme="minorHAnsi" w:hAnsiTheme="minorHAnsi" w:cstheme="minorHAnsi"/>
                <w:sz w:val="20"/>
                <w:szCs w:val="20"/>
              </w:rPr>
              <w:t xml:space="preserve">4.  ma świadomość ciągłego rozwoju zjawisk społeczno-gospodarczych i dostrzega potrzebę dalszego pogłębiania i   </w:t>
            </w:r>
          </w:p>
          <w:p w14:paraId="5132078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uzupełniania wiedzy.(k_K01)</w:t>
            </w:r>
          </w:p>
        </w:tc>
      </w:tr>
    </w:tbl>
    <w:p w14:paraId="2F5C8A1E" w14:textId="77777777" w:rsidR="00C312FC" w:rsidRPr="005D66E3" w:rsidRDefault="00C312FC" w:rsidP="00C312FC">
      <w:pPr>
        <w:rPr>
          <w:rFonts w:cstheme="minorHAnsi"/>
          <w:sz w:val="20"/>
          <w:szCs w:val="20"/>
        </w:rPr>
      </w:pPr>
    </w:p>
    <w:p w14:paraId="0C2B7B7D" w14:textId="77777777" w:rsidR="00C312FC" w:rsidRPr="005D66E3" w:rsidRDefault="00C312FC" w:rsidP="00C312FC">
      <w:pPr>
        <w:jc w:val="center"/>
        <w:rPr>
          <w:rFonts w:eastAsia="Calibri" w:cstheme="minorHAnsi"/>
          <w:b/>
          <w:sz w:val="20"/>
          <w:szCs w:val="20"/>
        </w:rPr>
      </w:pPr>
      <w:r w:rsidRPr="005D66E3">
        <w:rPr>
          <w:rFonts w:eastAsia="Calibri" w:cstheme="minorHAnsi"/>
          <w:b/>
          <w:sz w:val="20"/>
          <w:szCs w:val="20"/>
        </w:rPr>
        <w:t>PRZEDMIOTY MODUŁU - ZRÓWNOWAŻONY ROZWÓJ</w:t>
      </w:r>
    </w:p>
    <w:p w14:paraId="7B2D3509"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3B7A68EF"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058972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w:t>
            </w:r>
            <w:r w:rsidRPr="000E2E04">
              <w:rPr>
                <w:rFonts w:asciiTheme="minorHAnsi" w:hAnsiTheme="minorHAnsi" w:cstheme="minorHAnsi"/>
                <w:sz w:val="20"/>
                <w:szCs w:val="20"/>
              </w:rPr>
              <w:t>: Gospodarowanie zasobami środowiska</w:t>
            </w:r>
            <w:r w:rsidRPr="005D66E3">
              <w:rPr>
                <w:rFonts w:asciiTheme="minorHAnsi" w:hAnsiTheme="minorHAnsi" w:cstheme="minorHAnsi"/>
                <w:sz w:val="20"/>
                <w:szCs w:val="20"/>
              </w:rPr>
              <w:t xml:space="preserve"> </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1AC6B65"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EA0D7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5D1F2A82"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218667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jednostki prowadzącej przedmiot: </w:t>
            </w:r>
            <w:r w:rsidRPr="005D66E3">
              <w:rPr>
                <w:rFonts w:asciiTheme="minorHAnsi" w:hAnsiTheme="minorHAnsi" w:cstheme="minorHAnsi"/>
                <w:iCs/>
                <w:sz w:val="20"/>
                <w:szCs w:val="20"/>
              </w:rPr>
              <w:t>Wydział Ekonomiczny</w:t>
            </w:r>
          </w:p>
        </w:tc>
      </w:tr>
      <w:tr w:rsidR="00C312FC" w:rsidRPr="005D66E3" w14:paraId="355BD0C2"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FAEAA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Kierunek: Ekonomia  </w:t>
            </w:r>
          </w:p>
          <w:p w14:paraId="3AC337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E4330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22A25AA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r w:rsidRPr="005D66E3">
              <w:rPr>
                <w:rFonts w:asciiTheme="minorHAnsi" w:hAnsiTheme="minorHAnsi" w:cstheme="minorHAnsi"/>
                <w:sz w:val="20"/>
                <w:szCs w:val="20"/>
              </w:rPr>
              <w:t xml:space="preserve"> </w:t>
            </w:r>
          </w:p>
          <w:p w14:paraId="497C01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0D4A6066" w14:textId="77777777" w:rsidTr="00C12AEF">
        <w:trPr>
          <w:trHeight w:val="405"/>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E646A2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Dr K. Badora</w:t>
            </w:r>
          </w:p>
        </w:tc>
      </w:tr>
      <w:tr w:rsidR="00C312FC" w:rsidRPr="005D66E3" w14:paraId="6D22F792" w14:textId="77777777" w:rsidTr="00C12AEF">
        <w:trPr>
          <w:trHeight w:val="2312"/>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60DBE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13E2201E" w14:textId="77777777" w:rsidR="00C312FC" w:rsidRPr="005D66E3" w:rsidRDefault="00C312FC" w:rsidP="00C12AEF">
            <w:pPr>
              <w:pStyle w:val="Bezodstpw"/>
              <w:rPr>
                <w:rFonts w:asciiTheme="minorHAnsi" w:hAnsiTheme="minorHAnsi" w:cstheme="minorHAnsi"/>
                <w:sz w:val="20"/>
                <w:szCs w:val="20"/>
              </w:rPr>
            </w:pPr>
          </w:p>
          <w:p w14:paraId="64F6CCA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wykłady/ćwiczenia</w:t>
            </w:r>
          </w:p>
          <w:p w14:paraId="6B17086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6DA92A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15/30 </w:t>
            </w:r>
          </w:p>
          <w:p w14:paraId="0DD2882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E/ZO </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0BD9EF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 100 h</w:t>
            </w:r>
          </w:p>
          <w:p w14:paraId="6588A4C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2,6 ECTS/ 65h</w:t>
            </w:r>
          </w:p>
          <w:p w14:paraId="462541F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w:t>
            </w:r>
            <w:r w:rsidRPr="005D66E3">
              <w:rPr>
                <w:rFonts w:asciiTheme="minorHAnsi" w:hAnsiTheme="minorHAnsi" w:cstheme="minorHAnsi"/>
                <w:bCs/>
                <w:iCs/>
                <w:sz w:val="20"/>
                <w:szCs w:val="20"/>
              </w:rPr>
              <w:t xml:space="preserve"> h</w:t>
            </w:r>
          </w:p>
          <w:p w14:paraId="1E60E0B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0598F47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1,4</w:t>
            </w:r>
            <w:r w:rsidRPr="005D66E3">
              <w:rPr>
                <w:rFonts w:asciiTheme="minorHAnsi" w:hAnsiTheme="minorHAnsi" w:cstheme="minorHAnsi"/>
                <w:bCs/>
                <w:sz w:val="20"/>
                <w:szCs w:val="20"/>
              </w:rPr>
              <w:t xml:space="preserve"> ECTS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w:t>
            </w:r>
          </w:p>
          <w:p w14:paraId="57E65C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5 h</w:t>
            </w:r>
          </w:p>
          <w:p w14:paraId="3B76B4D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Przygotowanie do zaliczenia: 5 h </w:t>
            </w:r>
          </w:p>
          <w:p w14:paraId="5403C9D5"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Przygotowanie do egzaminu: 10 h</w:t>
            </w:r>
          </w:p>
          <w:p w14:paraId="3062DF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pracy zespołowej: 0 h</w:t>
            </w:r>
          </w:p>
          <w:p w14:paraId="5C2AB307"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Przygotowanie pracy indywidualnej: 15 h</w:t>
            </w:r>
          </w:p>
        </w:tc>
      </w:tr>
      <w:tr w:rsidR="00C312FC" w:rsidRPr="005D66E3" w14:paraId="731C6F5E"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18088A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6B088A19" w14:textId="77777777" w:rsidR="00C312FC" w:rsidRPr="005D66E3" w:rsidRDefault="00C312FC" w:rsidP="00C12AEF">
            <w:pPr>
              <w:pStyle w:val="Bezodstpw"/>
              <w:rPr>
                <w:rFonts w:asciiTheme="minorHAnsi" w:hAnsiTheme="minorHAnsi" w:cstheme="minorHAnsi"/>
                <w:iCs/>
                <w:sz w:val="20"/>
                <w:szCs w:val="20"/>
              </w:rPr>
            </w:pPr>
            <w:r w:rsidRPr="005D66E3">
              <w:rPr>
                <w:rFonts w:asciiTheme="minorHAnsi" w:hAnsiTheme="minorHAnsi" w:cstheme="minorHAnsi"/>
                <w:bCs/>
                <w:iCs/>
                <w:sz w:val="20"/>
                <w:szCs w:val="20"/>
              </w:rPr>
              <w:t>język polski</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A6C9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369CA79E" w14:textId="77777777" w:rsidR="00C312FC" w:rsidRPr="005D66E3" w:rsidRDefault="00C312FC" w:rsidP="00C12AEF">
            <w:pPr>
              <w:pStyle w:val="Bezodstpw"/>
              <w:rPr>
                <w:rFonts w:asciiTheme="minorHAnsi" w:hAnsiTheme="minorHAnsi" w:cstheme="minorHAnsi"/>
                <w:iCs/>
                <w:sz w:val="20"/>
                <w:szCs w:val="20"/>
              </w:rPr>
            </w:pPr>
            <w:r w:rsidRPr="005D66E3">
              <w:rPr>
                <w:rFonts w:asciiTheme="minorHAnsi" w:hAnsiTheme="minorHAnsi" w:cstheme="minorHAnsi"/>
                <w:iCs/>
                <w:sz w:val="20"/>
                <w:szCs w:val="20"/>
              </w:rPr>
              <w:t>Modułowy obowiązkowy</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2D7262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02E054A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0156D2E2" w14:textId="77777777" w:rsidTr="00C12AEF">
        <w:trPr>
          <w:trHeight w:val="864"/>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E96E2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2A338218" w14:textId="77777777" w:rsidR="00C312FC" w:rsidRPr="005D66E3" w:rsidRDefault="00C312FC" w:rsidP="00C12AEF">
            <w:pPr>
              <w:pStyle w:val="Bezodstpw"/>
              <w:rPr>
                <w:rFonts w:asciiTheme="minorHAnsi" w:hAnsiTheme="minorHAnsi" w:cstheme="minorHAnsi"/>
                <w:sz w:val="20"/>
                <w:szCs w:val="20"/>
              </w:rPr>
            </w:pPr>
          </w:p>
          <w:p w14:paraId="1512A7D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w:t>
            </w:r>
          </w:p>
          <w:p w14:paraId="07BDA3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wykłady: informacyjny, problemowy</w:t>
            </w:r>
            <w:r w:rsidRPr="005D66E3">
              <w:rPr>
                <w:rFonts w:asciiTheme="minorHAnsi" w:hAnsiTheme="minorHAnsi" w:cstheme="minorHAnsi"/>
                <w:sz w:val="20"/>
                <w:szCs w:val="20"/>
              </w:rPr>
              <w:br/>
            </w:r>
          </w:p>
          <w:p w14:paraId="11408D0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w:t>
            </w:r>
          </w:p>
          <w:p w14:paraId="746F959E" w14:textId="77777777" w:rsidR="00C312FC" w:rsidRPr="005D66E3" w:rsidRDefault="00C312FC" w:rsidP="00C12AEF">
            <w:pPr>
              <w:pStyle w:val="Bezodstpw"/>
              <w:rPr>
                <w:rStyle w:val="cf01"/>
                <w:rFonts w:asciiTheme="minorHAnsi" w:hAnsiTheme="minorHAnsi" w:cstheme="minorHAnsi"/>
                <w:sz w:val="20"/>
                <w:szCs w:val="20"/>
              </w:rPr>
            </w:pPr>
            <w:r w:rsidRPr="005D66E3">
              <w:rPr>
                <w:rStyle w:val="cf01"/>
                <w:rFonts w:asciiTheme="minorHAnsi" w:hAnsiTheme="minorHAnsi" w:cstheme="minorHAnsi"/>
                <w:sz w:val="20"/>
                <w:szCs w:val="20"/>
              </w:rPr>
              <w:t xml:space="preserve">metody: projektu gospodarowania zasobami środowiskowymi określonej jednostki terytorialnej, bazującego ta na wykorzystaniu danych o zasobach środowiska, źródeł kartograficznych i wyników badań o zasobach środowiskowych; pokaz wyników analiz </w:t>
            </w:r>
          </w:p>
          <w:p w14:paraId="77CBB832" w14:textId="77777777" w:rsidR="00C312FC" w:rsidRPr="005D66E3" w:rsidRDefault="00C312FC" w:rsidP="00C12AEF">
            <w:pPr>
              <w:pStyle w:val="Bezodstpw"/>
              <w:rPr>
                <w:rFonts w:asciiTheme="minorHAnsi" w:hAnsiTheme="minorHAnsi" w:cstheme="minorHAnsi"/>
                <w:sz w:val="20"/>
                <w:szCs w:val="20"/>
              </w:rPr>
            </w:pPr>
          </w:p>
          <w:p w14:paraId="5D664249"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709C88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0D5FC7D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2E82CEFD"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WYKŁAD:</w:t>
            </w:r>
          </w:p>
          <w:p w14:paraId="6B4B7CC0"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Egzamin pisemny test (efekty: 1,2)</w:t>
            </w:r>
          </w:p>
          <w:p w14:paraId="49FDBE78"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ĆWICZENIA</w:t>
            </w:r>
          </w:p>
          <w:p w14:paraId="2680F104"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Projekty indywidualne  (efekty 3,4,5)</w:t>
            </w:r>
          </w:p>
          <w:p w14:paraId="3BAADDC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2509EA8A"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WYKŁAD:</w:t>
            </w:r>
          </w:p>
          <w:p w14:paraId="0877772B"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 xml:space="preserve">Ocena pozytywna – uzyskanie co najmniej 51% wartości punktów </w:t>
            </w:r>
            <w:r w:rsidRPr="005D66E3">
              <w:rPr>
                <w:rFonts w:asciiTheme="minorHAnsi" w:hAnsiTheme="minorHAnsi" w:cstheme="minorHAnsi"/>
                <w:bCs/>
                <w:iCs/>
                <w:sz w:val="20"/>
                <w:szCs w:val="20"/>
              </w:rPr>
              <w:br/>
              <w:t>[0-50% (2,0); 51-60% (3,0); 61-70% (3,5), 71-80% (4,0), 81-90% (4,5); 91-100% (5,0)</w:t>
            </w:r>
          </w:p>
          <w:p w14:paraId="6A236796"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ĆWICZENIA</w:t>
            </w:r>
          </w:p>
          <w:p w14:paraId="6B49E3D2"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Projekt indywidualny etapy (30%)</w:t>
            </w:r>
          </w:p>
          <w:p w14:paraId="0CB5D293"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Projekt indywidualny końcowy (50%)</w:t>
            </w:r>
          </w:p>
          <w:p w14:paraId="365BF871"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Prezentacja projektu (10%)</w:t>
            </w:r>
          </w:p>
        </w:tc>
      </w:tr>
      <w:tr w:rsidR="00C312FC" w:rsidRPr="005D66E3" w14:paraId="5FBF35AC"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AE4D4A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w:t>
            </w:r>
          </w:p>
          <w:p w14:paraId="37C01A5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Przedmiot ma za zadanie zaznajomienie studenta z wiedzą i umiejętnościami niezbędnymi do gospodarowania zasobami środowiska (ekonomiki środowiskowej) w ramach zagospodarowania przestrzennego w oparciu o uwarunkowania przyrodnicze i formalno-prawne.  </w:t>
            </w:r>
          </w:p>
        </w:tc>
      </w:tr>
      <w:tr w:rsidR="00C312FC" w:rsidRPr="005D66E3" w14:paraId="6D2872D6"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57AFE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Opis (zakres tematów):</w:t>
            </w:r>
          </w:p>
          <w:p w14:paraId="1A926BBE"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WYKŁAD:</w:t>
            </w:r>
          </w:p>
          <w:p w14:paraId="7E3C20DA"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Wprowadzenie do ekonomiki środowiska </w:t>
            </w:r>
          </w:p>
          <w:p w14:paraId="63C53A50"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Zasoby środowiskowe, podział, interakcje między zasobami, metody badań, źródła informacji o zasobach środowiska</w:t>
            </w:r>
          </w:p>
          <w:p w14:paraId="205AF74A"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Gospodarka zasobami – podstawy prawne i administracyjne, rola społeczeństwa </w:t>
            </w:r>
          </w:p>
          <w:p w14:paraId="5CCD9EC2"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Zasoby środowiska w Polsce, stan, perspektywy i alokacja przestrzenna </w:t>
            </w:r>
          </w:p>
          <w:p w14:paraId="57506040"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Gospodarowanie i ochrona zasobów atmosfery – ocena zasobów i ich charakter, zasady reglamentacji z uwzględnieniem przepisów prawa, sposoby wykorzystania i ochrony </w:t>
            </w:r>
          </w:p>
          <w:p w14:paraId="4189670B"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Gospodarowanie i ochrona zasobów wodnych – ocena zasobów i ich charakter, zasady reglamentacji z uwzględnieniem przepisów prawa, sposoby wykorzystania i ochrony </w:t>
            </w:r>
          </w:p>
          <w:p w14:paraId="4F42EB22"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Gospodarowanie i ochrona zasobów glebowych i geologicznych – ocena zasobów i ich charakter, zasady reglamentacji z uwzględnieniem przepisów prawa, sposoby wykorzystania i ochrony </w:t>
            </w:r>
          </w:p>
          <w:p w14:paraId="554364E5"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Gospodarowanie i ochrona zasobów przyrodniczych biotycznych – ocena zasobów i ich charakter, zasady reglamentacji z uwzględnieniem przepisów prawa, sposoby wykorzystania i ochrony</w:t>
            </w:r>
          </w:p>
          <w:p w14:paraId="15829476"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Ochrona przyrody i krajobrazu, obszary chronione – uwarunkowania prawne, system zarządzania i praktyka</w:t>
            </w:r>
          </w:p>
          <w:p w14:paraId="4D864297"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 xml:space="preserve">Przestrzeń jako zasób – zasady planowania i zagospodarowania </w:t>
            </w:r>
          </w:p>
          <w:p w14:paraId="32B57EE3"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Monitoring środowiska – organizacja, wyniki, możliwości wykorzystania e ekonomice środowiskowej</w:t>
            </w:r>
          </w:p>
          <w:p w14:paraId="77D190BF"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Rachunek ekonomiczny w gospodarowaniu zasobami środowiskowymi</w:t>
            </w:r>
          </w:p>
          <w:p w14:paraId="3DAAD7C3" w14:textId="77777777" w:rsidR="00C312FC" w:rsidRPr="005D66E3" w:rsidRDefault="00C312FC" w:rsidP="00C77FB9">
            <w:pPr>
              <w:pStyle w:val="Bezodstpw1"/>
              <w:numPr>
                <w:ilvl w:val="0"/>
                <w:numId w:val="61"/>
              </w:numPr>
              <w:autoSpaceDN w:val="0"/>
              <w:spacing w:line="240" w:lineRule="auto"/>
              <w:rPr>
                <w:rFonts w:asciiTheme="minorHAnsi" w:hAnsiTheme="minorHAnsi" w:cstheme="minorHAnsi"/>
                <w:sz w:val="20"/>
                <w:szCs w:val="20"/>
              </w:rPr>
            </w:pPr>
            <w:r w:rsidRPr="005D66E3">
              <w:rPr>
                <w:rFonts w:asciiTheme="minorHAnsi" w:hAnsiTheme="minorHAnsi" w:cstheme="minorHAnsi"/>
                <w:sz w:val="20"/>
                <w:szCs w:val="20"/>
              </w:rPr>
              <w:t>Podstawy systemu zarządzania gospodarką zasobami przyrodniczymi</w:t>
            </w:r>
          </w:p>
          <w:p w14:paraId="5E242EBA" w14:textId="77777777" w:rsidR="00C312FC" w:rsidRPr="005D66E3" w:rsidRDefault="00C312FC"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ĆWICZENIA</w:t>
            </w:r>
          </w:p>
          <w:p w14:paraId="2D217C13" w14:textId="77777777" w:rsidR="00C312FC" w:rsidRPr="005D66E3" w:rsidRDefault="00C312FC" w:rsidP="00C77FB9">
            <w:pPr>
              <w:pStyle w:val="NormalnyWeb"/>
              <w:numPr>
                <w:ilvl w:val="0"/>
                <w:numId w:val="62"/>
              </w:numPr>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Etapowa inwentaryzacja i diagnoza stanu zasobów środowiska (etapy: położenie, powietrze, rzeźba terenu, budowa geologiczna, wody powierzchniowe, gleby, warunki biocenotyczne i ich ochrona) określonej jednostki terytorialnej z wykorzystaniem źródeł kartograficznych i baz danych z uwzględnieniem monitoringu środowiska </w:t>
            </w:r>
          </w:p>
          <w:p w14:paraId="78A1AAF5" w14:textId="77777777" w:rsidR="00C312FC" w:rsidRPr="005D66E3" w:rsidRDefault="00C312FC" w:rsidP="00C77FB9">
            <w:pPr>
              <w:pStyle w:val="NormalnyWeb"/>
              <w:numPr>
                <w:ilvl w:val="0"/>
                <w:numId w:val="62"/>
              </w:numPr>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Etapowa inwentaryzacja, diagnoza stanu środowiska i zagospodarowania przestrzennego jednostki osadniczej, w tym obszary zdewastowane i wymagające rekultywacji i rewitalizacji, wraz z koncepcją optymalizacji z punktu widzenia zrównoważonego rozwoju </w:t>
            </w:r>
          </w:p>
        </w:tc>
      </w:tr>
      <w:tr w:rsidR="00C312FC" w:rsidRPr="005D66E3" w14:paraId="383A9B81"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CA631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46476F99" w14:textId="77777777" w:rsidR="00C312FC" w:rsidRPr="005D66E3" w:rsidRDefault="00C312FC" w:rsidP="00C77FB9">
            <w:pPr>
              <w:pStyle w:val="Bezodstpw"/>
              <w:numPr>
                <w:ilvl w:val="0"/>
                <w:numId w:val="13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3D91140D" w14:textId="77777777" w:rsidR="00C312FC" w:rsidRPr="005D66E3" w:rsidRDefault="00C312FC" w:rsidP="00C12AEF">
            <w:pPr>
              <w:spacing w:line="240" w:lineRule="auto"/>
              <w:rPr>
                <w:rFonts w:eastAsia="Times New Roman" w:cstheme="minorHAnsi"/>
                <w:sz w:val="20"/>
                <w:szCs w:val="20"/>
                <w:lang w:eastAsia="pl-PL"/>
              </w:rPr>
            </w:pPr>
            <w:r w:rsidRPr="005D66E3">
              <w:rPr>
                <w:rFonts w:eastAsia="Times New Roman" w:cstheme="minorHAnsi"/>
                <w:sz w:val="20"/>
                <w:szCs w:val="20"/>
                <w:lang w:eastAsia="pl-PL"/>
              </w:rPr>
              <w:t xml:space="preserve">Wąsowicz M., </w:t>
            </w:r>
            <w:proofErr w:type="spellStart"/>
            <w:r w:rsidRPr="005D66E3">
              <w:rPr>
                <w:rFonts w:eastAsia="Times New Roman" w:cstheme="minorHAnsi"/>
                <w:sz w:val="20"/>
                <w:szCs w:val="20"/>
                <w:lang w:eastAsia="pl-PL"/>
              </w:rPr>
              <w:t>Deszczka</w:t>
            </w:r>
            <w:proofErr w:type="spellEnd"/>
            <w:r w:rsidRPr="005D66E3">
              <w:rPr>
                <w:rFonts w:eastAsia="Times New Roman" w:cstheme="minorHAnsi"/>
                <w:sz w:val="20"/>
                <w:szCs w:val="20"/>
                <w:lang w:eastAsia="pl-PL"/>
              </w:rPr>
              <w:t xml:space="preserve"> M., Dworakowska M., Gos M., 2014, </w:t>
            </w:r>
            <w:r w:rsidRPr="005D66E3">
              <w:rPr>
                <w:rFonts w:eastAsia="Times New Roman" w:cstheme="minorHAnsi"/>
                <w:bCs/>
                <w:kern w:val="36"/>
                <w:sz w:val="20"/>
                <w:szCs w:val="20"/>
                <w:lang w:eastAsia="pl-PL"/>
              </w:rPr>
              <w:t xml:space="preserve">Gospodarowanie zasobami środowiska Podstawy ekonomiki. </w:t>
            </w:r>
            <w:r w:rsidRPr="005D66E3">
              <w:rPr>
                <w:rFonts w:eastAsia="Times New Roman" w:cstheme="minorHAnsi"/>
                <w:sz w:val="20"/>
                <w:szCs w:val="20"/>
                <w:lang w:eastAsia="pl-PL"/>
              </w:rPr>
              <w:t>Ofic. Wyd. Politechniki Warszawskiej.</w:t>
            </w:r>
          </w:p>
          <w:p w14:paraId="01BB1DE7" w14:textId="77777777" w:rsidR="00C312FC" w:rsidRPr="005D66E3" w:rsidRDefault="00C312FC" w:rsidP="00C12AEF">
            <w:pPr>
              <w:snapToGrid w:val="0"/>
              <w:spacing w:line="240" w:lineRule="auto"/>
              <w:rPr>
                <w:rFonts w:eastAsia="Calibri" w:cstheme="minorHAnsi"/>
                <w:sz w:val="20"/>
                <w:szCs w:val="20"/>
              </w:rPr>
            </w:pPr>
            <w:r w:rsidRPr="005D66E3">
              <w:rPr>
                <w:rFonts w:cstheme="minorHAnsi"/>
                <w:sz w:val="20"/>
                <w:szCs w:val="20"/>
              </w:rPr>
              <w:t xml:space="preserve">Macias A., Bródka S., 2014, Przyrodnicze podstawy gospodarowania przestrzenią. PWN, Warszawa. </w:t>
            </w:r>
          </w:p>
          <w:p w14:paraId="0276DEF8" w14:textId="77777777" w:rsidR="00C312FC" w:rsidRPr="005D66E3" w:rsidRDefault="00C312FC" w:rsidP="00C12AEF">
            <w:pPr>
              <w:snapToGrid w:val="0"/>
              <w:spacing w:line="240" w:lineRule="auto"/>
              <w:rPr>
                <w:rFonts w:cstheme="minorHAnsi"/>
                <w:sz w:val="20"/>
                <w:szCs w:val="20"/>
              </w:rPr>
            </w:pPr>
            <w:proofErr w:type="spellStart"/>
            <w:r w:rsidRPr="005D66E3">
              <w:rPr>
                <w:rFonts w:cstheme="minorHAnsi"/>
                <w:sz w:val="20"/>
                <w:szCs w:val="20"/>
              </w:rPr>
              <w:t>Poskrobko</w:t>
            </w:r>
            <w:proofErr w:type="spellEnd"/>
            <w:r w:rsidRPr="005D66E3">
              <w:rPr>
                <w:rFonts w:cstheme="minorHAnsi"/>
                <w:sz w:val="20"/>
                <w:szCs w:val="20"/>
              </w:rPr>
              <w:t xml:space="preserve"> B., </w:t>
            </w:r>
            <w:proofErr w:type="spellStart"/>
            <w:r w:rsidRPr="005D66E3">
              <w:rPr>
                <w:rFonts w:cstheme="minorHAnsi"/>
                <w:sz w:val="20"/>
                <w:szCs w:val="20"/>
              </w:rPr>
              <w:t>Poskrobko</w:t>
            </w:r>
            <w:proofErr w:type="spellEnd"/>
            <w:r w:rsidRPr="005D66E3">
              <w:rPr>
                <w:rFonts w:cstheme="minorHAnsi"/>
                <w:sz w:val="20"/>
                <w:szCs w:val="20"/>
              </w:rPr>
              <w:t xml:space="preserve"> T., 2018, Zarządzanie środowiskiem w Polsce. WE, Warszawa. </w:t>
            </w:r>
          </w:p>
          <w:p w14:paraId="25547E7B" w14:textId="77777777" w:rsidR="00C312FC" w:rsidRPr="005D66E3" w:rsidRDefault="00C312FC" w:rsidP="00C12AEF">
            <w:pPr>
              <w:snapToGrid w:val="0"/>
              <w:spacing w:line="240" w:lineRule="auto"/>
              <w:rPr>
                <w:rFonts w:cstheme="minorHAnsi"/>
                <w:sz w:val="20"/>
                <w:szCs w:val="20"/>
              </w:rPr>
            </w:pPr>
            <w:r w:rsidRPr="005D66E3">
              <w:rPr>
                <w:rFonts w:cstheme="minorHAnsi"/>
                <w:sz w:val="20"/>
                <w:szCs w:val="20"/>
              </w:rPr>
              <w:t>Ustawy: Prawo ochrony środowiska, Prawo wodne, Prawo górnicze i geologiczne, Ustawy: o ochronie przyrody, o planowaniu i zagospodarowaniu przestrzennym, o ochronie gruntów rolnych i leśnych, o ochronie dóbr kultury i zabytkach oraz wybrane rozporządzenia wykonawcze do ustaw.</w:t>
            </w:r>
          </w:p>
          <w:p w14:paraId="3584E981" w14:textId="77777777" w:rsidR="00C312FC" w:rsidRPr="005D66E3" w:rsidRDefault="00C312FC" w:rsidP="00C77FB9">
            <w:pPr>
              <w:pStyle w:val="Bezodstpw"/>
              <w:numPr>
                <w:ilvl w:val="0"/>
                <w:numId w:val="133"/>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46FECE3C" w14:textId="77777777" w:rsidR="00C312FC" w:rsidRPr="005D66E3" w:rsidRDefault="00C312FC" w:rsidP="00C12AEF">
            <w:pPr>
              <w:pStyle w:val="Bezodstpw"/>
              <w:rPr>
                <w:rFonts w:asciiTheme="minorHAnsi" w:hAnsiTheme="minorHAnsi" w:cstheme="minorHAnsi"/>
                <w:color w:val="FF0000"/>
                <w:sz w:val="20"/>
                <w:szCs w:val="20"/>
              </w:rPr>
            </w:pPr>
            <w:proofErr w:type="spellStart"/>
            <w:r w:rsidRPr="005D66E3">
              <w:rPr>
                <w:rFonts w:asciiTheme="minorHAnsi" w:hAnsiTheme="minorHAnsi" w:cstheme="minorHAnsi"/>
                <w:sz w:val="20"/>
                <w:szCs w:val="20"/>
              </w:rPr>
              <w:t>Przewoźniak</w:t>
            </w:r>
            <w:proofErr w:type="spellEnd"/>
            <w:r w:rsidRPr="005D66E3">
              <w:rPr>
                <w:rFonts w:asciiTheme="minorHAnsi" w:hAnsiTheme="minorHAnsi" w:cstheme="minorHAnsi"/>
                <w:sz w:val="20"/>
                <w:szCs w:val="20"/>
              </w:rPr>
              <w:t xml:space="preserve"> M., </w:t>
            </w:r>
            <w:proofErr w:type="spellStart"/>
            <w:r w:rsidRPr="005D66E3">
              <w:rPr>
                <w:rFonts w:asciiTheme="minorHAnsi" w:hAnsiTheme="minorHAnsi" w:cstheme="minorHAnsi"/>
                <w:sz w:val="20"/>
                <w:szCs w:val="20"/>
              </w:rPr>
              <w:t>Czochański</w:t>
            </w:r>
            <w:proofErr w:type="spellEnd"/>
            <w:r w:rsidRPr="005D66E3">
              <w:rPr>
                <w:rFonts w:asciiTheme="minorHAnsi" w:hAnsiTheme="minorHAnsi" w:cstheme="minorHAnsi"/>
                <w:sz w:val="20"/>
                <w:szCs w:val="20"/>
              </w:rPr>
              <w:t xml:space="preserve"> J., 2020, Przyrodnicze podstawy gospodarki przestrzennej, ujęcie proekologiczne. Bogucki, Wydawnictwo Naukowe. </w:t>
            </w:r>
          </w:p>
        </w:tc>
      </w:tr>
      <w:tr w:rsidR="00C312FC" w:rsidRPr="005D66E3" w14:paraId="32106869"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6C772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4B251F5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6A2F26B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w zaawansowanym stopniu doktryny ekonomiki środowiska oraz tendencje rozwojowe gospodarowania środowiskiem w aspekcie ekonomicznym K_W01, </w:t>
            </w:r>
          </w:p>
          <w:p w14:paraId="2DED0E7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 pozytywne i negatywne skutki globalizacji w gospodarowaniu środowiskiem, zmian klimatu, przeciwdziałania skutkom zmian i innych procesów związanych z rozwojem cywilizacyjnym K_W09,</w:t>
            </w:r>
          </w:p>
          <w:p w14:paraId="7A5129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16B3C7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3. identyfikować i interpretować przyczyny, przebieg oraz skutki zjawisk i procesów związanych z gospodarowaniem zasobami naturalnymi wykorzystując istniejące lub proponując własne metody i narzędzia K_U02,</w:t>
            </w:r>
          </w:p>
          <w:p w14:paraId="0A04417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4. obserwować, wyciągać wnioski oraz formułować i prezentować opinie na temat problemów ekonomicznych w sferze gospodarowania zasobami naturalnymi K_U04;</w:t>
            </w:r>
          </w:p>
          <w:p w14:paraId="605024B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Kompetencje społeczne: student jest gotów do</w:t>
            </w:r>
          </w:p>
          <w:p w14:paraId="7D9E041B" w14:textId="77777777" w:rsidR="00C312FC" w:rsidRPr="005D66E3" w:rsidRDefault="00C312FC"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5. proponowania rozwiązań problemów poznawczych i praktycznych z zakresu ekonomii oraz przewidywania ich skutków, a w przypadku trudności z samodzielnym wskazaniem rozwiązania, korzystania ze wsparcia ekspertów (K_K03)</w:t>
            </w:r>
          </w:p>
        </w:tc>
      </w:tr>
    </w:tbl>
    <w:p w14:paraId="3A824D80" w14:textId="77777777" w:rsidR="00C312FC" w:rsidRPr="005D66E3" w:rsidRDefault="00C312FC" w:rsidP="00C312FC">
      <w:pPr>
        <w:rPr>
          <w:rFonts w:cstheme="minorHAnsi"/>
          <w:sz w:val="20"/>
          <w:szCs w:val="20"/>
        </w:rPr>
      </w:pPr>
    </w:p>
    <w:p w14:paraId="33E3FAAC"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2D01D3E0"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C1463C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Nazwa: Polityka zrównoważonego rozwoju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54504EA"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Kod: </w:t>
            </w:r>
          </w:p>
          <w:p w14:paraId="03DA5842" w14:textId="77777777" w:rsidR="00C312FC" w:rsidRPr="005D66E3" w:rsidRDefault="00C312FC" w:rsidP="00C12AEF">
            <w:pPr>
              <w:pStyle w:val="Bezodstpw"/>
              <w:rPr>
                <w:rFonts w:asciiTheme="minorHAnsi" w:hAnsiTheme="minorHAnsi" w:cstheme="minorHAnsi"/>
                <w:bCs/>
                <w:color w:val="000000"/>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7887E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ECTS: 4</w:t>
            </w:r>
          </w:p>
        </w:tc>
      </w:tr>
      <w:tr w:rsidR="00C312FC" w:rsidRPr="005D66E3" w14:paraId="7A1B0462"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A2A0BF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400152FB"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84202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Kierunek: Ekonomia </w:t>
            </w:r>
          </w:p>
          <w:p w14:paraId="5CD18DF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E413AC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577938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0733D3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Forma: stacjonarne</w:t>
            </w:r>
          </w:p>
        </w:tc>
      </w:tr>
      <w:tr w:rsidR="00C312FC" w:rsidRPr="005D66E3" w14:paraId="64FBF9B1" w14:textId="77777777" w:rsidTr="00C12AEF">
        <w:trPr>
          <w:trHeight w:val="589"/>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D950C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Koordynator przedmiotu: dr Agnieszka </w:t>
            </w:r>
            <w:proofErr w:type="spellStart"/>
            <w:r w:rsidRPr="005D66E3">
              <w:rPr>
                <w:rFonts w:asciiTheme="minorHAnsi" w:hAnsiTheme="minorHAnsi" w:cstheme="minorHAnsi"/>
                <w:color w:val="000000"/>
                <w:sz w:val="20"/>
                <w:szCs w:val="20"/>
              </w:rPr>
              <w:t>Dembicka-Niemiec</w:t>
            </w:r>
            <w:proofErr w:type="spellEnd"/>
          </w:p>
        </w:tc>
      </w:tr>
      <w:tr w:rsidR="00C312FC" w:rsidRPr="005D66E3" w14:paraId="3F8728CA" w14:textId="77777777" w:rsidTr="00C12AEF">
        <w:trPr>
          <w:trHeight w:val="2017"/>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1A6E5A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Formy zajęć, sposób ich realizacji i przypisana im liczba godzin:</w:t>
            </w:r>
          </w:p>
          <w:p w14:paraId="6AC3FB4C"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zajęć: wykłady/ćwiczenia</w:t>
            </w:r>
          </w:p>
          <w:p w14:paraId="7B8C7A1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Tryb realizacji: w sali dydaktycznej</w:t>
            </w:r>
          </w:p>
          <w:p w14:paraId="573471E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 Liczba godzin: 15/15 </w:t>
            </w:r>
          </w:p>
          <w:p w14:paraId="1202E24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D. Sposób zaliczenia: </w:t>
            </w:r>
            <w:proofErr w:type="spellStart"/>
            <w:r w:rsidRPr="005D66E3">
              <w:rPr>
                <w:rFonts w:asciiTheme="minorHAnsi" w:hAnsiTheme="minorHAnsi" w:cstheme="minorHAnsi"/>
                <w:color w:val="000000"/>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AF36C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Nakład pracy studenta: 100 h</w:t>
            </w:r>
          </w:p>
          <w:p w14:paraId="43D43AB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r w:rsidRPr="005D66E3">
              <w:rPr>
                <w:rFonts w:asciiTheme="minorHAnsi" w:hAnsiTheme="minorHAnsi" w:cstheme="minorHAnsi"/>
                <w:bCs/>
                <w:color w:val="000000"/>
                <w:sz w:val="20"/>
                <w:szCs w:val="20"/>
              </w:rPr>
              <w:t>Godziny kontaktowe: 55h/ 2,2 ECTS</w:t>
            </w:r>
          </w:p>
          <w:p w14:paraId="3FDE607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 xml:space="preserve">Udział w zajęciach: </w:t>
            </w:r>
            <w:r w:rsidRPr="005D66E3">
              <w:rPr>
                <w:rFonts w:asciiTheme="minorHAnsi" w:hAnsiTheme="minorHAnsi" w:cstheme="minorHAnsi"/>
                <w:bCs/>
                <w:iCs/>
                <w:color w:val="000000"/>
                <w:sz w:val="20"/>
                <w:szCs w:val="20"/>
              </w:rPr>
              <w:t>30 h</w:t>
            </w:r>
          </w:p>
          <w:p w14:paraId="5126AB96"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Udział w zaliczeniu/egzaminie, kontakt bezpośredni: 25 h</w:t>
            </w:r>
          </w:p>
          <w:p w14:paraId="53917FD8"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r w:rsidRPr="005D66E3">
              <w:rPr>
                <w:rFonts w:asciiTheme="minorHAnsi" w:hAnsiTheme="minorHAnsi" w:cstheme="minorHAnsi"/>
                <w:bCs/>
                <w:color w:val="000000"/>
                <w:sz w:val="20"/>
                <w:szCs w:val="20"/>
              </w:rPr>
              <w:t xml:space="preserve">Praca własna studenta: </w:t>
            </w:r>
            <w:r w:rsidRPr="005D66E3">
              <w:rPr>
                <w:rFonts w:asciiTheme="minorHAnsi" w:hAnsiTheme="minorHAnsi" w:cstheme="minorHAnsi"/>
                <w:color w:val="000000"/>
                <w:sz w:val="20"/>
                <w:szCs w:val="20"/>
              </w:rPr>
              <w:t xml:space="preserve"> </w:t>
            </w:r>
            <w:r w:rsidRPr="005D66E3">
              <w:rPr>
                <w:rFonts w:asciiTheme="minorHAnsi" w:hAnsiTheme="minorHAnsi" w:cstheme="minorHAnsi"/>
                <w:bCs/>
                <w:color w:val="000000"/>
                <w:sz w:val="20"/>
                <w:szCs w:val="20"/>
              </w:rPr>
              <w:t>45 h/ 1,8 ECTS</w:t>
            </w:r>
          </w:p>
          <w:p w14:paraId="0FE25FF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Przygotowanie do zajęć: 15 h</w:t>
            </w:r>
          </w:p>
          <w:p w14:paraId="7A87EF59"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Przygotowanie do zaliczenia: 15 h</w:t>
            </w:r>
          </w:p>
          <w:p w14:paraId="4BF6361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Przygotowanie pracy indywidualnej:  15 h</w:t>
            </w:r>
          </w:p>
        </w:tc>
      </w:tr>
      <w:tr w:rsidR="00C312FC" w:rsidRPr="005D66E3" w14:paraId="368DF68B"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34ABF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Język wykładowy:</w:t>
            </w:r>
          </w:p>
          <w:p w14:paraId="62B51F3B" w14:textId="77777777" w:rsidR="00C312FC" w:rsidRPr="005D66E3" w:rsidRDefault="00C312FC" w:rsidP="00C12AEF">
            <w:pPr>
              <w:pStyle w:val="Bezodstpw"/>
              <w:rPr>
                <w:rFonts w:asciiTheme="minorHAnsi" w:hAnsiTheme="minorHAnsi" w:cstheme="minorHAnsi"/>
                <w:iCs/>
                <w:color w:val="000000"/>
                <w:sz w:val="20"/>
                <w:szCs w:val="20"/>
              </w:rPr>
            </w:pPr>
            <w:r w:rsidRPr="005D66E3">
              <w:rPr>
                <w:rFonts w:asciiTheme="minorHAnsi" w:hAnsiTheme="minorHAnsi" w:cstheme="minorHAnsi"/>
                <w:bCs/>
                <w:iCs/>
                <w:color w:val="000000"/>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7BFCB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Rodzaj przedmiotu:</w:t>
            </w:r>
          </w:p>
          <w:p w14:paraId="049BC47E" w14:textId="77777777" w:rsidR="00C312FC" w:rsidRPr="005D66E3" w:rsidRDefault="00C312FC" w:rsidP="00C12AEF">
            <w:pPr>
              <w:pStyle w:val="Bezodstpw"/>
              <w:rPr>
                <w:rFonts w:asciiTheme="minorHAnsi" w:hAnsiTheme="minorHAnsi" w:cstheme="minorHAnsi"/>
                <w:iCs/>
                <w:color w:val="000000"/>
                <w:sz w:val="20"/>
                <w:szCs w:val="20"/>
              </w:rPr>
            </w:pPr>
            <w:r w:rsidRPr="005D66E3">
              <w:rPr>
                <w:rFonts w:asciiTheme="minorHAnsi" w:hAnsiTheme="minorHAnsi" w:cstheme="minorHAnsi"/>
                <w:iCs/>
                <w:color w:val="000000"/>
                <w:sz w:val="20"/>
                <w:szCs w:val="20"/>
              </w:rPr>
              <w:t>Modułowy 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6CDC37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Wymagania wstępne:</w:t>
            </w:r>
          </w:p>
          <w:p w14:paraId="7ED117E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brak</w:t>
            </w:r>
          </w:p>
        </w:tc>
      </w:tr>
      <w:tr w:rsidR="00C312FC" w:rsidRPr="005D66E3" w14:paraId="10BC2950" w14:textId="77777777" w:rsidTr="00C12AE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F380A3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23ED948A" w14:textId="77777777" w:rsidR="00C312FC" w:rsidRPr="005D66E3" w:rsidRDefault="00C312FC" w:rsidP="00C12AEF">
            <w:pPr>
              <w:pStyle w:val="Bezodstpw"/>
              <w:rPr>
                <w:rFonts w:asciiTheme="minorHAnsi" w:hAnsiTheme="minorHAnsi" w:cstheme="minorHAnsi"/>
                <w:sz w:val="20"/>
                <w:szCs w:val="20"/>
              </w:rPr>
            </w:pPr>
          </w:p>
          <w:p w14:paraId="6C68259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w:t>
            </w:r>
          </w:p>
          <w:p w14:paraId="7277A357"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wykłady: informacyjny, problemowy, </w:t>
            </w:r>
            <w:r w:rsidRPr="005D66E3">
              <w:rPr>
                <w:rFonts w:asciiTheme="minorHAnsi" w:hAnsiTheme="minorHAnsi" w:cstheme="minorHAnsi"/>
                <w:color w:val="000000"/>
                <w:sz w:val="20"/>
                <w:szCs w:val="20"/>
              </w:rPr>
              <w:br/>
            </w:r>
          </w:p>
          <w:p w14:paraId="72C24081" w14:textId="77777777" w:rsidR="00C312FC" w:rsidRPr="005D66E3" w:rsidRDefault="00C312FC" w:rsidP="00C12AEF">
            <w:pPr>
              <w:pStyle w:val="Bezodstpw"/>
              <w:rPr>
                <w:rFonts w:asciiTheme="minorHAnsi" w:hAnsiTheme="minorHAnsi" w:cstheme="minorHAnsi"/>
                <w:sz w:val="20"/>
                <w:szCs w:val="20"/>
              </w:rPr>
            </w:pPr>
          </w:p>
          <w:p w14:paraId="2131977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w:t>
            </w:r>
          </w:p>
          <w:p w14:paraId="068C7ACA" w14:textId="77777777" w:rsidR="00C312FC" w:rsidRPr="005D66E3" w:rsidRDefault="00C312FC" w:rsidP="00C12AEF">
            <w:pPr>
              <w:pStyle w:val="Bezodstpw"/>
              <w:rPr>
                <w:rStyle w:val="cf01"/>
                <w:rFonts w:asciiTheme="minorHAnsi" w:hAnsiTheme="minorHAnsi" w:cstheme="minorHAnsi"/>
                <w:color w:val="000000"/>
                <w:sz w:val="20"/>
                <w:szCs w:val="20"/>
              </w:rPr>
            </w:pPr>
            <w:r w:rsidRPr="005D66E3">
              <w:rPr>
                <w:rStyle w:val="cf01"/>
                <w:rFonts w:asciiTheme="minorHAnsi" w:hAnsiTheme="minorHAnsi" w:cstheme="minorHAnsi"/>
                <w:color w:val="000000"/>
                <w:sz w:val="20"/>
                <w:szCs w:val="20"/>
              </w:rPr>
              <w:t>metody: problemowa,</w:t>
            </w:r>
          </w:p>
          <w:p w14:paraId="564F4098" w14:textId="77777777" w:rsidR="00C312FC" w:rsidRPr="005D66E3" w:rsidRDefault="00C312FC" w:rsidP="00C12AEF">
            <w:pPr>
              <w:pStyle w:val="Bezodstpw"/>
              <w:rPr>
                <w:rStyle w:val="cf01"/>
                <w:rFonts w:asciiTheme="minorHAnsi" w:hAnsiTheme="minorHAnsi" w:cstheme="minorHAnsi"/>
                <w:color w:val="000000"/>
                <w:sz w:val="20"/>
                <w:szCs w:val="20"/>
              </w:rPr>
            </w:pPr>
            <w:r w:rsidRPr="005D66E3">
              <w:rPr>
                <w:rStyle w:val="cf01"/>
                <w:rFonts w:asciiTheme="minorHAnsi" w:hAnsiTheme="minorHAnsi" w:cstheme="minorHAnsi"/>
                <w:color w:val="000000"/>
                <w:sz w:val="20"/>
                <w:szCs w:val="20"/>
              </w:rPr>
              <w:t>ćwiczebna oparta na wykorzystaniu dokumentów strategicznych i innych dokumentów związanych z polityką zrównoważonego rozwoju,</w:t>
            </w:r>
          </w:p>
          <w:p w14:paraId="396DDD50" w14:textId="77777777" w:rsidR="00C312FC" w:rsidRPr="005D66E3" w:rsidRDefault="00C312FC"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mind</w:t>
            </w:r>
            <w:proofErr w:type="spellEnd"/>
            <w:r w:rsidRPr="005D66E3">
              <w:rPr>
                <w:rFonts w:asciiTheme="minorHAnsi" w:hAnsiTheme="minorHAnsi" w:cstheme="minorHAnsi"/>
                <w:sz w:val="20"/>
                <w:szCs w:val="20"/>
              </w:rPr>
              <w:t xml:space="preserve"> map. </w:t>
            </w:r>
          </w:p>
          <w:p w14:paraId="46D01496" w14:textId="77777777" w:rsidR="00C312FC" w:rsidRPr="005D66E3" w:rsidRDefault="00C312FC" w:rsidP="00C12AEF">
            <w:pPr>
              <w:pStyle w:val="Bezodstpw"/>
              <w:rPr>
                <w:rFonts w:asciiTheme="minorHAnsi" w:hAnsiTheme="minorHAnsi" w:cstheme="minorHAnsi"/>
                <w:bCs/>
                <w:sz w:val="20"/>
                <w:szCs w:val="20"/>
              </w:rPr>
            </w:pPr>
          </w:p>
          <w:p w14:paraId="37B2A61E"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B9BAEC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w:t>
            </w:r>
          </w:p>
          <w:p w14:paraId="7E8C047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5C954291"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6527AAFC"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Egzamin pisemny (test), (efekty: 1,2)</w:t>
            </w:r>
          </w:p>
          <w:p w14:paraId="3DD77E7B"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0F1C14F8"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indywidualna ( efekty: 3,</w:t>
            </w:r>
            <w:r w:rsidRPr="005D66E3">
              <w:rPr>
                <w:rFonts w:asciiTheme="minorHAnsi" w:hAnsiTheme="minorHAnsi" w:cstheme="minorHAnsi"/>
                <w:color w:val="000000"/>
                <w:sz w:val="20"/>
                <w:szCs w:val="20"/>
              </w:rPr>
              <w:t>4)</w:t>
            </w:r>
            <w:r w:rsidRPr="005D66E3">
              <w:rPr>
                <w:rFonts w:asciiTheme="minorHAnsi" w:hAnsiTheme="minorHAnsi" w:cstheme="minorHAnsi"/>
                <w:bCs/>
                <w:iCs/>
                <w:color w:val="000000"/>
                <w:sz w:val="20"/>
                <w:szCs w:val="20"/>
              </w:rPr>
              <w:t xml:space="preserve"> </w:t>
            </w:r>
          </w:p>
          <w:p w14:paraId="435D313B"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 xml:space="preserve">Udział w dyskusji (efekty: </w:t>
            </w:r>
            <w:r w:rsidRPr="005D66E3">
              <w:rPr>
                <w:rFonts w:asciiTheme="minorHAnsi" w:hAnsiTheme="minorHAnsi" w:cstheme="minorHAnsi"/>
                <w:bCs/>
                <w:iCs/>
                <w:sz w:val="20"/>
                <w:szCs w:val="20"/>
              </w:rPr>
              <w:t>5</w:t>
            </w:r>
            <w:r w:rsidRPr="005D66E3">
              <w:rPr>
                <w:rFonts w:asciiTheme="minorHAnsi" w:hAnsiTheme="minorHAnsi" w:cstheme="minorHAnsi"/>
                <w:bCs/>
                <w:iCs/>
                <w:color w:val="000000"/>
                <w:sz w:val="20"/>
                <w:szCs w:val="20"/>
              </w:rPr>
              <w:t>)</w:t>
            </w:r>
          </w:p>
          <w:p w14:paraId="693674A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Podstawowe kryteria ustalenia oceny</w:t>
            </w:r>
          </w:p>
          <w:p w14:paraId="692725A7"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1DDC6DD5"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 xml:space="preserve">Ocena pozytywna – uzyskanie co najmniej 51% wartości punktów </w:t>
            </w:r>
            <w:r w:rsidRPr="005D66E3">
              <w:rPr>
                <w:rFonts w:asciiTheme="minorHAnsi" w:hAnsiTheme="minorHAnsi" w:cstheme="minorHAnsi"/>
                <w:bCs/>
                <w:iCs/>
                <w:color w:val="000000"/>
                <w:sz w:val="20"/>
                <w:szCs w:val="20"/>
              </w:rPr>
              <w:br/>
              <w:t>[0-50% (2,0); 51-60% (3,0); 61-70% (3,5), 71-80% (4,0), 81-90% (4,5); 91-100% (5,0)</w:t>
            </w:r>
          </w:p>
          <w:p w14:paraId="2C6E4904"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1DF3E09E"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indywidualna (60%)</w:t>
            </w:r>
          </w:p>
          <w:p w14:paraId="2FFCCFC9"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Udział w dyskusjach (40%)</w:t>
            </w:r>
          </w:p>
        </w:tc>
      </w:tr>
      <w:tr w:rsidR="00C312FC" w:rsidRPr="005D66E3" w14:paraId="324F5001" w14:textId="77777777" w:rsidTr="00C12AE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D89ACFE" w14:textId="77777777" w:rsidR="00C312FC" w:rsidRPr="005D66E3" w:rsidRDefault="00C312FC"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Skrócony opis:</w:t>
            </w:r>
            <w:r w:rsidRPr="005D66E3">
              <w:rPr>
                <w:rFonts w:asciiTheme="minorHAnsi" w:hAnsiTheme="minorHAnsi" w:cstheme="minorHAnsi"/>
                <w:color w:val="FF0000"/>
                <w:sz w:val="20"/>
                <w:szCs w:val="20"/>
              </w:rPr>
              <w:t xml:space="preserve"> </w:t>
            </w:r>
          </w:p>
          <w:p w14:paraId="45BE5853"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Zapoznanie studentów z zagadnieniami dotyczącymi  polityki  mającej wpływ na kształtowanie zrównoważonego rozwoju na różnych poziomach zarządzania, głównie na arenie międzynarodowej jak i w poszczególnych wybranych państwach świata. Omówienie uwarunkowań i możliwości implementacji idei zrównoważonego rozwoju na danym obszarze. Rozwinięcie umiejętności zastosowania zdobytej wiedzy pod kątem analitycznym i praktycznym w z uwzględnieniem skutków działalności człowieka w  poszczególnych wymiarach zrównoważonego rozwoju.</w:t>
            </w:r>
          </w:p>
        </w:tc>
      </w:tr>
      <w:tr w:rsidR="00C312FC" w:rsidRPr="005D66E3" w14:paraId="1398D41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7BD06C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Opis (</w:t>
            </w:r>
            <w:r w:rsidRPr="005D66E3">
              <w:rPr>
                <w:rFonts w:asciiTheme="minorHAnsi" w:hAnsiTheme="minorHAnsi" w:cstheme="minorHAnsi"/>
                <w:color w:val="000000"/>
                <w:sz w:val="20"/>
                <w:szCs w:val="20"/>
              </w:rPr>
              <w:t>zakres tematów):</w:t>
            </w:r>
          </w:p>
          <w:p w14:paraId="19B93CDC"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72608B7A"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US"/>
              </w:rPr>
              <w:t>Wprowadzenie</w:t>
            </w:r>
            <w:proofErr w:type="spellEnd"/>
            <w:r w:rsidRPr="005D66E3">
              <w:rPr>
                <w:rFonts w:asciiTheme="minorHAnsi" w:hAnsiTheme="minorHAnsi" w:cstheme="minorHAnsi"/>
                <w:sz w:val="20"/>
                <w:szCs w:val="20"/>
                <w:lang w:val="en-US"/>
              </w:rPr>
              <w:t xml:space="preserve"> do </w:t>
            </w:r>
            <w:proofErr w:type="spellStart"/>
            <w:r w:rsidRPr="005D66E3">
              <w:rPr>
                <w:rFonts w:asciiTheme="minorHAnsi" w:hAnsiTheme="minorHAnsi" w:cstheme="minorHAnsi"/>
                <w:sz w:val="20"/>
                <w:szCs w:val="20"/>
                <w:lang w:val="en-US"/>
              </w:rPr>
              <w:t>polityki</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zrównoważonego</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rozwoju</w:t>
            </w:r>
            <w:proofErr w:type="spellEnd"/>
          </w:p>
          <w:p w14:paraId="7CD3B310"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Agenda 2030 I </w:t>
            </w:r>
            <w:proofErr w:type="spellStart"/>
            <w:r w:rsidRPr="005D66E3">
              <w:rPr>
                <w:rFonts w:asciiTheme="minorHAnsi" w:hAnsiTheme="minorHAnsi" w:cstheme="minorHAnsi"/>
                <w:color w:val="000000"/>
                <w:sz w:val="20"/>
                <w:szCs w:val="20"/>
                <w:lang w:val="en-US"/>
              </w:rPr>
              <w:t>cele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zrównoważonego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rozwoju</w:t>
            </w:r>
            <w:proofErr w:type="spellEnd"/>
          </w:p>
          <w:p w14:paraId="608974CE"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Covid-19 </w:t>
            </w:r>
            <w:proofErr w:type="spellStart"/>
            <w:r w:rsidRPr="005D66E3">
              <w:rPr>
                <w:rFonts w:asciiTheme="minorHAnsi" w:hAnsiTheme="minorHAnsi" w:cstheme="minorHAnsi"/>
                <w:color w:val="000000"/>
                <w:sz w:val="20"/>
                <w:szCs w:val="20"/>
                <w:lang w:val="en-US"/>
              </w:rPr>
              <w:t>i</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jego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wpływ</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na</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gospodarkę</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środowisko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społeczeństwo</w:t>
            </w:r>
            <w:proofErr w:type="spellEnd"/>
            <w:r w:rsidRPr="005D66E3">
              <w:rPr>
                <w:rFonts w:asciiTheme="minorHAnsi" w:hAnsiTheme="minorHAnsi" w:cstheme="minorHAnsi"/>
                <w:color w:val="000000"/>
                <w:sz w:val="20"/>
                <w:szCs w:val="20"/>
                <w:lang w:val="en-US"/>
              </w:rPr>
              <w:t xml:space="preserve"> w </w:t>
            </w:r>
            <w:proofErr w:type="spellStart"/>
            <w:r w:rsidRPr="005D66E3">
              <w:rPr>
                <w:rFonts w:asciiTheme="minorHAnsi" w:hAnsiTheme="minorHAnsi" w:cstheme="minorHAnsi"/>
                <w:color w:val="000000"/>
                <w:sz w:val="20"/>
                <w:szCs w:val="20"/>
                <w:lang w:val="en-US"/>
              </w:rPr>
              <w:t>kontekscie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zrównoważonego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rozwoju</w:t>
            </w:r>
            <w:proofErr w:type="spellEnd"/>
          </w:p>
          <w:p w14:paraId="1452F6C1"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color w:val="000000"/>
                <w:sz w:val="20"/>
                <w:szCs w:val="20"/>
                <w:lang w:val="en-US"/>
              </w:rPr>
              <w:t>Międzynarodowe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organizacje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działaljące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na</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rzecz</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zrównoważonego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rozowju</w:t>
            </w:r>
            <w:proofErr w:type="spellEnd"/>
          </w:p>
          <w:p w14:paraId="4DD0FD83"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ograniczania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biedy</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głodu</w:t>
            </w:r>
            <w:proofErr w:type="spellEnd"/>
          </w:p>
          <w:p w14:paraId="659A7BA8"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lastRenderedPageBreak/>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zdrowotna</w:t>
            </w:r>
            <w:proofErr w:type="spellEnd"/>
          </w:p>
          <w:p w14:paraId="7286B98A"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edukacyjna</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równości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płci</w:t>
            </w:r>
            <w:proofErr w:type="spellEnd"/>
          </w:p>
          <w:p w14:paraId="3588D759"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energetyczna</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klimatyczna</w:t>
            </w:r>
            <w:proofErr w:type="spellEnd"/>
          </w:p>
          <w:p w14:paraId="5DBA40AE"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zrównoważonej</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konsumpcji</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produkcji</w:t>
            </w:r>
            <w:proofErr w:type="spellEnd"/>
          </w:p>
          <w:p w14:paraId="4D503AC3"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wzrostu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gospodarczego</w:t>
            </w:r>
            <w:proofErr w:type="spellEnd"/>
          </w:p>
          <w:p w14:paraId="19EB25BB"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zapewniania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dostępu</w:t>
            </w:r>
            <w:proofErr w:type="spellEnd"/>
            <w:r w:rsidRPr="005D66E3">
              <w:rPr>
                <w:rFonts w:asciiTheme="minorHAnsi" w:hAnsiTheme="minorHAnsi" w:cstheme="minorHAnsi"/>
                <w:sz w:val="20"/>
                <w:szCs w:val="20"/>
                <w:lang w:val="en-GB"/>
              </w:rPr>
              <w:t xml:space="preserve"> do </w:t>
            </w:r>
            <w:proofErr w:type="spellStart"/>
            <w:r w:rsidRPr="005D66E3">
              <w:rPr>
                <w:rFonts w:asciiTheme="minorHAnsi" w:hAnsiTheme="minorHAnsi" w:cstheme="minorHAnsi"/>
                <w:sz w:val="20"/>
                <w:szCs w:val="20"/>
                <w:lang w:val="en-GB"/>
              </w:rPr>
              <w:t>infrastruktury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zmniejszania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nierówności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społecznych</w:t>
            </w:r>
            <w:proofErr w:type="spellEnd"/>
          </w:p>
          <w:p w14:paraId="6D133712" w14:textId="77777777" w:rsidR="00C312FC" w:rsidRPr="005D66E3" w:rsidRDefault="00C312FC" w:rsidP="00C77FB9">
            <w:pPr>
              <w:pStyle w:val="Bezodstpw"/>
              <w:numPr>
                <w:ilvl w:val="0"/>
                <w:numId w:val="63"/>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związana</w:t>
            </w:r>
            <w:proofErr w:type="spellEnd"/>
            <w:r w:rsidRPr="005D66E3">
              <w:rPr>
                <w:rFonts w:asciiTheme="minorHAnsi" w:hAnsiTheme="minorHAnsi" w:cstheme="minorHAnsi"/>
                <w:sz w:val="20"/>
                <w:szCs w:val="20"/>
                <w:lang w:val="en-GB"/>
              </w:rPr>
              <w:t xml:space="preserve"> z </w:t>
            </w:r>
            <w:proofErr w:type="spellStart"/>
            <w:r w:rsidRPr="005D66E3">
              <w:rPr>
                <w:rFonts w:asciiTheme="minorHAnsi" w:hAnsiTheme="minorHAnsi" w:cstheme="minorHAnsi"/>
                <w:sz w:val="20"/>
                <w:szCs w:val="20"/>
                <w:lang w:val="en-GB"/>
              </w:rPr>
              <w:t>dostępem</w:t>
            </w:r>
            <w:proofErr w:type="spellEnd"/>
            <w:r w:rsidRPr="005D66E3">
              <w:rPr>
                <w:rFonts w:asciiTheme="minorHAnsi" w:hAnsiTheme="minorHAnsi" w:cstheme="minorHAnsi"/>
                <w:sz w:val="20"/>
                <w:szCs w:val="20"/>
                <w:lang w:val="en-GB"/>
              </w:rPr>
              <w:t xml:space="preserve"> do </w:t>
            </w:r>
            <w:proofErr w:type="spellStart"/>
            <w:r w:rsidRPr="005D66E3">
              <w:rPr>
                <w:rFonts w:asciiTheme="minorHAnsi" w:hAnsiTheme="minorHAnsi" w:cstheme="minorHAnsi"/>
                <w:sz w:val="20"/>
                <w:szCs w:val="20"/>
                <w:lang w:val="en-GB"/>
              </w:rPr>
              <w:t>zasobów</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wody</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zrównoważone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miasta</w:t>
            </w:r>
            <w:proofErr w:type="spellEnd"/>
          </w:p>
          <w:p w14:paraId="153499F7"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1E0345EA"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Czym</w:t>
            </w:r>
            <w:proofErr w:type="spellEnd"/>
            <w:r w:rsidRPr="005D66E3">
              <w:rPr>
                <w:rFonts w:asciiTheme="minorHAnsi" w:hAnsiTheme="minorHAnsi" w:cstheme="minorHAnsi"/>
                <w:sz w:val="20"/>
                <w:szCs w:val="20"/>
                <w:lang w:val="en-US"/>
              </w:rPr>
              <w:t xml:space="preserve"> jest </w:t>
            </w:r>
            <w:proofErr w:type="spellStart"/>
            <w:r w:rsidRPr="005D66E3">
              <w:rPr>
                <w:rFonts w:asciiTheme="minorHAnsi" w:hAnsiTheme="minorHAnsi" w:cstheme="minorHAnsi"/>
                <w:sz w:val="20"/>
                <w:szCs w:val="20"/>
                <w:lang w:val="en-US"/>
              </w:rPr>
              <w:t>polityka</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zrównoważonego</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rozwoju</w:t>
            </w:r>
            <w:proofErr w:type="spellEnd"/>
            <w:r w:rsidRPr="005D66E3">
              <w:rPr>
                <w:rFonts w:asciiTheme="minorHAnsi" w:hAnsiTheme="minorHAnsi" w:cstheme="minorHAnsi"/>
                <w:sz w:val="20"/>
                <w:szCs w:val="20"/>
                <w:lang w:val="en-US"/>
              </w:rPr>
              <w:t xml:space="preserve">? ( </w:t>
            </w:r>
            <w:proofErr w:type="spellStart"/>
            <w:r w:rsidRPr="005D66E3">
              <w:rPr>
                <w:rFonts w:asciiTheme="minorHAnsi" w:hAnsiTheme="minorHAnsi" w:cstheme="minorHAnsi"/>
                <w:sz w:val="20"/>
                <w:szCs w:val="20"/>
                <w:lang w:val="en-US"/>
              </w:rPr>
              <w:t>praca</w:t>
            </w:r>
            <w:proofErr w:type="spellEnd"/>
            <w:r w:rsidRPr="005D66E3">
              <w:rPr>
                <w:rFonts w:asciiTheme="minorHAnsi" w:hAnsiTheme="minorHAnsi" w:cstheme="minorHAnsi"/>
                <w:sz w:val="20"/>
                <w:szCs w:val="20"/>
                <w:lang w:val="en-US"/>
              </w:rPr>
              <w:t xml:space="preserve"> w </w:t>
            </w:r>
            <w:proofErr w:type="spellStart"/>
            <w:r w:rsidRPr="005D66E3">
              <w:rPr>
                <w:rFonts w:asciiTheme="minorHAnsi" w:hAnsiTheme="minorHAnsi" w:cstheme="minorHAnsi"/>
                <w:sz w:val="20"/>
                <w:szCs w:val="20"/>
                <w:lang w:val="en-US"/>
              </w:rPr>
              <w:t>grupach</w:t>
            </w:r>
            <w:proofErr w:type="spellEnd"/>
            <w:r w:rsidRPr="005D66E3">
              <w:rPr>
                <w:rFonts w:asciiTheme="minorHAnsi" w:hAnsiTheme="minorHAnsi" w:cstheme="minorHAnsi"/>
                <w:sz w:val="20"/>
                <w:szCs w:val="20"/>
                <w:lang w:val="en-US"/>
              </w:rPr>
              <w:t xml:space="preserve"> - mind map) </w:t>
            </w:r>
          </w:p>
          <w:p w14:paraId="7E9DE9C9"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Czy</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uda</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nam</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się</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osiągnąć</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cele</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zrównoważonego</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rozwoju</w:t>
            </w:r>
            <w:proofErr w:type="spellEnd"/>
            <w:r w:rsidRPr="005D66E3">
              <w:rPr>
                <w:rFonts w:asciiTheme="minorHAnsi" w:hAnsiTheme="minorHAnsi" w:cstheme="minorHAnsi"/>
                <w:sz w:val="20"/>
                <w:szCs w:val="20"/>
                <w:lang w:val="en-US"/>
              </w:rPr>
              <w:t xml:space="preserve">? </w:t>
            </w:r>
          </w:p>
          <w:p w14:paraId="0B1EC4AD"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r w:rsidRPr="005D66E3">
              <w:rPr>
                <w:rFonts w:asciiTheme="minorHAnsi" w:hAnsiTheme="minorHAnsi" w:cstheme="minorHAnsi"/>
                <w:color w:val="000000"/>
                <w:sz w:val="20"/>
                <w:szCs w:val="20"/>
                <w:lang w:val="en-US"/>
              </w:rPr>
              <w:t xml:space="preserve">Covid-19 </w:t>
            </w:r>
            <w:proofErr w:type="spellStart"/>
            <w:r w:rsidRPr="005D66E3">
              <w:rPr>
                <w:rFonts w:asciiTheme="minorHAnsi" w:hAnsiTheme="minorHAnsi" w:cstheme="minorHAnsi"/>
                <w:color w:val="000000"/>
                <w:sz w:val="20"/>
                <w:szCs w:val="20"/>
                <w:lang w:val="en-US"/>
              </w:rPr>
              <w:t>i</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jego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wpływ</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na</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gospodarkę</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środowisko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społeczeństwo</w:t>
            </w:r>
            <w:proofErr w:type="spellEnd"/>
            <w:r w:rsidRPr="005D66E3">
              <w:rPr>
                <w:rFonts w:asciiTheme="minorHAnsi" w:hAnsiTheme="minorHAnsi" w:cstheme="minorHAnsi"/>
                <w:color w:val="000000"/>
                <w:sz w:val="20"/>
                <w:szCs w:val="20"/>
                <w:lang w:val="en-US"/>
              </w:rPr>
              <w:t xml:space="preserve"> w </w:t>
            </w:r>
            <w:proofErr w:type="spellStart"/>
            <w:r w:rsidRPr="005D66E3">
              <w:rPr>
                <w:rFonts w:asciiTheme="minorHAnsi" w:hAnsiTheme="minorHAnsi" w:cstheme="minorHAnsi"/>
                <w:color w:val="000000"/>
                <w:sz w:val="20"/>
                <w:szCs w:val="20"/>
                <w:lang w:val="en-US"/>
              </w:rPr>
              <w:t>kontekscie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zrównoważonego</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rozwoju</w:t>
            </w:r>
            <w:proofErr w:type="spellEnd"/>
          </w:p>
          <w:p w14:paraId="366BCFAE"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Dokumenty</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strategiczne</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na</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różnych</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poziomach</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zarządzania</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jednostkami</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terytorialnymi</w:t>
            </w:r>
            <w:proofErr w:type="spellEnd"/>
            <w:r w:rsidRPr="005D66E3">
              <w:rPr>
                <w:rFonts w:asciiTheme="minorHAnsi" w:hAnsiTheme="minorHAnsi" w:cstheme="minorHAnsi"/>
                <w:sz w:val="20"/>
                <w:szCs w:val="20"/>
                <w:lang w:val="en-US"/>
              </w:rPr>
              <w:t xml:space="preserve">  - aspect </w:t>
            </w:r>
            <w:proofErr w:type="spellStart"/>
            <w:r w:rsidRPr="005D66E3">
              <w:rPr>
                <w:rFonts w:asciiTheme="minorHAnsi" w:hAnsiTheme="minorHAnsi" w:cstheme="minorHAnsi"/>
                <w:sz w:val="20"/>
                <w:szCs w:val="20"/>
                <w:lang w:val="en-US"/>
              </w:rPr>
              <w:t>zrównoważonego</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rozwoju</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Przykład</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Polski</w:t>
            </w:r>
            <w:proofErr w:type="spellEnd"/>
            <w:r w:rsidRPr="005D66E3">
              <w:rPr>
                <w:rFonts w:asciiTheme="minorHAnsi" w:hAnsiTheme="minorHAnsi" w:cstheme="minorHAnsi"/>
                <w:sz w:val="20"/>
                <w:szCs w:val="20"/>
                <w:lang w:val="en-US"/>
              </w:rPr>
              <w:t>.</w:t>
            </w:r>
          </w:p>
          <w:p w14:paraId="610B0DD7" w14:textId="77777777" w:rsidR="00C312FC" w:rsidRPr="005D66E3" w:rsidRDefault="00C312FC" w:rsidP="00C77FB9">
            <w:pPr>
              <w:pStyle w:val="Bezodstpw"/>
              <w:numPr>
                <w:ilvl w:val="0"/>
                <w:numId w:val="64"/>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ograniczania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biedy</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głodu</w:t>
            </w:r>
            <w:proofErr w:type="spellEnd"/>
            <w:r w:rsidRPr="005D66E3">
              <w:rPr>
                <w:rFonts w:asciiTheme="minorHAnsi" w:hAnsiTheme="minorHAnsi" w:cstheme="minorHAnsi"/>
                <w:sz w:val="20"/>
                <w:szCs w:val="20"/>
                <w:lang w:val="en-GB"/>
              </w:rPr>
              <w:t xml:space="preserve"> </w:t>
            </w:r>
          </w:p>
          <w:p w14:paraId="001EE3D3" w14:textId="77777777" w:rsidR="00C312FC" w:rsidRPr="005D66E3" w:rsidRDefault="00C312FC" w:rsidP="00C77FB9">
            <w:pPr>
              <w:pStyle w:val="Bezodstpw"/>
              <w:numPr>
                <w:ilvl w:val="0"/>
                <w:numId w:val="64"/>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zdrowotna</w:t>
            </w:r>
            <w:proofErr w:type="spellEnd"/>
          </w:p>
          <w:p w14:paraId="3C16CCA6"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Nierówności</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społeczne</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uwarunkowania</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kulturowe</w:t>
            </w:r>
            <w:proofErr w:type="spellEnd"/>
            <w:r w:rsidRPr="005D66E3">
              <w:rPr>
                <w:rFonts w:asciiTheme="minorHAnsi" w:hAnsiTheme="minorHAnsi" w:cstheme="minorHAnsi"/>
                <w:sz w:val="20"/>
                <w:szCs w:val="20"/>
                <w:lang w:val="en-US"/>
              </w:rPr>
              <w:t xml:space="preserve"> I </w:t>
            </w:r>
            <w:proofErr w:type="spellStart"/>
            <w:r w:rsidRPr="005D66E3">
              <w:rPr>
                <w:rFonts w:asciiTheme="minorHAnsi" w:hAnsiTheme="minorHAnsi" w:cstheme="minorHAnsi"/>
                <w:sz w:val="20"/>
                <w:szCs w:val="20"/>
                <w:lang w:val="en-US"/>
              </w:rPr>
              <w:t>tradycje</w:t>
            </w:r>
            <w:proofErr w:type="spellEnd"/>
            <w:r w:rsidRPr="005D66E3">
              <w:rPr>
                <w:rFonts w:asciiTheme="minorHAnsi" w:hAnsiTheme="minorHAnsi" w:cstheme="minorHAnsi"/>
                <w:sz w:val="20"/>
                <w:szCs w:val="20"/>
                <w:lang w:val="en-US"/>
              </w:rPr>
              <w:t xml:space="preserve"> w </w:t>
            </w:r>
            <w:proofErr w:type="spellStart"/>
            <w:r w:rsidRPr="005D66E3">
              <w:rPr>
                <w:rFonts w:asciiTheme="minorHAnsi" w:hAnsiTheme="minorHAnsi" w:cstheme="minorHAnsi"/>
                <w:sz w:val="20"/>
                <w:szCs w:val="20"/>
                <w:lang w:val="en-US"/>
              </w:rPr>
              <w:t>różnych</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krajach</w:t>
            </w:r>
            <w:proofErr w:type="spellEnd"/>
          </w:p>
          <w:p w14:paraId="51B5E295"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GB"/>
              </w:rPr>
              <w:t>Edukacja</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równosć</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płci</w:t>
            </w:r>
            <w:proofErr w:type="spellEnd"/>
            <w:r w:rsidRPr="005D66E3">
              <w:rPr>
                <w:rFonts w:asciiTheme="minorHAnsi" w:hAnsiTheme="minorHAnsi" w:cstheme="minorHAnsi"/>
                <w:sz w:val="20"/>
                <w:szCs w:val="20"/>
                <w:lang w:val="en-GB"/>
              </w:rPr>
              <w:t xml:space="preserve"> – </w:t>
            </w:r>
            <w:proofErr w:type="spellStart"/>
            <w:r w:rsidRPr="005D66E3">
              <w:rPr>
                <w:rFonts w:asciiTheme="minorHAnsi" w:hAnsiTheme="minorHAnsi" w:cstheme="minorHAnsi"/>
                <w:sz w:val="20"/>
                <w:szCs w:val="20"/>
                <w:lang w:val="en-GB"/>
              </w:rPr>
              <w:t>dyskusja</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oparciu</w:t>
            </w:r>
            <w:proofErr w:type="spellEnd"/>
            <w:r w:rsidRPr="005D66E3">
              <w:rPr>
                <w:rFonts w:asciiTheme="minorHAnsi" w:hAnsiTheme="minorHAnsi" w:cstheme="minorHAnsi"/>
                <w:sz w:val="20"/>
                <w:szCs w:val="20"/>
                <w:lang w:val="en-GB"/>
              </w:rPr>
              <w:t xml:space="preserve"> o </w:t>
            </w:r>
            <w:proofErr w:type="spellStart"/>
            <w:r w:rsidRPr="005D66E3">
              <w:rPr>
                <w:rFonts w:asciiTheme="minorHAnsi" w:hAnsiTheme="minorHAnsi" w:cstheme="minorHAnsi"/>
                <w:sz w:val="20"/>
                <w:szCs w:val="20"/>
                <w:lang w:val="en-GB"/>
              </w:rPr>
              <w:t>przykłady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wybranych</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krajów</w:t>
            </w:r>
            <w:proofErr w:type="spellEnd"/>
          </w:p>
          <w:p w14:paraId="49C25408"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zrównoważonej</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konsumpcji</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produkcji</w:t>
            </w:r>
            <w:proofErr w:type="spellEnd"/>
            <w:r w:rsidRPr="005D66E3">
              <w:rPr>
                <w:rFonts w:asciiTheme="minorHAnsi" w:hAnsiTheme="minorHAnsi" w:cstheme="minorHAnsi"/>
                <w:sz w:val="20"/>
                <w:szCs w:val="20"/>
                <w:lang w:val="en-GB"/>
              </w:rPr>
              <w:t xml:space="preserve"> - </w:t>
            </w:r>
            <w:proofErr w:type="spellStart"/>
            <w:r w:rsidRPr="005D66E3">
              <w:rPr>
                <w:rFonts w:asciiTheme="minorHAnsi" w:hAnsiTheme="minorHAnsi" w:cstheme="minorHAnsi"/>
                <w:sz w:val="20"/>
                <w:szCs w:val="20"/>
                <w:lang w:val="en-GB"/>
              </w:rPr>
              <w:t>warsztaty</w:t>
            </w:r>
            <w:proofErr w:type="spellEnd"/>
            <w:r w:rsidRPr="005D66E3">
              <w:rPr>
                <w:rFonts w:asciiTheme="minorHAnsi" w:hAnsiTheme="minorHAnsi" w:cstheme="minorHAnsi"/>
                <w:sz w:val="20"/>
                <w:szCs w:val="20"/>
                <w:lang w:val="en-GB"/>
              </w:rPr>
              <w:t xml:space="preserve"> </w:t>
            </w:r>
          </w:p>
          <w:p w14:paraId="3F1E91F2" w14:textId="77777777" w:rsidR="00C312FC" w:rsidRPr="005D66E3" w:rsidRDefault="00C312FC" w:rsidP="00C77FB9">
            <w:pPr>
              <w:pStyle w:val="Bezodstpw"/>
              <w:numPr>
                <w:ilvl w:val="0"/>
                <w:numId w:val="64"/>
              </w:numPr>
              <w:suppressAutoHyphens/>
              <w:autoSpaceDN w:val="0"/>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GB"/>
              </w:rPr>
              <w:t>Prezentacja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polityki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rozowju</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wybranych</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krajach</w:t>
            </w:r>
            <w:proofErr w:type="spellEnd"/>
            <w:r w:rsidRPr="005D66E3">
              <w:rPr>
                <w:rFonts w:asciiTheme="minorHAnsi" w:hAnsiTheme="minorHAnsi" w:cstheme="minorHAnsi"/>
                <w:sz w:val="20"/>
                <w:szCs w:val="20"/>
                <w:lang w:val="en-GB"/>
              </w:rPr>
              <w:t xml:space="preserve"> </w:t>
            </w:r>
          </w:p>
          <w:p w14:paraId="12D1BEFE" w14:textId="77777777" w:rsidR="00C312FC" w:rsidRPr="005D66E3" w:rsidRDefault="00C312FC" w:rsidP="00C77FB9">
            <w:pPr>
              <w:pStyle w:val="Bezodstpw"/>
              <w:numPr>
                <w:ilvl w:val="0"/>
                <w:numId w:val="64"/>
              </w:numPr>
              <w:suppressAutoHyphens/>
              <w:autoSpaceDN w:val="0"/>
              <w:rPr>
                <w:rFonts w:asciiTheme="minorHAnsi" w:hAnsiTheme="minorHAnsi" w:cstheme="minorHAnsi"/>
                <w:color w:val="000000"/>
                <w:sz w:val="20"/>
                <w:szCs w:val="20"/>
                <w:lang w:val="en-US"/>
              </w:rPr>
            </w:pPr>
            <w:proofErr w:type="spellStart"/>
            <w:r w:rsidRPr="005D66E3">
              <w:rPr>
                <w:rFonts w:asciiTheme="minorHAnsi" w:hAnsiTheme="minorHAnsi" w:cstheme="minorHAnsi"/>
                <w:sz w:val="20"/>
                <w:szCs w:val="20"/>
                <w:lang w:val="en-GB"/>
              </w:rPr>
              <w:t>Polityka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związana</w:t>
            </w:r>
            <w:proofErr w:type="spellEnd"/>
            <w:r w:rsidRPr="005D66E3">
              <w:rPr>
                <w:rFonts w:asciiTheme="minorHAnsi" w:hAnsiTheme="minorHAnsi" w:cstheme="minorHAnsi"/>
                <w:sz w:val="20"/>
                <w:szCs w:val="20"/>
                <w:lang w:val="en-GB"/>
              </w:rPr>
              <w:t xml:space="preserve"> z </w:t>
            </w:r>
            <w:proofErr w:type="spellStart"/>
            <w:r w:rsidRPr="005D66E3">
              <w:rPr>
                <w:rFonts w:asciiTheme="minorHAnsi" w:hAnsiTheme="minorHAnsi" w:cstheme="minorHAnsi"/>
                <w:sz w:val="20"/>
                <w:szCs w:val="20"/>
                <w:lang w:val="en-GB"/>
              </w:rPr>
              <w:t>dostępem</w:t>
            </w:r>
            <w:proofErr w:type="spellEnd"/>
            <w:r w:rsidRPr="005D66E3">
              <w:rPr>
                <w:rFonts w:asciiTheme="minorHAnsi" w:hAnsiTheme="minorHAnsi" w:cstheme="minorHAnsi"/>
                <w:sz w:val="20"/>
                <w:szCs w:val="20"/>
                <w:lang w:val="en-GB"/>
              </w:rPr>
              <w:t xml:space="preserve"> do </w:t>
            </w:r>
            <w:proofErr w:type="spellStart"/>
            <w:r w:rsidRPr="005D66E3">
              <w:rPr>
                <w:rFonts w:asciiTheme="minorHAnsi" w:hAnsiTheme="minorHAnsi" w:cstheme="minorHAnsi"/>
                <w:sz w:val="20"/>
                <w:szCs w:val="20"/>
                <w:lang w:val="en-GB"/>
              </w:rPr>
              <w:t>zasobów</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wody</w:t>
            </w:r>
            <w:proofErr w:type="spellEnd"/>
            <w:r w:rsidRPr="005D66E3">
              <w:rPr>
                <w:rFonts w:asciiTheme="minorHAnsi" w:hAnsiTheme="minorHAnsi" w:cstheme="minorHAnsi"/>
                <w:sz w:val="20"/>
                <w:szCs w:val="20"/>
                <w:lang w:val="en-GB"/>
              </w:rPr>
              <w:t xml:space="preserve"> I </w:t>
            </w:r>
            <w:proofErr w:type="spellStart"/>
            <w:r w:rsidRPr="005D66E3">
              <w:rPr>
                <w:rFonts w:asciiTheme="minorHAnsi" w:hAnsiTheme="minorHAnsi" w:cstheme="minorHAnsi"/>
                <w:sz w:val="20"/>
                <w:szCs w:val="20"/>
                <w:lang w:val="en-GB"/>
              </w:rPr>
              <w:t>zrównoważone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miasta</w:t>
            </w:r>
            <w:proofErr w:type="spellEnd"/>
            <w:r w:rsidRPr="005D66E3">
              <w:rPr>
                <w:rFonts w:asciiTheme="minorHAnsi" w:hAnsiTheme="minorHAnsi" w:cstheme="minorHAnsi"/>
                <w:sz w:val="20"/>
                <w:szCs w:val="20"/>
                <w:lang w:val="en-GB"/>
              </w:rPr>
              <w:t xml:space="preserve">. </w:t>
            </w:r>
          </w:p>
        </w:tc>
      </w:tr>
      <w:tr w:rsidR="00C312FC" w:rsidRPr="005D66E3" w14:paraId="197D4570"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90D4A93" w14:textId="77777777" w:rsidR="00C312FC" w:rsidRPr="005D66E3" w:rsidRDefault="00C312FC" w:rsidP="00C12AEF">
            <w:pPr>
              <w:pStyle w:val="Bezodstpw"/>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lastRenderedPageBreak/>
              <w:t>Literatura</w:t>
            </w:r>
            <w:proofErr w:type="spellEnd"/>
            <w:r w:rsidRPr="005D66E3">
              <w:rPr>
                <w:rFonts w:asciiTheme="minorHAnsi" w:hAnsiTheme="minorHAnsi" w:cstheme="minorHAnsi"/>
                <w:sz w:val="20"/>
                <w:szCs w:val="20"/>
                <w:lang w:val="en-GB"/>
              </w:rPr>
              <w:t>:</w:t>
            </w:r>
          </w:p>
          <w:p w14:paraId="3DF2C989" w14:textId="77777777" w:rsidR="00C312FC" w:rsidRPr="005D66E3" w:rsidRDefault="00C312FC" w:rsidP="00C77FB9">
            <w:pPr>
              <w:pStyle w:val="Bezodstpw"/>
              <w:numPr>
                <w:ilvl w:val="0"/>
                <w:numId w:val="65"/>
              </w:numPr>
              <w:suppressAutoHyphens/>
              <w:autoSpaceDN w:val="0"/>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Literatura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podstawowa</w:t>
            </w:r>
            <w:proofErr w:type="spellEnd"/>
            <w:r w:rsidRPr="005D66E3">
              <w:rPr>
                <w:rFonts w:asciiTheme="minorHAnsi" w:hAnsiTheme="minorHAnsi" w:cstheme="minorHAnsi"/>
                <w:sz w:val="20"/>
                <w:szCs w:val="20"/>
                <w:lang w:val="en-GB"/>
              </w:rPr>
              <w:t xml:space="preserve"> </w:t>
            </w:r>
          </w:p>
          <w:p w14:paraId="262A6855" w14:textId="77777777" w:rsidR="00C312FC" w:rsidRPr="005D66E3" w:rsidRDefault="00C312FC" w:rsidP="00C77FB9">
            <w:pPr>
              <w:numPr>
                <w:ilvl w:val="0"/>
                <w:numId w:val="66"/>
              </w:numPr>
              <w:suppressAutoHyphens/>
              <w:autoSpaceDN w:val="0"/>
              <w:spacing w:after="0" w:line="240" w:lineRule="auto"/>
              <w:rPr>
                <w:rFonts w:cstheme="minorHAnsi"/>
                <w:sz w:val="20"/>
                <w:szCs w:val="20"/>
                <w:lang w:val="en-GB"/>
              </w:rPr>
            </w:pPr>
            <w:r w:rsidRPr="005D66E3">
              <w:rPr>
                <w:rFonts w:cstheme="minorHAnsi"/>
                <w:sz w:val="20"/>
                <w:szCs w:val="20"/>
                <w:lang w:val="en-GB"/>
              </w:rPr>
              <w:t xml:space="preserve">Agenda 2030 </w:t>
            </w:r>
            <w:proofErr w:type="spellStart"/>
            <w:r w:rsidRPr="005D66E3">
              <w:rPr>
                <w:rFonts w:cstheme="minorHAnsi"/>
                <w:sz w:val="20"/>
                <w:szCs w:val="20"/>
                <w:lang w:val="en-GB"/>
              </w:rPr>
              <w:t>na</w:t>
            </w:r>
            <w:proofErr w:type="spellEnd"/>
            <w:r w:rsidRPr="005D66E3">
              <w:rPr>
                <w:rFonts w:cstheme="minorHAnsi"/>
                <w:sz w:val="20"/>
                <w:szCs w:val="20"/>
                <w:lang w:val="en-GB"/>
              </w:rPr>
              <w:t xml:space="preserve"> </w:t>
            </w:r>
            <w:proofErr w:type="spellStart"/>
            <w:r w:rsidRPr="005D66E3">
              <w:rPr>
                <w:rFonts w:cstheme="minorHAnsi"/>
                <w:sz w:val="20"/>
                <w:szCs w:val="20"/>
                <w:lang w:val="en-GB"/>
              </w:rPr>
              <w:t>rzecz</w:t>
            </w:r>
            <w:proofErr w:type="spellEnd"/>
            <w:r w:rsidRPr="005D66E3">
              <w:rPr>
                <w:rFonts w:cstheme="minorHAnsi"/>
                <w:sz w:val="20"/>
                <w:szCs w:val="20"/>
                <w:lang w:val="en-GB"/>
              </w:rPr>
              <w:t xml:space="preserve"> </w:t>
            </w:r>
            <w:proofErr w:type="spellStart"/>
            <w:r w:rsidRPr="005D66E3">
              <w:rPr>
                <w:rFonts w:cstheme="minorHAnsi"/>
                <w:sz w:val="20"/>
                <w:szCs w:val="20"/>
                <w:lang w:val="en-GB"/>
              </w:rPr>
              <w:t>zrównoważonego</w:t>
            </w:r>
            <w:proofErr w:type="spellEnd"/>
            <w:r w:rsidRPr="005D66E3">
              <w:rPr>
                <w:rFonts w:cstheme="minorHAnsi"/>
                <w:sz w:val="20"/>
                <w:szCs w:val="20"/>
                <w:lang w:val="en-GB"/>
              </w:rPr>
              <w:t xml:space="preserve"> </w:t>
            </w:r>
            <w:proofErr w:type="spellStart"/>
            <w:r w:rsidRPr="005D66E3">
              <w:rPr>
                <w:rFonts w:cstheme="minorHAnsi"/>
                <w:sz w:val="20"/>
                <w:szCs w:val="20"/>
                <w:lang w:val="en-GB"/>
              </w:rPr>
              <w:t>rozwoju</w:t>
            </w:r>
            <w:proofErr w:type="spellEnd"/>
            <w:r w:rsidRPr="005D66E3">
              <w:rPr>
                <w:rFonts w:cstheme="minorHAnsi"/>
                <w:sz w:val="20"/>
                <w:szCs w:val="20"/>
                <w:lang w:val="en-GB"/>
              </w:rPr>
              <w:t xml:space="preserve"> – </w:t>
            </w:r>
            <w:proofErr w:type="spellStart"/>
            <w:r w:rsidRPr="005D66E3">
              <w:rPr>
                <w:rFonts w:cstheme="minorHAnsi"/>
                <w:sz w:val="20"/>
                <w:szCs w:val="20"/>
                <w:lang w:val="en-GB"/>
              </w:rPr>
              <w:t>implementacja</w:t>
            </w:r>
            <w:proofErr w:type="spellEnd"/>
            <w:r w:rsidRPr="005D66E3">
              <w:rPr>
                <w:rFonts w:cstheme="minorHAnsi"/>
                <w:sz w:val="20"/>
                <w:szCs w:val="20"/>
                <w:lang w:val="en-GB"/>
              </w:rPr>
              <w:t xml:space="preserve"> w </w:t>
            </w:r>
            <w:proofErr w:type="spellStart"/>
            <w:r w:rsidRPr="005D66E3">
              <w:rPr>
                <w:rFonts w:cstheme="minorHAnsi"/>
                <w:sz w:val="20"/>
                <w:szCs w:val="20"/>
                <w:lang w:val="en-GB"/>
              </w:rPr>
              <w:t>Polsce</w:t>
            </w:r>
            <w:proofErr w:type="spellEnd"/>
            <w:r w:rsidRPr="005D66E3">
              <w:rPr>
                <w:rFonts w:cstheme="minorHAnsi"/>
                <w:sz w:val="20"/>
                <w:szCs w:val="20"/>
                <w:lang w:val="en-GB"/>
              </w:rPr>
              <w:t xml:space="preserve">, CELE, </w:t>
            </w:r>
          </w:p>
          <w:p w14:paraId="43F15D5F" w14:textId="77777777" w:rsidR="00C312FC" w:rsidRPr="005D66E3" w:rsidRDefault="00C312FC" w:rsidP="00C77FB9">
            <w:pPr>
              <w:numPr>
                <w:ilvl w:val="0"/>
                <w:numId w:val="66"/>
              </w:numPr>
              <w:suppressAutoHyphens/>
              <w:autoSpaceDN w:val="0"/>
              <w:spacing w:after="0" w:line="240" w:lineRule="auto"/>
              <w:rPr>
                <w:rFonts w:cstheme="minorHAnsi"/>
                <w:sz w:val="20"/>
                <w:szCs w:val="20"/>
                <w:lang w:val="en-GB"/>
              </w:rPr>
            </w:pPr>
            <w:proofErr w:type="spellStart"/>
            <w:r w:rsidRPr="005D66E3">
              <w:rPr>
                <w:rFonts w:cstheme="minorHAnsi"/>
                <w:sz w:val="20"/>
                <w:szCs w:val="20"/>
                <w:lang w:val="en-GB"/>
              </w:rPr>
              <w:t>Strategia</w:t>
            </w:r>
            <w:proofErr w:type="spellEnd"/>
            <w:r w:rsidRPr="005D66E3">
              <w:rPr>
                <w:rFonts w:cstheme="minorHAnsi"/>
                <w:sz w:val="20"/>
                <w:szCs w:val="20"/>
                <w:lang w:val="en-GB"/>
              </w:rPr>
              <w:t xml:space="preserve"> </w:t>
            </w:r>
            <w:proofErr w:type="spellStart"/>
            <w:r w:rsidRPr="005D66E3">
              <w:rPr>
                <w:rFonts w:cstheme="minorHAnsi"/>
                <w:sz w:val="20"/>
                <w:szCs w:val="20"/>
                <w:lang w:val="en-GB"/>
              </w:rPr>
              <w:t>zrównoważonego</w:t>
            </w:r>
            <w:proofErr w:type="spellEnd"/>
            <w:r w:rsidRPr="005D66E3">
              <w:rPr>
                <w:rFonts w:cstheme="minorHAnsi"/>
                <w:sz w:val="20"/>
                <w:szCs w:val="20"/>
                <w:lang w:val="en-GB"/>
              </w:rPr>
              <w:t xml:space="preserve"> </w:t>
            </w:r>
            <w:proofErr w:type="spellStart"/>
            <w:r w:rsidRPr="005D66E3">
              <w:rPr>
                <w:rFonts w:cstheme="minorHAnsi"/>
                <w:sz w:val="20"/>
                <w:szCs w:val="20"/>
                <w:lang w:val="en-GB"/>
              </w:rPr>
              <w:t>rozwoju</w:t>
            </w:r>
            <w:proofErr w:type="spellEnd"/>
            <w:r w:rsidRPr="005D66E3">
              <w:rPr>
                <w:rFonts w:cstheme="minorHAnsi"/>
                <w:sz w:val="20"/>
                <w:szCs w:val="20"/>
                <w:lang w:val="en-GB"/>
              </w:rPr>
              <w:t xml:space="preserve"> </w:t>
            </w:r>
            <w:proofErr w:type="spellStart"/>
            <w:r w:rsidRPr="005D66E3">
              <w:rPr>
                <w:rFonts w:cstheme="minorHAnsi"/>
                <w:sz w:val="20"/>
                <w:szCs w:val="20"/>
                <w:lang w:val="en-GB"/>
              </w:rPr>
              <w:t>Polski</w:t>
            </w:r>
            <w:proofErr w:type="spellEnd"/>
            <w:r w:rsidRPr="005D66E3">
              <w:rPr>
                <w:rFonts w:cstheme="minorHAnsi"/>
                <w:sz w:val="20"/>
                <w:szCs w:val="20"/>
                <w:lang w:val="en-GB"/>
              </w:rPr>
              <w:t xml:space="preserve"> do </w:t>
            </w:r>
            <w:proofErr w:type="spellStart"/>
            <w:r w:rsidRPr="005D66E3">
              <w:rPr>
                <w:rFonts w:cstheme="minorHAnsi"/>
                <w:sz w:val="20"/>
                <w:szCs w:val="20"/>
                <w:lang w:val="en-GB"/>
              </w:rPr>
              <w:t>roku</w:t>
            </w:r>
            <w:proofErr w:type="spellEnd"/>
            <w:r w:rsidRPr="005D66E3">
              <w:rPr>
                <w:rFonts w:cstheme="minorHAnsi"/>
                <w:sz w:val="20"/>
                <w:szCs w:val="20"/>
                <w:lang w:val="en-GB"/>
              </w:rPr>
              <w:t xml:space="preserve"> 2025, </w:t>
            </w:r>
          </w:p>
          <w:p w14:paraId="1D97CCD9" w14:textId="77777777" w:rsidR="00C312FC" w:rsidRPr="005D66E3" w:rsidRDefault="00C312FC" w:rsidP="00C77FB9">
            <w:pPr>
              <w:numPr>
                <w:ilvl w:val="0"/>
                <w:numId w:val="66"/>
              </w:numPr>
              <w:suppressAutoHyphens/>
              <w:autoSpaceDN w:val="0"/>
              <w:spacing w:after="0" w:line="240" w:lineRule="auto"/>
              <w:rPr>
                <w:rFonts w:cstheme="minorHAnsi"/>
                <w:sz w:val="20"/>
                <w:szCs w:val="20"/>
                <w:lang w:val="en-GB"/>
              </w:rPr>
            </w:pPr>
            <w:r w:rsidRPr="005D66E3">
              <w:rPr>
                <w:rFonts w:cstheme="minorHAnsi"/>
                <w:sz w:val="20"/>
                <w:szCs w:val="20"/>
                <w:lang w:val="en-GB"/>
              </w:rPr>
              <w:t xml:space="preserve">Agenda </w:t>
            </w:r>
            <w:proofErr w:type="spellStart"/>
            <w:r w:rsidRPr="005D66E3">
              <w:rPr>
                <w:rFonts w:cstheme="minorHAnsi"/>
                <w:sz w:val="20"/>
                <w:szCs w:val="20"/>
                <w:lang w:val="en-GB"/>
              </w:rPr>
              <w:t>na</w:t>
            </w:r>
            <w:proofErr w:type="spellEnd"/>
            <w:r w:rsidRPr="005D66E3">
              <w:rPr>
                <w:rFonts w:cstheme="minorHAnsi"/>
                <w:sz w:val="20"/>
                <w:szCs w:val="20"/>
                <w:lang w:val="en-GB"/>
              </w:rPr>
              <w:t xml:space="preserve"> </w:t>
            </w:r>
            <w:proofErr w:type="spellStart"/>
            <w:r w:rsidRPr="005D66E3">
              <w:rPr>
                <w:rFonts w:cstheme="minorHAnsi"/>
                <w:sz w:val="20"/>
                <w:szCs w:val="20"/>
                <w:lang w:val="en-GB"/>
              </w:rPr>
              <w:t>rzecz</w:t>
            </w:r>
            <w:proofErr w:type="spellEnd"/>
            <w:r w:rsidRPr="005D66E3">
              <w:rPr>
                <w:rFonts w:cstheme="minorHAnsi"/>
                <w:sz w:val="20"/>
                <w:szCs w:val="20"/>
                <w:lang w:val="en-GB"/>
              </w:rPr>
              <w:t xml:space="preserve"> </w:t>
            </w:r>
            <w:proofErr w:type="spellStart"/>
            <w:r w:rsidRPr="005D66E3">
              <w:rPr>
                <w:rFonts w:cstheme="minorHAnsi"/>
                <w:sz w:val="20"/>
                <w:szCs w:val="20"/>
                <w:lang w:val="en-GB"/>
              </w:rPr>
              <w:t>zrównoważonego</w:t>
            </w:r>
            <w:proofErr w:type="spellEnd"/>
            <w:r w:rsidRPr="005D66E3">
              <w:rPr>
                <w:rFonts w:cstheme="minorHAnsi"/>
                <w:sz w:val="20"/>
                <w:szCs w:val="20"/>
                <w:lang w:val="en-GB"/>
              </w:rPr>
              <w:t xml:space="preserve"> </w:t>
            </w:r>
            <w:proofErr w:type="spellStart"/>
            <w:r w:rsidRPr="005D66E3">
              <w:rPr>
                <w:rFonts w:cstheme="minorHAnsi"/>
                <w:sz w:val="20"/>
                <w:szCs w:val="20"/>
                <w:lang w:val="en-GB"/>
              </w:rPr>
              <w:t>rozwoju</w:t>
            </w:r>
            <w:proofErr w:type="spellEnd"/>
            <w:r w:rsidRPr="005D66E3">
              <w:rPr>
                <w:rFonts w:cstheme="minorHAnsi"/>
                <w:sz w:val="20"/>
                <w:szCs w:val="20"/>
                <w:lang w:val="en-GB"/>
              </w:rPr>
              <w:t xml:space="preserve"> 2030: W </w:t>
            </w:r>
            <w:proofErr w:type="spellStart"/>
            <w:r w:rsidRPr="005D66E3">
              <w:rPr>
                <w:rFonts w:cstheme="minorHAnsi"/>
                <w:sz w:val="20"/>
                <w:szCs w:val="20"/>
                <w:lang w:val="en-GB"/>
              </w:rPr>
              <w:t>kierunku</w:t>
            </w:r>
            <w:proofErr w:type="spellEnd"/>
            <w:r w:rsidRPr="005D66E3">
              <w:rPr>
                <w:rFonts w:cstheme="minorHAnsi"/>
                <w:sz w:val="20"/>
                <w:szCs w:val="20"/>
                <w:lang w:val="en-GB"/>
              </w:rPr>
              <w:t xml:space="preserve"> </w:t>
            </w:r>
            <w:proofErr w:type="spellStart"/>
            <w:r w:rsidRPr="005D66E3">
              <w:rPr>
                <w:rFonts w:cstheme="minorHAnsi"/>
                <w:sz w:val="20"/>
                <w:szCs w:val="20"/>
                <w:lang w:val="en-GB"/>
              </w:rPr>
              <w:t>pomyślnego</w:t>
            </w:r>
            <w:proofErr w:type="spellEnd"/>
            <w:r w:rsidRPr="005D66E3">
              <w:rPr>
                <w:rFonts w:cstheme="minorHAnsi"/>
                <w:sz w:val="20"/>
                <w:szCs w:val="20"/>
                <w:lang w:val="en-GB"/>
              </w:rPr>
              <w:t xml:space="preserve"> </w:t>
            </w:r>
            <w:proofErr w:type="spellStart"/>
            <w:r w:rsidRPr="005D66E3">
              <w:rPr>
                <w:rFonts w:cstheme="minorHAnsi"/>
                <w:sz w:val="20"/>
                <w:szCs w:val="20"/>
                <w:lang w:val="en-GB"/>
              </w:rPr>
              <w:t>wdrożenia</w:t>
            </w:r>
            <w:proofErr w:type="spellEnd"/>
            <w:r w:rsidRPr="005D66E3">
              <w:rPr>
                <w:rFonts w:cstheme="minorHAnsi"/>
                <w:sz w:val="20"/>
                <w:szCs w:val="20"/>
                <w:lang w:val="en-GB"/>
              </w:rPr>
              <w:t xml:space="preserve"> w </w:t>
            </w:r>
            <w:proofErr w:type="spellStart"/>
            <w:r w:rsidRPr="005D66E3">
              <w:rPr>
                <w:rFonts w:cstheme="minorHAnsi"/>
                <w:sz w:val="20"/>
                <w:szCs w:val="20"/>
                <w:lang w:val="en-GB"/>
              </w:rPr>
              <w:t>Polsce</w:t>
            </w:r>
            <w:proofErr w:type="spellEnd"/>
            <w:r w:rsidRPr="005D66E3">
              <w:rPr>
                <w:rFonts w:cstheme="minorHAnsi"/>
                <w:sz w:val="20"/>
                <w:szCs w:val="20"/>
                <w:lang w:val="en-GB"/>
              </w:rPr>
              <w:t xml:space="preserve">. </w:t>
            </w:r>
            <w:proofErr w:type="spellStart"/>
            <w:r w:rsidRPr="005D66E3">
              <w:rPr>
                <w:rFonts w:cstheme="minorHAnsi"/>
                <w:sz w:val="20"/>
                <w:szCs w:val="20"/>
                <w:lang w:val="en-GB"/>
              </w:rPr>
              <w:t>Seria</w:t>
            </w:r>
            <w:proofErr w:type="spellEnd"/>
            <w:r w:rsidRPr="005D66E3">
              <w:rPr>
                <w:rFonts w:cstheme="minorHAnsi"/>
                <w:sz w:val="20"/>
                <w:szCs w:val="20"/>
                <w:lang w:val="en-GB"/>
              </w:rPr>
              <w:t xml:space="preserve"> „</w:t>
            </w:r>
            <w:proofErr w:type="spellStart"/>
            <w:r w:rsidRPr="005D66E3">
              <w:rPr>
                <w:rFonts w:cstheme="minorHAnsi"/>
                <w:sz w:val="20"/>
                <w:szCs w:val="20"/>
                <w:lang w:val="en-GB"/>
              </w:rPr>
              <w:t>Lepsza</w:t>
            </w:r>
            <w:proofErr w:type="spellEnd"/>
            <w:r w:rsidRPr="005D66E3">
              <w:rPr>
                <w:rFonts w:cstheme="minorHAnsi"/>
                <w:sz w:val="20"/>
                <w:szCs w:val="20"/>
                <w:lang w:val="en-GB"/>
              </w:rPr>
              <w:t xml:space="preserve"> </w:t>
            </w:r>
            <w:proofErr w:type="spellStart"/>
            <w:r w:rsidRPr="005D66E3">
              <w:rPr>
                <w:rFonts w:cstheme="minorHAnsi"/>
                <w:sz w:val="20"/>
                <w:szCs w:val="20"/>
                <w:lang w:val="en-GB"/>
              </w:rPr>
              <w:t>Polityka</w:t>
            </w:r>
            <w:proofErr w:type="spellEnd"/>
            <w:r w:rsidRPr="005D66E3">
              <w:rPr>
                <w:rFonts w:cstheme="minorHAnsi"/>
                <w:sz w:val="20"/>
                <w:szCs w:val="20"/>
                <w:lang w:val="en-GB"/>
              </w:rPr>
              <w:t xml:space="preserve"> </w:t>
            </w:r>
            <w:proofErr w:type="spellStart"/>
            <w:r w:rsidRPr="005D66E3">
              <w:rPr>
                <w:rFonts w:cstheme="minorHAnsi"/>
                <w:sz w:val="20"/>
                <w:szCs w:val="20"/>
                <w:lang w:val="en-GB"/>
              </w:rPr>
              <w:t>Państwa</w:t>
            </w:r>
            <w:proofErr w:type="spellEnd"/>
            <w:r w:rsidRPr="005D66E3">
              <w:rPr>
                <w:rFonts w:cstheme="minorHAnsi"/>
                <w:sz w:val="20"/>
                <w:szCs w:val="20"/>
                <w:lang w:val="en-GB"/>
              </w:rPr>
              <w:t>”</w:t>
            </w:r>
          </w:p>
          <w:p w14:paraId="639A514F" w14:textId="77777777" w:rsidR="00C312FC" w:rsidRPr="005D66E3" w:rsidRDefault="00C312FC" w:rsidP="00C77FB9">
            <w:pPr>
              <w:numPr>
                <w:ilvl w:val="0"/>
                <w:numId w:val="66"/>
              </w:numPr>
              <w:suppressAutoHyphens/>
              <w:autoSpaceDN w:val="0"/>
              <w:spacing w:after="0" w:line="240" w:lineRule="auto"/>
              <w:rPr>
                <w:rFonts w:cstheme="minorHAnsi"/>
                <w:sz w:val="20"/>
                <w:szCs w:val="20"/>
                <w:lang w:val="en-GB"/>
              </w:rPr>
            </w:pPr>
            <w:r w:rsidRPr="005D66E3">
              <w:rPr>
                <w:rFonts w:cstheme="minorHAnsi"/>
                <w:sz w:val="20"/>
                <w:szCs w:val="20"/>
                <w:lang w:val="en-GB"/>
              </w:rPr>
              <w:t xml:space="preserve">Sustainable development in the European Union. Monitoring report on progress towards the </w:t>
            </w:r>
            <w:proofErr w:type="spellStart"/>
            <w:r w:rsidRPr="005D66E3">
              <w:rPr>
                <w:rFonts w:cstheme="minorHAnsi"/>
                <w:sz w:val="20"/>
                <w:szCs w:val="20"/>
                <w:lang w:val="en-GB"/>
              </w:rPr>
              <w:t>sdgs</w:t>
            </w:r>
            <w:proofErr w:type="spellEnd"/>
            <w:r w:rsidRPr="005D66E3">
              <w:rPr>
                <w:rFonts w:cstheme="minorHAnsi"/>
                <w:sz w:val="20"/>
                <w:szCs w:val="20"/>
                <w:lang w:val="en-GB"/>
              </w:rPr>
              <w:t xml:space="preserve"> in an </w:t>
            </w:r>
            <w:proofErr w:type="spellStart"/>
            <w:r w:rsidRPr="005D66E3">
              <w:rPr>
                <w:rFonts w:cstheme="minorHAnsi"/>
                <w:sz w:val="20"/>
                <w:szCs w:val="20"/>
                <w:lang w:val="en-GB"/>
              </w:rPr>
              <w:t>eu</w:t>
            </w:r>
            <w:proofErr w:type="spellEnd"/>
            <w:r w:rsidRPr="005D66E3">
              <w:rPr>
                <w:rFonts w:cstheme="minorHAnsi"/>
                <w:sz w:val="20"/>
                <w:szCs w:val="20"/>
                <w:lang w:val="en-GB"/>
              </w:rPr>
              <w:t xml:space="preserve"> context 2017 edition, </w:t>
            </w:r>
          </w:p>
          <w:p w14:paraId="322E318C" w14:textId="77777777" w:rsidR="00C312FC" w:rsidRPr="005D66E3" w:rsidRDefault="00C312FC" w:rsidP="00C77FB9">
            <w:pPr>
              <w:pStyle w:val="Bezodstpw"/>
              <w:numPr>
                <w:ilvl w:val="0"/>
                <w:numId w:val="66"/>
              </w:numPr>
              <w:suppressAutoHyphens/>
              <w:autoSpaceDN w:val="0"/>
              <w:rPr>
                <w:rFonts w:asciiTheme="minorHAnsi" w:hAnsiTheme="minorHAnsi" w:cstheme="minorHAnsi"/>
                <w:sz w:val="20"/>
                <w:szCs w:val="20"/>
                <w:lang w:val="en-GB"/>
              </w:rPr>
            </w:pPr>
            <w:r w:rsidRPr="005D66E3">
              <w:rPr>
                <w:rFonts w:asciiTheme="minorHAnsi" w:hAnsiTheme="minorHAnsi" w:cstheme="minorHAnsi"/>
                <w:sz w:val="20"/>
                <w:szCs w:val="20"/>
                <w:lang w:val="en-GB"/>
              </w:rPr>
              <w:t>2019 Europe Sustainable development report. Towards a strategy for achieving the Sustainable Development Goals in the European Union</w:t>
            </w:r>
          </w:p>
          <w:p w14:paraId="312F8647" w14:textId="77777777" w:rsidR="00C312FC" w:rsidRPr="005D66E3" w:rsidRDefault="00C312FC" w:rsidP="00C77FB9">
            <w:pPr>
              <w:pStyle w:val="Bezodstpw"/>
              <w:numPr>
                <w:ilvl w:val="0"/>
                <w:numId w:val="65"/>
              </w:numPr>
              <w:suppressAutoHyphens/>
              <w:autoSpaceDN w:val="0"/>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Literatura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uzupełniająca</w:t>
            </w:r>
            <w:proofErr w:type="spellEnd"/>
          </w:p>
          <w:p w14:paraId="073F1109" w14:textId="77777777" w:rsidR="00C312FC" w:rsidRPr="005D66E3" w:rsidRDefault="00C312FC" w:rsidP="00C77FB9">
            <w:pPr>
              <w:pStyle w:val="Bezodstpw"/>
              <w:numPr>
                <w:ilvl w:val="0"/>
                <w:numId w:val="67"/>
              </w:numPr>
              <w:suppressAutoHyphens/>
              <w:autoSpaceDN w:val="0"/>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Opracowania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raporty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Komisji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europejskiej</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rządu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polskiego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dotyczące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rozwoju</w:t>
            </w:r>
            <w:proofErr w:type="spellEnd"/>
          </w:p>
        </w:tc>
      </w:tr>
      <w:tr w:rsidR="00C312FC" w:rsidRPr="005D66E3" w14:paraId="2F923122"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5DD91E1" w14:textId="77777777" w:rsidR="00C312FC" w:rsidRPr="005D66E3" w:rsidRDefault="00C312FC" w:rsidP="00C12AEF">
            <w:pPr>
              <w:pStyle w:val="Bezodstpw"/>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Efekty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uczenia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się</w:t>
            </w:r>
            <w:proofErr w:type="spellEnd"/>
            <w:r w:rsidRPr="005D66E3">
              <w:rPr>
                <w:rFonts w:asciiTheme="minorHAnsi" w:hAnsiTheme="minorHAnsi" w:cstheme="minorHAnsi"/>
                <w:sz w:val="20"/>
                <w:szCs w:val="20"/>
                <w:lang w:val="en-GB"/>
              </w:rPr>
              <w:t xml:space="preserve"> (z </w:t>
            </w:r>
            <w:proofErr w:type="spellStart"/>
            <w:r w:rsidRPr="005D66E3">
              <w:rPr>
                <w:rFonts w:asciiTheme="minorHAnsi" w:hAnsiTheme="minorHAnsi" w:cstheme="minorHAnsi"/>
                <w:sz w:val="20"/>
                <w:szCs w:val="20"/>
                <w:lang w:val="en-GB"/>
              </w:rPr>
              <w:t>odniesieniem</w:t>
            </w:r>
            <w:proofErr w:type="spellEnd"/>
            <w:r w:rsidRPr="005D66E3">
              <w:rPr>
                <w:rFonts w:asciiTheme="minorHAnsi" w:hAnsiTheme="minorHAnsi" w:cstheme="minorHAnsi"/>
                <w:sz w:val="20"/>
                <w:szCs w:val="20"/>
                <w:lang w:val="en-GB"/>
              </w:rPr>
              <w:t xml:space="preserve"> do </w:t>
            </w:r>
            <w:proofErr w:type="spellStart"/>
            <w:r w:rsidRPr="005D66E3">
              <w:rPr>
                <w:rFonts w:asciiTheme="minorHAnsi" w:hAnsiTheme="minorHAnsi" w:cstheme="minorHAnsi"/>
                <w:sz w:val="20"/>
                <w:szCs w:val="20"/>
                <w:lang w:val="en-GB"/>
              </w:rPr>
              <w:t>efektów</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kierunkowych</w:t>
            </w:r>
            <w:proofErr w:type="spellEnd"/>
            <w:r w:rsidRPr="005D66E3">
              <w:rPr>
                <w:rFonts w:asciiTheme="minorHAnsi" w:hAnsiTheme="minorHAnsi" w:cstheme="minorHAnsi"/>
                <w:sz w:val="20"/>
                <w:szCs w:val="20"/>
                <w:lang w:val="en-GB"/>
              </w:rPr>
              <w:t xml:space="preserve">): </w:t>
            </w:r>
          </w:p>
          <w:p w14:paraId="50326DC8" w14:textId="77777777" w:rsidR="00C312FC" w:rsidRPr="005D66E3" w:rsidRDefault="00C312FC" w:rsidP="00C12AEF">
            <w:pPr>
              <w:pStyle w:val="Bezodstpw"/>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Wiedza</w:t>
            </w:r>
            <w:proofErr w:type="spellEnd"/>
            <w:r w:rsidRPr="005D66E3">
              <w:rPr>
                <w:rFonts w:asciiTheme="minorHAnsi" w:hAnsiTheme="minorHAnsi" w:cstheme="minorHAnsi"/>
                <w:sz w:val="20"/>
                <w:szCs w:val="20"/>
                <w:lang w:val="en-GB"/>
              </w:rPr>
              <w:t xml:space="preserve">: student </w:t>
            </w:r>
            <w:proofErr w:type="spellStart"/>
            <w:r w:rsidRPr="005D66E3">
              <w:rPr>
                <w:rFonts w:asciiTheme="minorHAnsi" w:hAnsiTheme="minorHAnsi" w:cstheme="minorHAnsi"/>
                <w:sz w:val="20"/>
                <w:szCs w:val="20"/>
                <w:lang w:val="en-GB"/>
              </w:rPr>
              <w:t>zna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rozumie</w:t>
            </w:r>
            <w:proofErr w:type="spellEnd"/>
          </w:p>
          <w:p w14:paraId="39AA740A" w14:textId="77777777" w:rsidR="00C312FC" w:rsidRPr="005D66E3" w:rsidRDefault="00C312FC" w:rsidP="00C77FB9">
            <w:pPr>
              <w:pStyle w:val="Bezodstpw"/>
              <w:numPr>
                <w:ilvl w:val="0"/>
                <w:numId w:val="68"/>
              </w:numPr>
              <w:suppressAutoHyphens/>
              <w:autoSpaceDN w:val="0"/>
              <w:ind w:left="719"/>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zależności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funkcjonowania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gospodarki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środowiska</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ramach</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wymiarów</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rozwoju</w:t>
            </w:r>
            <w:proofErr w:type="spellEnd"/>
            <w:r w:rsidRPr="005D66E3">
              <w:rPr>
                <w:rFonts w:asciiTheme="minorHAnsi" w:hAnsiTheme="minorHAnsi" w:cstheme="minorHAnsi"/>
                <w:sz w:val="20"/>
                <w:szCs w:val="20"/>
                <w:lang w:val="en-GB"/>
              </w:rPr>
              <w:t xml:space="preserve"> (K_W02) </w:t>
            </w:r>
          </w:p>
          <w:p w14:paraId="5B326A10" w14:textId="77777777" w:rsidR="00C312FC" w:rsidRPr="005D66E3" w:rsidRDefault="00C312FC" w:rsidP="00C77FB9">
            <w:pPr>
              <w:pStyle w:val="Bezodstpw"/>
              <w:numPr>
                <w:ilvl w:val="0"/>
                <w:numId w:val="68"/>
              </w:numPr>
              <w:suppressAutoHyphens/>
              <w:autoSpaceDN w:val="0"/>
              <w:ind w:left="719"/>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w </w:t>
            </w:r>
            <w:proofErr w:type="spellStart"/>
            <w:r w:rsidRPr="005D66E3">
              <w:rPr>
                <w:rFonts w:asciiTheme="minorHAnsi" w:hAnsiTheme="minorHAnsi" w:cstheme="minorHAnsi"/>
                <w:sz w:val="20"/>
                <w:szCs w:val="20"/>
                <w:lang w:val="en-GB"/>
              </w:rPr>
              <w:t>zaawansowanym</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stopniu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funkcjonalne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powiązania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oraz</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zależności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działalności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człowieka</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systemie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społeczno-gospodarczym</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środowiskowym</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aspekcie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realizowanej</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polityki</w:t>
            </w:r>
            <w:proofErr w:type="spellEnd"/>
            <w:r w:rsidRPr="005D66E3">
              <w:rPr>
                <w:rFonts w:asciiTheme="minorHAnsi" w:hAnsiTheme="minorHAnsi" w:cstheme="minorHAnsi"/>
                <w:sz w:val="20"/>
                <w:szCs w:val="20"/>
                <w:lang w:val="en-GB"/>
              </w:rPr>
              <w:t xml:space="preserve">  (K_W02)</w:t>
            </w:r>
          </w:p>
          <w:p w14:paraId="381BDE20" w14:textId="77777777" w:rsidR="00C312FC" w:rsidRPr="005D66E3" w:rsidRDefault="00C312FC" w:rsidP="00C12AEF">
            <w:pPr>
              <w:pStyle w:val="Bezodstpw"/>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Umiejętności</w:t>
            </w:r>
            <w:proofErr w:type="spellEnd"/>
            <w:r w:rsidRPr="005D66E3">
              <w:rPr>
                <w:rFonts w:asciiTheme="minorHAnsi" w:hAnsiTheme="minorHAnsi" w:cstheme="minorHAnsi"/>
                <w:sz w:val="20"/>
                <w:szCs w:val="20"/>
                <w:lang w:val="en-GB"/>
              </w:rPr>
              <w:t xml:space="preserve">: student </w:t>
            </w:r>
            <w:proofErr w:type="spellStart"/>
            <w:r w:rsidRPr="005D66E3">
              <w:rPr>
                <w:rFonts w:asciiTheme="minorHAnsi" w:hAnsiTheme="minorHAnsi" w:cstheme="minorHAnsi"/>
                <w:sz w:val="20"/>
                <w:szCs w:val="20"/>
                <w:lang w:val="en-GB"/>
              </w:rPr>
              <w:t>potrafi</w:t>
            </w:r>
            <w:proofErr w:type="spellEnd"/>
          </w:p>
          <w:p w14:paraId="20254433" w14:textId="77777777" w:rsidR="00C312FC" w:rsidRPr="005D66E3" w:rsidRDefault="00C312FC" w:rsidP="00C77FB9">
            <w:pPr>
              <w:pStyle w:val="Bezodstpw"/>
              <w:numPr>
                <w:ilvl w:val="0"/>
                <w:numId w:val="68"/>
              </w:numPr>
              <w:suppressAutoHyphens/>
              <w:autoSpaceDN w:val="0"/>
              <w:ind w:left="719"/>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dokonać</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analizy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danego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problemu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związanego</w:t>
            </w:r>
            <w:proofErr w:type="spellEnd"/>
            <w:r w:rsidRPr="005D66E3">
              <w:rPr>
                <w:rFonts w:asciiTheme="minorHAnsi" w:hAnsiTheme="minorHAnsi" w:cstheme="minorHAnsi"/>
                <w:sz w:val="20"/>
                <w:szCs w:val="20"/>
                <w:lang w:val="en-GB"/>
              </w:rPr>
              <w:t xml:space="preserve"> z </w:t>
            </w:r>
            <w:proofErr w:type="spellStart"/>
            <w:r w:rsidRPr="005D66E3">
              <w:rPr>
                <w:rFonts w:asciiTheme="minorHAnsi" w:hAnsiTheme="minorHAnsi" w:cstheme="minorHAnsi"/>
                <w:sz w:val="20"/>
                <w:szCs w:val="20"/>
                <w:lang w:val="en-GB"/>
              </w:rPr>
              <w:t>brakiem</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realizacji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koncepcji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rozwoju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wskazać</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podmioty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mające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wpływ</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kształtowanie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polityki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rozwoju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zaproponować</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rozwiązania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mające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celu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zatrzymanie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negatywnego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odziaływania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środowisko</w:t>
            </w:r>
            <w:proofErr w:type="spellEnd"/>
            <w:r w:rsidRPr="005D66E3">
              <w:rPr>
                <w:rFonts w:asciiTheme="minorHAnsi" w:hAnsiTheme="minorHAnsi" w:cstheme="minorHAnsi"/>
                <w:sz w:val="20"/>
                <w:szCs w:val="20"/>
                <w:lang w:val="en-GB"/>
              </w:rPr>
              <w:t xml:space="preserve"> (K_U04)</w:t>
            </w:r>
          </w:p>
          <w:p w14:paraId="50B61272" w14:textId="77777777" w:rsidR="00C312FC" w:rsidRPr="005D66E3" w:rsidRDefault="00C312FC" w:rsidP="00C77FB9">
            <w:pPr>
              <w:pStyle w:val="Bezodstpw"/>
              <w:numPr>
                <w:ilvl w:val="0"/>
                <w:numId w:val="68"/>
              </w:numPr>
              <w:suppressAutoHyphens/>
              <w:autoSpaceDN w:val="0"/>
              <w:ind w:left="719"/>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prezentować</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wyniki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swojej</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pracy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oraz</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uczestniczyć</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dyskusji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temat</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realizacji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polityki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lub</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braku</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jej</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realizacji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na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przykładzie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wybranych</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państw</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myśl</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koncepcji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zrównoważonego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rozwoju</w:t>
            </w:r>
            <w:proofErr w:type="spellEnd"/>
            <w:r w:rsidRPr="005D66E3">
              <w:rPr>
                <w:rFonts w:asciiTheme="minorHAnsi" w:hAnsiTheme="minorHAnsi" w:cstheme="minorHAnsi"/>
                <w:sz w:val="20"/>
                <w:szCs w:val="20"/>
                <w:lang w:val="en-GB"/>
              </w:rPr>
              <w:t xml:space="preserve"> (K_ U07)</w:t>
            </w:r>
          </w:p>
          <w:p w14:paraId="73EE88E9" w14:textId="77777777" w:rsidR="00C312FC" w:rsidRPr="005D66E3" w:rsidRDefault="00C312FC" w:rsidP="00C12AEF">
            <w:pPr>
              <w:pStyle w:val="Bezodstpw"/>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Kompetencje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społeczne</w:t>
            </w:r>
            <w:proofErr w:type="spellEnd"/>
            <w:r w:rsidRPr="005D66E3">
              <w:rPr>
                <w:rFonts w:asciiTheme="minorHAnsi" w:hAnsiTheme="minorHAnsi" w:cstheme="minorHAnsi"/>
                <w:sz w:val="20"/>
                <w:szCs w:val="20"/>
                <w:lang w:val="en-GB"/>
              </w:rPr>
              <w:t xml:space="preserve">: student jest </w:t>
            </w:r>
            <w:proofErr w:type="spellStart"/>
            <w:r w:rsidRPr="005D66E3">
              <w:rPr>
                <w:rFonts w:asciiTheme="minorHAnsi" w:hAnsiTheme="minorHAnsi" w:cstheme="minorHAnsi"/>
                <w:sz w:val="20"/>
                <w:szCs w:val="20"/>
                <w:lang w:val="en-GB"/>
              </w:rPr>
              <w:t>gotów</w:t>
            </w:r>
            <w:proofErr w:type="spellEnd"/>
            <w:r w:rsidRPr="005D66E3">
              <w:rPr>
                <w:rFonts w:asciiTheme="minorHAnsi" w:hAnsiTheme="minorHAnsi" w:cstheme="minorHAnsi"/>
                <w:sz w:val="20"/>
                <w:szCs w:val="20"/>
                <w:lang w:val="en-GB"/>
              </w:rPr>
              <w:t xml:space="preserve"> do</w:t>
            </w:r>
          </w:p>
          <w:p w14:paraId="21074942" w14:textId="77777777" w:rsidR="00C312FC" w:rsidRPr="005D66E3" w:rsidRDefault="00C312FC" w:rsidP="00C77FB9">
            <w:pPr>
              <w:pStyle w:val="Bezodstpw"/>
              <w:numPr>
                <w:ilvl w:val="0"/>
                <w:numId w:val="68"/>
              </w:numPr>
              <w:suppressAutoHyphens/>
              <w:autoSpaceDN w:val="0"/>
              <w:ind w:left="719"/>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odpowiedzialnego</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odgrywania</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roli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zawodowej</w:t>
            </w:r>
            <w:proofErr w:type="spellEnd"/>
            <w:r w:rsidRPr="005D66E3">
              <w:rPr>
                <w:rFonts w:asciiTheme="minorHAnsi" w:hAnsiTheme="minorHAnsi" w:cstheme="minorHAnsi"/>
                <w:sz w:val="20"/>
                <w:szCs w:val="20"/>
                <w:lang w:val="en-GB"/>
              </w:rPr>
              <w:t xml:space="preserve"> w </w:t>
            </w:r>
            <w:proofErr w:type="spellStart"/>
            <w:r w:rsidRPr="005D66E3">
              <w:rPr>
                <w:rFonts w:asciiTheme="minorHAnsi" w:hAnsiTheme="minorHAnsi" w:cstheme="minorHAnsi"/>
                <w:sz w:val="20"/>
                <w:szCs w:val="20"/>
                <w:lang w:val="en-GB"/>
              </w:rPr>
              <w:t>oparciu</w:t>
            </w:r>
            <w:proofErr w:type="spellEnd"/>
            <w:r w:rsidRPr="005D66E3">
              <w:rPr>
                <w:rFonts w:asciiTheme="minorHAnsi" w:hAnsiTheme="minorHAnsi" w:cstheme="minorHAnsi"/>
                <w:sz w:val="20"/>
                <w:szCs w:val="20"/>
                <w:lang w:val="en-GB"/>
              </w:rPr>
              <w:t xml:space="preserve"> o </w:t>
            </w:r>
            <w:proofErr w:type="spellStart"/>
            <w:r w:rsidRPr="005D66E3">
              <w:rPr>
                <w:rFonts w:asciiTheme="minorHAnsi" w:hAnsiTheme="minorHAnsi" w:cstheme="minorHAnsi"/>
                <w:sz w:val="20"/>
                <w:szCs w:val="20"/>
                <w:lang w:val="en-GB"/>
              </w:rPr>
              <w:t>prawidłowe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zrozumienie</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zależności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między</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gospodarką</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środowiskiem</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i</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społecznością</w:t>
            </w:r>
            <w:proofErr w:type="spellEnd"/>
            <w:r w:rsidRPr="005D66E3">
              <w:rPr>
                <w:rFonts w:asciiTheme="minorHAnsi" w:hAnsiTheme="minorHAnsi" w:cstheme="minorHAnsi"/>
                <w:sz w:val="20"/>
                <w:szCs w:val="20"/>
                <w:lang w:val="en-GB"/>
              </w:rPr>
              <w:t xml:space="preserve"> </w:t>
            </w:r>
            <w:proofErr w:type="spellStart"/>
            <w:r w:rsidRPr="005D66E3">
              <w:rPr>
                <w:rFonts w:asciiTheme="minorHAnsi" w:hAnsiTheme="minorHAnsi" w:cstheme="minorHAnsi"/>
                <w:sz w:val="20"/>
                <w:szCs w:val="20"/>
                <w:lang w:val="en-GB"/>
              </w:rPr>
              <w:t>lokalną</w:t>
            </w:r>
            <w:proofErr w:type="spellEnd"/>
            <w:r w:rsidRPr="005D66E3">
              <w:rPr>
                <w:rFonts w:asciiTheme="minorHAnsi" w:hAnsiTheme="minorHAnsi" w:cstheme="minorHAnsi"/>
                <w:sz w:val="20"/>
                <w:szCs w:val="20"/>
                <w:lang w:val="en-GB"/>
              </w:rPr>
              <w:t xml:space="preserve"> (K_K06)</w:t>
            </w:r>
          </w:p>
        </w:tc>
      </w:tr>
    </w:tbl>
    <w:p w14:paraId="1673BC1F" w14:textId="77777777" w:rsidR="00C312FC" w:rsidRPr="005D66E3" w:rsidRDefault="00C312FC" w:rsidP="00C312FC">
      <w:pPr>
        <w:rPr>
          <w:rFonts w:cstheme="minorHAnsi"/>
          <w:sz w:val="20"/>
          <w:szCs w:val="20"/>
        </w:rPr>
      </w:pPr>
    </w:p>
    <w:p w14:paraId="7104B1C6"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72D93A33"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24E1D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Zrównoważony transport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DF8673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9D9E9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556C4994"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29ABD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3436B198"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64F8C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4CF081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576F7A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008C26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B179E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Forma: stacjonarne</w:t>
            </w:r>
          </w:p>
        </w:tc>
      </w:tr>
      <w:tr w:rsidR="00C312FC" w:rsidRPr="005D66E3" w14:paraId="304ADE33"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147F33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Koordynator przedmiotu: dr Mateusz Smolarski</w:t>
            </w:r>
          </w:p>
        </w:tc>
      </w:tr>
      <w:tr w:rsidR="00C312FC" w:rsidRPr="005D66E3" w14:paraId="2755FE79" w14:textId="77777777" w:rsidTr="00C12AEF">
        <w:trPr>
          <w:trHeight w:val="182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3B141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4C7F37E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wykład/ćwiczenia</w:t>
            </w:r>
          </w:p>
          <w:p w14:paraId="478FBE6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7088656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C. Liczba godzin: 15 godzin/30 godzin</w:t>
            </w:r>
          </w:p>
          <w:p w14:paraId="3BA8425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egzamin / zaliczenie na ocenę </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106F17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26AD3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 2,6</w:t>
            </w:r>
          </w:p>
          <w:p w14:paraId="17466A9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w:t>
            </w:r>
          </w:p>
          <w:p w14:paraId="0373C9D2"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15 h</w:t>
            </w:r>
          </w:p>
          <w:p w14:paraId="0C12422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35 h/  1,4 ECTS</w:t>
            </w:r>
          </w:p>
          <w:p w14:paraId="338082D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20 h</w:t>
            </w:r>
          </w:p>
          <w:p w14:paraId="6429816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sz w:val="20"/>
                <w:szCs w:val="20"/>
              </w:rPr>
              <w:t>Przygotowanie do zaliczenia:  15 h</w:t>
            </w:r>
          </w:p>
        </w:tc>
      </w:tr>
      <w:tr w:rsidR="00C312FC" w:rsidRPr="005D66E3" w14:paraId="2E9850DB"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910285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6BE7ACC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1DB2F3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40AF5FB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2F7F0A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1CD83C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57E27DD1"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62B4A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79B9555D" w14:textId="77777777" w:rsidR="00C312FC" w:rsidRPr="005D66E3" w:rsidRDefault="00C312FC" w:rsidP="00C12AEF">
            <w:pPr>
              <w:pStyle w:val="Bezodstpw"/>
              <w:rPr>
                <w:rFonts w:asciiTheme="minorHAnsi" w:hAnsiTheme="minorHAnsi" w:cstheme="minorHAnsi"/>
                <w:sz w:val="20"/>
                <w:szCs w:val="20"/>
              </w:rPr>
            </w:pPr>
          </w:p>
          <w:p w14:paraId="560CC3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wykład: wykład informacyjny i problemowy</w:t>
            </w:r>
          </w:p>
          <w:p w14:paraId="42C0626B" w14:textId="77777777" w:rsidR="00C312FC" w:rsidRPr="005D66E3" w:rsidRDefault="00C312FC" w:rsidP="00C12AEF">
            <w:pPr>
              <w:pStyle w:val="Bezodstpw"/>
              <w:rPr>
                <w:rFonts w:asciiTheme="minorHAnsi" w:hAnsiTheme="minorHAnsi" w:cstheme="minorHAnsi"/>
                <w:sz w:val="20"/>
                <w:szCs w:val="20"/>
              </w:rPr>
            </w:pPr>
          </w:p>
          <w:p w14:paraId="698C7FA1" w14:textId="77777777" w:rsidR="00C312FC" w:rsidRPr="005D66E3" w:rsidRDefault="00C312FC" w:rsidP="00C12AEF">
            <w:pPr>
              <w:pStyle w:val="Bezodstpw"/>
              <w:rPr>
                <w:rFonts w:asciiTheme="minorHAnsi" w:hAnsiTheme="minorHAnsi" w:cstheme="minorHAnsi"/>
                <w:sz w:val="20"/>
                <w:szCs w:val="20"/>
              </w:rPr>
            </w:pPr>
          </w:p>
          <w:p w14:paraId="4E093E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ćwiczenia: prace pisemne indywidualne, grupowe / projekty grupowe/ dyskusja/ studium przypadku</w:t>
            </w:r>
          </w:p>
          <w:p w14:paraId="53B8F782" w14:textId="77777777" w:rsidR="00C312FC" w:rsidRPr="005D66E3" w:rsidRDefault="00C312FC" w:rsidP="00C12AEF">
            <w:pPr>
              <w:pStyle w:val="Bezodstpw"/>
              <w:rPr>
                <w:rFonts w:asciiTheme="minorHAnsi" w:hAnsiTheme="minorHAnsi" w:cstheme="minorHAnsi"/>
                <w:bCs/>
                <w:sz w:val="20"/>
                <w:szCs w:val="20"/>
              </w:rPr>
            </w:pPr>
          </w:p>
          <w:p w14:paraId="79FC130F" w14:textId="77777777" w:rsidR="00C312FC" w:rsidRPr="005D66E3" w:rsidRDefault="00C312FC" w:rsidP="00C12AEF">
            <w:pPr>
              <w:pStyle w:val="Bezodstpw"/>
              <w:rPr>
                <w:rFonts w:asciiTheme="minorHAnsi" w:hAnsiTheme="minorHAnsi" w:cstheme="minorHAnsi"/>
                <w:bCs/>
                <w:sz w:val="20"/>
                <w:szCs w:val="20"/>
              </w:rPr>
            </w:pPr>
          </w:p>
          <w:p w14:paraId="567428AC"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149430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329C1BC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29E2BE1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Test zaliczeniowy (efekt 1,2);</w:t>
            </w:r>
          </w:p>
          <w:p w14:paraId="7AA46567"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Projekt grupowy (efekty 1,2,4)</w:t>
            </w:r>
          </w:p>
          <w:p w14:paraId="0FD31ED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Aktywność i postawa podczas zajęć (5)</w:t>
            </w:r>
          </w:p>
          <w:p w14:paraId="3152489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Egzamin (1,2,3)</w:t>
            </w:r>
          </w:p>
          <w:p w14:paraId="3CB87F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0CF4FBBC"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Ocena z wykładu na podstawie egzaminu</w:t>
            </w:r>
          </w:p>
          <w:p w14:paraId="2D6A08D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Ocena z ćwiczeń na podstawie punktów uzyskanych z kolokwium zaliczeniowego (75%) oraz punktów z aktywności i postawy na zajęciach (25%)</w:t>
            </w:r>
          </w:p>
        </w:tc>
      </w:tr>
      <w:tr w:rsidR="00C312FC" w:rsidRPr="005D66E3" w14:paraId="1FF99233"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701A6F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w:t>
            </w:r>
          </w:p>
          <w:p w14:paraId="056F757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Celem przedmiotu jest poznanie funkcjonowania transportu i systemów transportowych. Szczególne znaczenie w toku nauczania będzie miało zapoznanie studentów z rolą transportu w kreowaniu zrównoważonego rozwoju. Dodatkowym celem jest podkreślenie znaczenia najnowszych, ekologicznych środków transportu.  </w:t>
            </w:r>
          </w:p>
        </w:tc>
      </w:tr>
      <w:tr w:rsidR="00C312FC" w:rsidRPr="005D66E3" w14:paraId="029CD7B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46A64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Opis (zakres tematów):</w:t>
            </w:r>
          </w:p>
          <w:p w14:paraId="40A60D61" w14:textId="77777777" w:rsidR="00C312FC" w:rsidRPr="005D66E3" w:rsidRDefault="00C312FC" w:rsidP="00C77FB9">
            <w:pPr>
              <w:pStyle w:val="NormalnyWeb"/>
              <w:numPr>
                <w:ilvl w:val="0"/>
                <w:numId w:val="69"/>
              </w:numPr>
              <w:spacing w:before="0" w:after="0"/>
              <w:ind w:left="714" w:hanging="357"/>
              <w:contextualSpacing/>
              <w:rPr>
                <w:rFonts w:asciiTheme="minorHAnsi" w:hAnsiTheme="minorHAnsi" w:cstheme="minorHAnsi"/>
                <w:sz w:val="20"/>
                <w:szCs w:val="20"/>
              </w:rPr>
            </w:pPr>
            <w:r w:rsidRPr="005D66E3">
              <w:rPr>
                <w:rFonts w:asciiTheme="minorHAnsi" w:hAnsiTheme="minorHAnsi" w:cstheme="minorHAnsi"/>
                <w:sz w:val="20"/>
                <w:szCs w:val="20"/>
              </w:rPr>
              <w:t>Podstawowe pojęcia związane z transportem</w:t>
            </w:r>
          </w:p>
          <w:p w14:paraId="3D5C20B9" w14:textId="77777777" w:rsidR="00C312FC" w:rsidRPr="005D66E3" w:rsidRDefault="00C312FC" w:rsidP="00C77FB9">
            <w:pPr>
              <w:pStyle w:val="NormalnyWeb"/>
              <w:numPr>
                <w:ilvl w:val="0"/>
                <w:numId w:val="69"/>
              </w:numPr>
              <w:spacing w:before="0" w:after="0"/>
              <w:ind w:left="714" w:hanging="357"/>
              <w:contextualSpacing/>
              <w:rPr>
                <w:rFonts w:asciiTheme="minorHAnsi" w:hAnsiTheme="minorHAnsi" w:cstheme="minorHAnsi"/>
                <w:sz w:val="20"/>
                <w:szCs w:val="20"/>
              </w:rPr>
            </w:pPr>
            <w:r w:rsidRPr="005D66E3">
              <w:rPr>
                <w:rFonts w:asciiTheme="minorHAnsi" w:hAnsiTheme="minorHAnsi" w:cstheme="minorHAnsi"/>
                <w:sz w:val="20"/>
                <w:szCs w:val="20"/>
              </w:rPr>
              <w:t>Ekologiczne uwarunkowania funkcjonowania systemu transportowego</w:t>
            </w:r>
          </w:p>
          <w:p w14:paraId="126034EC" w14:textId="77777777" w:rsidR="00C312FC" w:rsidRPr="005D66E3" w:rsidRDefault="00C312FC" w:rsidP="00C77FB9">
            <w:pPr>
              <w:pStyle w:val="NormalnyWeb"/>
              <w:numPr>
                <w:ilvl w:val="0"/>
                <w:numId w:val="69"/>
              </w:numPr>
              <w:spacing w:before="0" w:after="0"/>
              <w:ind w:left="714" w:hanging="357"/>
              <w:contextualSpacing/>
              <w:rPr>
                <w:rFonts w:asciiTheme="minorHAnsi" w:hAnsiTheme="minorHAnsi" w:cstheme="minorHAnsi"/>
                <w:sz w:val="20"/>
                <w:szCs w:val="20"/>
              </w:rPr>
            </w:pPr>
            <w:r w:rsidRPr="005D66E3">
              <w:rPr>
                <w:rFonts w:asciiTheme="minorHAnsi" w:hAnsiTheme="minorHAnsi" w:cstheme="minorHAnsi"/>
                <w:sz w:val="20"/>
                <w:szCs w:val="20"/>
              </w:rPr>
              <w:t>Funkcjonowanie transportu na wybranych poziomach terytorialnych</w:t>
            </w:r>
          </w:p>
          <w:p w14:paraId="0FDB01CD" w14:textId="77777777" w:rsidR="00C312FC" w:rsidRPr="005D66E3" w:rsidRDefault="00C312FC" w:rsidP="00C77FB9">
            <w:pPr>
              <w:pStyle w:val="NormalnyWeb"/>
              <w:numPr>
                <w:ilvl w:val="0"/>
                <w:numId w:val="69"/>
              </w:numPr>
              <w:spacing w:before="0" w:after="0"/>
              <w:ind w:left="714" w:hanging="357"/>
              <w:contextualSpacing/>
              <w:rPr>
                <w:rFonts w:asciiTheme="minorHAnsi" w:hAnsiTheme="minorHAnsi" w:cstheme="minorHAnsi"/>
                <w:sz w:val="20"/>
                <w:szCs w:val="20"/>
              </w:rPr>
            </w:pPr>
            <w:r w:rsidRPr="005D66E3">
              <w:rPr>
                <w:rFonts w:asciiTheme="minorHAnsi" w:hAnsiTheme="minorHAnsi" w:cstheme="minorHAnsi"/>
                <w:sz w:val="20"/>
                <w:szCs w:val="20"/>
              </w:rPr>
              <w:t>Najnowsze tendencje w transporcie publicznym - wybrane przykłady</w:t>
            </w:r>
          </w:p>
          <w:p w14:paraId="5FE0D490" w14:textId="77777777" w:rsidR="00C312FC" w:rsidRPr="005D66E3" w:rsidRDefault="00C312FC" w:rsidP="00C77FB9">
            <w:pPr>
              <w:pStyle w:val="NormalnyWeb"/>
              <w:numPr>
                <w:ilvl w:val="0"/>
                <w:numId w:val="69"/>
              </w:numPr>
              <w:spacing w:before="0" w:after="0"/>
              <w:ind w:left="714" w:hanging="357"/>
              <w:contextualSpacing/>
              <w:rPr>
                <w:rFonts w:asciiTheme="minorHAnsi" w:hAnsiTheme="minorHAnsi" w:cstheme="minorHAnsi"/>
                <w:sz w:val="20"/>
                <w:szCs w:val="20"/>
              </w:rPr>
            </w:pPr>
            <w:r w:rsidRPr="005D66E3">
              <w:rPr>
                <w:rFonts w:asciiTheme="minorHAnsi" w:hAnsiTheme="minorHAnsi" w:cstheme="minorHAnsi"/>
                <w:sz w:val="20"/>
                <w:szCs w:val="20"/>
              </w:rPr>
              <w:t>Transport jako czynnik rozwoju na podstawie najważniejszych przykładów</w:t>
            </w:r>
          </w:p>
          <w:p w14:paraId="4F476FE7" w14:textId="77777777" w:rsidR="00C312FC" w:rsidRPr="005D66E3" w:rsidRDefault="00C312FC" w:rsidP="00C77FB9">
            <w:pPr>
              <w:pStyle w:val="NormalnyWeb"/>
              <w:numPr>
                <w:ilvl w:val="0"/>
                <w:numId w:val="69"/>
              </w:numPr>
              <w:spacing w:before="0" w:after="0"/>
              <w:ind w:left="714" w:hanging="357"/>
              <w:contextualSpacing/>
              <w:rPr>
                <w:rFonts w:asciiTheme="minorHAnsi" w:hAnsiTheme="minorHAnsi" w:cstheme="minorHAnsi"/>
                <w:sz w:val="20"/>
                <w:szCs w:val="20"/>
              </w:rPr>
            </w:pPr>
            <w:r w:rsidRPr="005D66E3">
              <w:rPr>
                <w:rFonts w:asciiTheme="minorHAnsi" w:hAnsiTheme="minorHAnsi" w:cstheme="minorHAnsi"/>
                <w:sz w:val="20"/>
                <w:szCs w:val="20"/>
              </w:rPr>
              <w:t>Nierównomierność rozwoju transportu w różnych skalach terytorialnych</w:t>
            </w:r>
          </w:p>
        </w:tc>
      </w:tr>
      <w:tr w:rsidR="00C312FC" w:rsidRPr="005D66E3" w14:paraId="12D8CF4D"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0C8FC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w:t>
            </w:r>
          </w:p>
          <w:p w14:paraId="3AF48848" w14:textId="77777777" w:rsidR="00C312FC" w:rsidRPr="005D66E3" w:rsidRDefault="00C312FC" w:rsidP="00C77FB9">
            <w:pPr>
              <w:pStyle w:val="Bezodstpw"/>
              <w:numPr>
                <w:ilvl w:val="0"/>
                <w:numId w:val="13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521D0B78" w14:textId="77777777" w:rsidR="00C312FC" w:rsidRPr="005D66E3" w:rsidRDefault="00C312FC" w:rsidP="00C12AEF">
            <w:pPr>
              <w:pStyle w:val="Bezodstpw"/>
              <w:ind w:left="720"/>
              <w:rPr>
                <w:rFonts w:asciiTheme="minorHAnsi" w:hAnsiTheme="minorHAnsi" w:cstheme="minorHAnsi"/>
                <w:sz w:val="20"/>
                <w:szCs w:val="20"/>
              </w:rPr>
            </w:pPr>
            <w:proofErr w:type="spellStart"/>
            <w:r w:rsidRPr="005D66E3">
              <w:rPr>
                <w:rFonts w:asciiTheme="minorHAnsi" w:hAnsiTheme="minorHAnsi" w:cstheme="minorHAnsi"/>
                <w:sz w:val="20"/>
                <w:szCs w:val="20"/>
              </w:rPr>
              <w:t>Rodrigue</w:t>
            </w:r>
            <w:proofErr w:type="spellEnd"/>
            <w:r w:rsidRPr="005D66E3">
              <w:rPr>
                <w:rFonts w:asciiTheme="minorHAnsi" w:hAnsiTheme="minorHAnsi" w:cstheme="minorHAnsi"/>
                <w:sz w:val="20"/>
                <w:szCs w:val="20"/>
              </w:rPr>
              <w:t xml:space="preserve"> i in., 2006, The </w:t>
            </w:r>
            <w:proofErr w:type="spellStart"/>
            <w:r w:rsidRPr="005D66E3">
              <w:rPr>
                <w:rFonts w:asciiTheme="minorHAnsi" w:hAnsiTheme="minorHAnsi" w:cstheme="minorHAnsi"/>
                <w:sz w:val="20"/>
                <w:szCs w:val="20"/>
              </w:rPr>
              <w:t>Geography</w:t>
            </w:r>
            <w:proofErr w:type="spellEnd"/>
            <w:r w:rsidRPr="005D66E3">
              <w:rPr>
                <w:rFonts w:asciiTheme="minorHAnsi" w:hAnsiTheme="minorHAnsi" w:cstheme="minorHAnsi"/>
                <w:sz w:val="20"/>
                <w:szCs w:val="20"/>
              </w:rPr>
              <w:t xml:space="preserve"> of Transport Systems</w:t>
            </w:r>
          </w:p>
          <w:p w14:paraId="3F4DE837" w14:textId="77777777" w:rsidR="00C312FC" w:rsidRPr="005D66E3" w:rsidRDefault="00C312FC"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rPr>
              <w:t xml:space="preserve">Wojewódzka – Król, K., </w:t>
            </w:r>
            <w:proofErr w:type="spellStart"/>
            <w:r w:rsidRPr="005D66E3">
              <w:rPr>
                <w:rFonts w:asciiTheme="minorHAnsi" w:hAnsiTheme="minorHAnsi" w:cstheme="minorHAnsi"/>
                <w:sz w:val="20"/>
                <w:szCs w:val="20"/>
              </w:rPr>
              <w:t>Rydzykowski</w:t>
            </w:r>
            <w:proofErr w:type="spellEnd"/>
            <w:r w:rsidRPr="005D66E3">
              <w:rPr>
                <w:rFonts w:asciiTheme="minorHAnsi" w:hAnsiTheme="minorHAnsi" w:cstheme="minorHAnsi"/>
                <w:sz w:val="20"/>
                <w:szCs w:val="20"/>
              </w:rPr>
              <w:t>, W.; Transport, PWN</w:t>
            </w:r>
          </w:p>
          <w:p w14:paraId="2AD255DB" w14:textId="77777777" w:rsidR="00C312FC" w:rsidRPr="005D66E3" w:rsidRDefault="00C312FC" w:rsidP="00C77FB9">
            <w:pPr>
              <w:pStyle w:val="Bezodstpw"/>
              <w:numPr>
                <w:ilvl w:val="0"/>
                <w:numId w:val="13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62347E29" w14:textId="77777777" w:rsidR="00C312FC" w:rsidRPr="005D66E3" w:rsidRDefault="00C312FC"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              Podawana na bieżąco przez prowadzącego</w:t>
            </w:r>
          </w:p>
        </w:tc>
      </w:tr>
      <w:tr w:rsidR="00C312FC" w:rsidRPr="005D66E3" w14:paraId="086020F7"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2957F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5C52231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56181FDC" w14:textId="77777777" w:rsidR="00C312FC" w:rsidRPr="005D66E3" w:rsidRDefault="00C312FC" w:rsidP="00C77FB9">
            <w:pPr>
              <w:pStyle w:val="Bezodstpw"/>
              <w:numPr>
                <w:ilvl w:val="0"/>
                <w:numId w:val="13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 pogłębionym stopniu zasady funkcjonowania gospodarki rynkowej oraz uwarunkowania rozwoju społeczno-gospodarczego w kontekście funkcjonowania systemów transportowych (k_W02)</w:t>
            </w:r>
          </w:p>
          <w:p w14:paraId="768B2F35" w14:textId="77777777" w:rsidR="00C312FC" w:rsidRPr="005D66E3" w:rsidRDefault="00C312FC" w:rsidP="00C77FB9">
            <w:pPr>
              <w:pStyle w:val="Bezodstpw"/>
              <w:numPr>
                <w:ilvl w:val="0"/>
                <w:numId w:val="13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 pogłębionym stopniu przyczyny, skalę i konsekwencje decyzji podmiotów rynkowych funkcjonujących w sektorze transportu (k_W04)</w:t>
            </w:r>
          </w:p>
          <w:p w14:paraId="549F00D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Umiejętności: student potrafi</w:t>
            </w:r>
          </w:p>
          <w:p w14:paraId="72F0D475" w14:textId="77777777" w:rsidR="00C312FC" w:rsidRPr="005D66E3" w:rsidRDefault="00C312FC" w:rsidP="00C77FB9">
            <w:pPr>
              <w:pStyle w:val="Bezodstpw"/>
              <w:numPr>
                <w:ilvl w:val="0"/>
                <w:numId w:val="13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identyfikować i interpretować przyczyny, przebieg oraz skutki zjawisk i procesów ekonomicznych w zakresu teorii transportowych (k_U02) </w:t>
            </w:r>
          </w:p>
          <w:p w14:paraId="1C1372DC" w14:textId="77777777" w:rsidR="00C312FC" w:rsidRPr="005D66E3" w:rsidRDefault="00C312FC" w:rsidP="00C77FB9">
            <w:pPr>
              <w:pStyle w:val="Bezodstpw"/>
              <w:numPr>
                <w:ilvl w:val="0"/>
                <w:numId w:val="135"/>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planować i organizować pracę indywidualną, współdziałać z innymi w realizacji prac zespołowych, w tym koordynować te prace (k_U09)</w:t>
            </w:r>
          </w:p>
          <w:p w14:paraId="312A1A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373BB373" w14:textId="77777777" w:rsidR="00C312FC" w:rsidRPr="005D66E3" w:rsidRDefault="00C312FC" w:rsidP="00C77FB9">
            <w:pPr>
              <w:pStyle w:val="Bezodstpw"/>
              <w:numPr>
                <w:ilvl w:val="0"/>
                <w:numId w:val="135"/>
              </w:numPr>
              <w:suppressAutoHyphens/>
              <w:autoSpaceDN w:val="0"/>
              <w:rPr>
                <w:rFonts w:asciiTheme="minorHAnsi" w:hAnsiTheme="minorHAnsi" w:cstheme="minorHAnsi"/>
                <w:color w:val="FF0000"/>
                <w:sz w:val="20"/>
                <w:szCs w:val="20"/>
              </w:rPr>
            </w:pPr>
            <w:r w:rsidRPr="005D66E3">
              <w:rPr>
                <w:rFonts w:asciiTheme="minorHAnsi" w:hAnsiTheme="minorHAnsi" w:cstheme="minorHAnsi"/>
                <w:sz w:val="20"/>
                <w:szCs w:val="20"/>
              </w:rPr>
              <w:lastRenderedPageBreak/>
              <w:t>krytycznej oceny odbieranych treści, posiadanej wiedzy ekonomicznej oraz jej uzupełniania i doskonalenia (k_K01)</w:t>
            </w:r>
          </w:p>
        </w:tc>
      </w:tr>
    </w:tbl>
    <w:p w14:paraId="6ADD6391" w14:textId="77777777" w:rsidR="00C312FC" w:rsidRPr="005D66E3" w:rsidRDefault="00C312FC" w:rsidP="00C312FC">
      <w:pPr>
        <w:rPr>
          <w:rFonts w:cstheme="minorHAnsi"/>
          <w:sz w:val="20"/>
          <w:szCs w:val="20"/>
        </w:rPr>
      </w:pPr>
    </w:p>
    <w:p w14:paraId="4A41A896"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408C0CD6"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ED668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0E2E04">
              <w:rPr>
                <w:rFonts w:asciiTheme="minorHAnsi" w:hAnsiTheme="minorHAnsi" w:cstheme="minorHAnsi"/>
                <w:sz w:val="20"/>
                <w:szCs w:val="20"/>
              </w:rPr>
              <w:t>Przedmiot modułowy do wyboru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582E8F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A300DB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Pr="005D66E3">
              <w:rPr>
                <w:rFonts w:asciiTheme="minorHAnsi" w:hAnsiTheme="minorHAnsi" w:cstheme="minorHAnsi"/>
                <w:b/>
                <w:sz w:val="20"/>
                <w:szCs w:val="20"/>
              </w:rPr>
              <w:t>4</w:t>
            </w:r>
          </w:p>
        </w:tc>
      </w:tr>
      <w:tr w:rsidR="00C312FC" w:rsidRPr="005D66E3" w14:paraId="2D0266F9"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7D54D4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4FAD5DC9"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035318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3BAD8E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220A26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490282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062218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492A82F2"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8F3B9C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zależnie od wybranego przedmiotu</w:t>
            </w:r>
          </w:p>
        </w:tc>
      </w:tr>
      <w:tr w:rsidR="00C312FC" w:rsidRPr="005D66E3" w14:paraId="3AC5B311" w14:textId="77777777" w:rsidTr="00C12AEF">
        <w:trPr>
          <w:trHeight w:val="175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EEE699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1B557A02" w14:textId="77777777" w:rsidR="00C312FC" w:rsidRPr="005D66E3" w:rsidRDefault="00C312FC" w:rsidP="00C12AEF">
            <w:pPr>
              <w:pStyle w:val="Bezodstpw"/>
              <w:rPr>
                <w:rFonts w:asciiTheme="minorHAnsi" w:hAnsiTheme="minorHAnsi" w:cstheme="minorHAnsi"/>
                <w:sz w:val="20"/>
                <w:szCs w:val="20"/>
              </w:rPr>
            </w:pPr>
          </w:p>
          <w:p w14:paraId="3936626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 Formy zajęć: w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76694AA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4060D41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15h w, 30h </w:t>
            </w:r>
            <w:proofErr w:type="spellStart"/>
            <w:r w:rsidRPr="005D66E3">
              <w:rPr>
                <w:rFonts w:asciiTheme="minorHAnsi" w:hAnsiTheme="minorHAnsi" w:cstheme="minorHAnsi"/>
                <w:sz w:val="20"/>
                <w:szCs w:val="20"/>
              </w:rPr>
              <w:t>ćw</w:t>
            </w:r>
            <w:proofErr w:type="spellEnd"/>
          </w:p>
          <w:p w14:paraId="5DB5227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D. Sposób zaliczenia: E/</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F8EEB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50EB1CD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h /2,6 ECTS</w:t>
            </w:r>
          </w:p>
          <w:p w14:paraId="66BDC0E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Udział w zajęciach: 45 h</w:t>
            </w:r>
          </w:p>
          <w:p w14:paraId="189DB66F"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zaliczeniu/egzaminie, kontakt bezpośredni: 20 h</w:t>
            </w:r>
          </w:p>
          <w:p w14:paraId="756C7E5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5E389EE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Przygotowanie do zajęć: 15 h</w:t>
            </w:r>
          </w:p>
          <w:p w14:paraId="3D35247D"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Przygotowanie do zaliczenia/egzaminu: 20 h</w:t>
            </w:r>
          </w:p>
        </w:tc>
      </w:tr>
      <w:tr w:rsidR="00C312FC" w:rsidRPr="005D66E3" w14:paraId="74674C94"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D735CF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5DC2DFC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10946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4F1A714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478E20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C82E3BA"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46588B2B" w14:textId="77777777" w:rsidTr="00C12AEF">
        <w:trPr>
          <w:trHeight w:val="107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9F1CD4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Metody dydaktyczne: </w:t>
            </w:r>
            <w:r w:rsidRPr="005D66E3">
              <w:rPr>
                <w:rFonts w:asciiTheme="minorHAnsi" w:hAnsiTheme="minorHAnsi" w:cstheme="minorHAnsi"/>
                <w:color w:val="000000"/>
                <w:sz w:val="20"/>
                <w:szCs w:val="20"/>
              </w:rPr>
              <w:t>Zależne od wybranego przedmiotu</w:t>
            </w:r>
          </w:p>
          <w:p w14:paraId="0C5C7B27" w14:textId="77777777" w:rsidR="00C312FC" w:rsidRPr="005D66E3" w:rsidRDefault="00C312FC" w:rsidP="00C12AEF">
            <w:pPr>
              <w:pStyle w:val="Bezodstpw"/>
              <w:rPr>
                <w:rFonts w:asciiTheme="minorHAnsi" w:hAnsiTheme="minorHAnsi" w:cstheme="minorHAnsi"/>
                <w:sz w:val="20"/>
                <w:szCs w:val="20"/>
              </w:rPr>
            </w:pPr>
          </w:p>
          <w:p w14:paraId="52ED4BA7"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47C204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 Zależne od wybranego przedmiotu</w:t>
            </w:r>
          </w:p>
          <w:p w14:paraId="58EE4E9B"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494A66D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B. Podstawowe kryteria ustalenia oceny</w:t>
            </w:r>
          </w:p>
        </w:tc>
      </w:tr>
      <w:tr w:rsidR="00C312FC" w:rsidRPr="005D66E3" w14:paraId="1BC3356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DDFBF85" w14:textId="77777777" w:rsidR="00C312FC" w:rsidRPr="005D66E3" w:rsidRDefault="00C312FC" w:rsidP="00E95F9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Skrócony opis (cel przedmiotu): przedmiot poszerza wiedzę i umiejętności i kompetencje społeczne w obszarze </w:t>
            </w:r>
            <w:r w:rsidR="00E95F9F">
              <w:rPr>
                <w:rFonts w:asciiTheme="minorHAnsi" w:hAnsiTheme="minorHAnsi" w:cstheme="minorHAnsi"/>
                <w:sz w:val="20"/>
                <w:szCs w:val="20"/>
              </w:rPr>
              <w:t>zrównoważonego rozwoju</w:t>
            </w:r>
          </w:p>
        </w:tc>
      </w:tr>
      <w:tr w:rsidR="00C312FC" w:rsidRPr="005D66E3" w14:paraId="3774A24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AE53D7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Opis (zakres tematów): Zależny od wybranego przedmiotu</w:t>
            </w:r>
          </w:p>
        </w:tc>
      </w:tr>
      <w:tr w:rsidR="00C312FC" w:rsidRPr="005D66E3" w14:paraId="72D1A2E1"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0833F2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 Zależna od wybranego przedmiotu</w:t>
            </w:r>
          </w:p>
          <w:p w14:paraId="161AE3E9" w14:textId="77777777" w:rsidR="00C312FC" w:rsidRPr="005D66E3" w:rsidRDefault="00C312FC" w:rsidP="00C77FB9">
            <w:pPr>
              <w:pStyle w:val="Bezodstpw"/>
              <w:numPr>
                <w:ilvl w:val="0"/>
                <w:numId w:val="13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20A61738" w14:textId="77777777" w:rsidR="00C312FC" w:rsidRPr="005D66E3" w:rsidRDefault="00C312FC" w:rsidP="00C77FB9">
            <w:pPr>
              <w:pStyle w:val="Bezodstpw"/>
              <w:numPr>
                <w:ilvl w:val="0"/>
                <w:numId w:val="45"/>
              </w:numPr>
              <w:suppressAutoHyphens/>
              <w:autoSpaceDN w:val="0"/>
              <w:rPr>
                <w:rFonts w:asciiTheme="minorHAnsi" w:hAnsiTheme="minorHAnsi" w:cstheme="minorHAnsi"/>
                <w:sz w:val="20"/>
                <w:szCs w:val="20"/>
              </w:rPr>
            </w:pPr>
          </w:p>
          <w:p w14:paraId="1ED59451" w14:textId="77777777" w:rsidR="00C312FC" w:rsidRPr="005D66E3" w:rsidRDefault="00C312FC" w:rsidP="00C77FB9">
            <w:pPr>
              <w:pStyle w:val="Bezodstpw"/>
              <w:numPr>
                <w:ilvl w:val="0"/>
                <w:numId w:val="136"/>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02A79A28" w14:textId="77777777" w:rsidR="00C312FC" w:rsidRPr="005D66E3" w:rsidRDefault="00C312FC" w:rsidP="00C77FB9">
            <w:pPr>
              <w:pStyle w:val="NormalnyWeb"/>
              <w:numPr>
                <w:ilvl w:val="0"/>
                <w:numId w:val="46"/>
              </w:numPr>
              <w:spacing w:before="0" w:after="90"/>
              <w:rPr>
                <w:rFonts w:asciiTheme="minorHAnsi" w:hAnsiTheme="minorHAnsi" w:cstheme="minorHAnsi"/>
                <w:sz w:val="20"/>
                <w:szCs w:val="20"/>
              </w:rPr>
            </w:pPr>
          </w:p>
        </w:tc>
      </w:tr>
      <w:tr w:rsidR="00C312FC" w:rsidRPr="005D66E3" w14:paraId="1C72BE12"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F62945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3E1AF1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7406C4F7" w14:textId="77777777" w:rsidR="00C312FC" w:rsidRPr="005D66E3" w:rsidRDefault="00C312FC" w:rsidP="00C77FB9">
            <w:pPr>
              <w:pStyle w:val="Bezodstpw"/>
              <w:numPr>
                <w:ilvl w:val="0"/>
                <w:numId w:val="13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uwarunkowania rozwoju społeczno-gospodarczego (K_W02)</w:t>
            </w:r>
          </w:p>
          <w:p w14:paraId="42BF401A" w14:textId="77777777" w:rsidR="00C312FC" w:rsidRPr="005D66E3" w:rsidRDefault="00C312FC" w:rsidP="00C77FB9">
            <w:pPr>
              <w:pStyle w:val="Bezodstpw"/>
              <w:numPr>
                <w:ilvl w:val="0"/>
                <w:numId w:val="13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pozytywne i negatywne skutki globalizacji, zmian klimatu i innych procesów związanych z rozwojem cywilizacyjnym (K_W09)</w:t>
            </w:r>
          </w:p>
          <w:p w14:paraId="3E0AEF6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 m.in.</w:t>
            </w:r>
          </w:p>
          <w:p w14:paraId="448F009C" w14:textId="77777777" w:rsidR="00C312FC" w:rsidRPr="005D66E3" w:rsidRDefault="00C312FC" w:rsidP="00C77FB9">
            <w:pPr>
              <w:pStyle w:val="Bezodstpw"/>
              <w:numPr>
                <w:ilvl w:val="0"/>
                <w:numId w:val="13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ekonomicznych wykorzystując istniejące lub proponując własne metody i narzędzia (K_U02)</w:t>
            </w:r>
          </w:p>
          <w:p w14:paraId="3D17315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3DCDD50A" w14:textId="77777777" w:rsidR="00C312FC" w:rsidRPr="005D66E3" w:rsidRDefault="00C312FC" w:rsidP="00C77FB9">
            <w:pPr>
              <w:pStyle w:val="Bezodstpw"/>
              <w:numPr>
                <w:ilvl w:val="0"/>
                <w:numId w:val="137"/>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rozpatrywania decyzji ekonomicznych nie tylko w interesie prywatnym, ale również w kontekście dobra wspólnego (K_K04)</w:t>
            </w:r>
          </w:p>
        </w:tc>
      </w:tr>
    </w:tbl>
    <w:p w14:paraId="78F27F6B" w14:textId="77777777" w:rsidR="00C312FC" w:rsidRPr="005D66E3" w:rsidRDefault="00C312FC" w:rsidP="00C312FC">
      <w:pPr>
        <w:rPr>
          <w:rFonts w:cstheme="minorHAnsi"/>
          <w:sz w:val="20"/>
          <w:szCs w:val="20"/>
        </w:rPr>
      </w:pPr>
    </w:p>
    <w:p w14:paraId="0A0F25A2"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0E96FCAF"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2371C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Nazwa: Zrównoważony biznes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4D07C11"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34686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ECTS: 4</w:t>
            </w:r>
          </w:p>
        </w:tc>
      </w:tr>
      <w:tr w:rsidR="00C312FC" w:rsidRPr="005D66E3" w14:paraId="32DE5808"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1688C6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062964B6"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6E3E8E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Kierunek: Ekonomia</w:t>
            </w:r>
          </w:p>
          <w:p w14:paraId="406995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D8C6A8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EDEFFE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C0C125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Forma: stacjonarne</w:t>
            </w:r>
          </w:p>
        </w:tc>
      </w:tr>
      <w:tr w:rsidR="00C312FC" w:rsidRPr="005D66E3" w14:paraId="6A1AA491" w14:textId="77777777" w:rsidTr="00C12AEF">
        <w:trPr>
          <w:trHeight w:val="423"/>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D09554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Koordynator przedmiotu: dr Agnieszka </w:t>
            </w:r>
            <w:proofErr w:type="spellStart"/>
            <w:r w:rsidRPr="005D66E3">
              <w:rPr>
                <w:rFonts w:asciiTheme="minorHAnsi" w:hAnsiTheme="minorHAnsi" w:cstheme="minorHAnsi"/>
                <w:color w:val="000000"/>
                <w:sz w:val="20"/>
                <w:szCs w:val="20"/>
              </w:rPr>
              <w:t>Dembicka-Niemiec</w:t>
            </w:r>
            <w:proofErr w:type="spellEnd"/>
          </w:p>
        </w:tc>
      </w:tr>
      <w:tr w:rsidR="00C312FC" w:rsidRPr="005D66E3" w14:paraId="674680C9"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B284C0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Formy zajęć, sposób ich realizacji i przypisana im liczba godzin:</w:t>
            </w:r>
          </w:p>
          <w:p w14:paraId="73F9A452" w14:textId="77777777" w:rsidR="00C312FC" w:rsidRPr="005D66E3" w:rsidRDefault="00C312FC" w:rsidP="00C12AEF">
            <w:pPr>
              <w:pStyle w:val="Bezodstpw"/>
              <w:rPr>
                <w:rFonts w:asciiTheme="minorHAnsi" w:hAnsiTheme="minorHAnsi" w:cstheme="minorHAnsi"/>
                <w:color w:val="000000"/>
                <w:sz w:val="20"/>
                <w:szCs w:val="20"/>
              </w:rPr>
            </w:pPr>
          </w:p>
          <w:p w14:paraId="4B21E0B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zajęć: wykłady/ćwiczenia</w:t>
            </w:r>
          </w:p>
          <w:p w14:paraId="6DB5A65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Tryb realizacji: w sali dydaktycznej</w:t>
            </w:r>
          </w:p>
          <w:p w14:paraId="6CBC233C"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 Liczba godzin: 15/30 </w:t>
            </w:r>
          </w:p>
          <w:p w14:paraId="08A0B2E8" w14:textId="77777777" w:rsidR="00C312FC" w:rsidRPr="005D66E3" w:rsidRDefault="00C312FC" w:rsidP="00E95F9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D. Sposób zaliczenia: ZO</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FC165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Nakład pracy studenta: 100 h</w:t>
            </w:r>
          </w:p>
          <w:p w14:paraId="3CF2F4C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r w:rsidRPr="005D66E3">
              <w:rPr>
                <w:rFonts w:asciiTheme="minorHAnsi" w:hAnsiTheme="minorHAnsi" w:cstheme="minorHAnsi"/>
                <w:bCs/>
                <w:color w:val="000000"/>
                <w:sz w:val="20"/>
                <w:szCs w:val="20"/>
              </w:rPr>
              <w:t>Godziny kontaktowe: 65h/ 2.6 ECTS</w:t>
            </w:r>
          </w:p>
          <w:p w14:paraId="4FA668D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 xml:space="preserve">Udział w zajęciach: </w:t>
            </w:r>
            <w:r w:rsidRPr="005D66E3">
              <w:rPr>
                <w:rFonts w:asciiTheme="minorHAnsi" w:hAnsiTheme="minorHAnsi" w:cstheme="minorHAnsi"/>
                <w:bCs/>
                <w:iCs/>
                <w:color w:val="000000"/>
                <w:sz w:val="20"/>
                <w:szCs w:val="20"/>
              </w:rPr>
              <w:t>45 h</w:t>
            </w:r>
          </w:p>
          <w:p w14:paraId="3E0FD592"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Udział w zaliczeniu, kontakt bezpośredni: 20 h</w:t>
            </w:r>
          </w:p>
          <w:p w14:paraId="00810BF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r w:rsidRPr="005D66E3">
              <w:rPr>
                <w:rFonts w:asciiTheme="minorHAnsi" w:hAnsiTheme="minorHAnsi" w:cstheme="minorHAnsi"/>
                <w:bCs/>
                <w:color w:val="000000"/>
                <w:sz w:val="20"/>
                <w:szCs w:val="20"/>
              </w:rPr>
              <w:t xml:space="preserve">Praca własna studenta: </w:t>
            </w:r>
            <w:r w:rsidRPr="005D66E3">
              <w:rPr>
                <w:rFonts w:asciiTheme="minorHAnsi" w:hAnsiTheme="minorHAnsi" w:cstheme="minorHAnsi"/>
                <w:color w:val="000000"/>
                <w:sz w:val="20"/>
                <w:szCs w:val="20"/>
              </w:rPr>
              <w:t xml:space="preserve"> </w:t>
            </w:r>
            <w:r w:rsidRPr="005D66E3">
              <w:rPr>
                <w:rFonts w:asciiTheme="minorHAnsi" w:hAnsiTheme="minorHAnsi" w:cstheme="minorHAnsi"/>
                <w:bCs/>
                <w:color w:val="000000"/>
                <w:sz w:val="20"/>
                <w:szCs w:val="20"/>
              </w:rPr>
              <w:t>35 h/ 1.4 ECTS</w:t>
            </w:r>
          </w:p>
          <w:p w14:paraId="71B5F3D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Przygotowanie do zajęć: 10 h</w:t>
            </w:r>
          </w:p>
          <w:p w14:paraId="6C57DCB6"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Przygotowanie do zaliczenia: 5 h </w:t>
            </w:r>
          </w:p>
          <w:p w14:paraId="01BB2FA0"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Przygotowanie do kolokwium: 5 h</w:t>
            </w:r>
          </w:p>
          <w:p w14:paraId="051ECA3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Przygotowanie pracy zespołowej: 10 h</w:t>
            </w:r>
          </w:p>
          <w:p w14:paraId="093F951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Przygotowanie pracy indywidualnej:  5 h</w:t>
            </w:r>
          </w:p>
        </w:tc>
      </w:tr>
      <w:tr w:rsidR="00C312FC" w:rsidRPr="005D66E3" w14:paraId="15F93EDE"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C784E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Język wykładowy:</w:t>
            </w:r>
          </w:p>
          <w:p w14:paraId="7F4160DC" w14:textId="77777777" w:rsidR="00C312FC" w:rsidRPr="005D66E3" w:rsidRDefault="00C312FC" w:rsidP="00C12AEF">
            <w:pPr>
              <w:pStyle w:val="Bezodstpw"/>
              <w:rPr>
                <w:rFonts w:asciiTheme="minorHAnsi" w:hAnsiTheme="minorHAnsi" w:cstheme="minorHAnsi"/>
                <w:iCs/>
                <w:color w:val="000000"/>
                <w:sz w:val="20"/>
                <w:szCs w:val="20"/>
              </w:rPr>
            </w:pPr>
            <w:r w:rsidRPr="005D66E3">
              <w:rPr>
                <w:rFonts w:asciiTheme="minorHAnsi" w:hAnsiTheme="minorHAnsi" w:cstheme="minorHAnsi"/>
                <w:bCs/>
                <w:iCs/>
                <w:color w:val="000000"/>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2DCFD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Rodzaj przedmiotu:</w:t>
            </w:r>
          </w:p>
          <w:p w14:paraId="1A8A03A8" w14:textId="77777777" w:rsidR="00C312FC" w:rsidRPr="005D66E3" w:rsidRDefault="00C312FC" w:rsidP="00C12AEF">
            <w:pPr>
              <w:pStyle w:val="Bezodstpw"/>
              <w:rPr>
                <w:rFonts w:asciiTheme="minorHAnsi" w:hAnsiTheme="minorHAnsi" w:cstheme="minorHAnsi"/>
                <w:iCs/>
                <w:color w:val="000000"/>
                <w:sz w:val="20"/>
                <w:szCs w:val="20"/>
              </w:rPr>
            </w:pPr>
            <w:r w:rsidRPr="005D66E3">
              <w:rPr>
                <w:rFonts w:asciiTheme="minorHAnsi" w:hAnsiTheme="minorHAnsi" w:cstheme="minorHAnsi"/>
                <w:iCs/>
                <w:color w:val="000000"/>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BBAF42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Wymagania wstępne:</w:t>
            </w:r>
          </w:p>
          <w:p w14:paraId="0E34ADB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brak</w:t>
            </w:r>
          </w:p>
        </w:tc>
      </w:tr>
      <w:tr w:rsidR="00C312FC" w:rsidRPr="005D66E3" w14:paraId="4BA758E2" w14:textId="77777777" w:rsidTr="00C12AE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5ED880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5487D23A" w14:textId="77777777" w:rsidR="00C312FC" w:rsidRPr="005D66E3" w:rsidRDefault="00C312FC" w:rsidP="00C12AEF">
            <w:pPr>
              <w:pStyle w:val="Bezodstpw"/>
              <w:rPr>
                <w:rFonts w:asciiTheme="minorHAnsi" w:hAnsiTheme="minorHAnsi" w:cstheme="minorHAnsi"/>
                <w:sz w:val="20"/>
                <w:szCs w:val="20"/>
              </w:rPr>
            </w:pPr>
          </w:p>
          <w:p w14:paraId="7998CD9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w:t>
            </w:r>
          </w:p>
          <w:p w14:paraId="76130CFD"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wykłady: informacyjny, problemowy, </w:t>
            </w:r>
            <w:r w:rsidRPr="005D66E3">
              <w:rPr>
                <w:rFonts w:asciiTheme="minorHAnsi" w:hAnsiTheme="minorHAnsi" w:cstheme="minorHAnsi"/>
                <w:color w:val="000000"/>
                <w:sz w:val="20"/>
                <w:szCs w:val="20"/>
              </w:rPr>
              <w:br/>
            </w:r>
          </w:p>
          <w:p w14:paraId="53E63388" w14:textId="77777777" w:rsidR="00C312FC" w:rsidRPr="005D66E3" w:rsidRDefault="00C312FC" w:rsidP="00C12AEF">
            <w:pPr>
              <w:pStyle w:val="Bezodstpw"/>
              <w:rPr>
                <w:rFonts w:asciiTheme="minorHAnsi" w:hAnsiTheme="minorHAnsi" w:cstheme="minorHAnsi"/>
                <w:sz w:val="20"/>
                <w:szCs w:val="20"/>
              </w:rPr>
            </w:pPr>
          </w:p>
          <w:p w14:paraId="4153B85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w:t>
            </w:r>
          </w:p>
          <w:p w14:paraId="43D44DA1" w14:textId="77777777" w:rsidR="00C312FC" w:rsidRPr="005D66E3" w:rsidRDefault="00C312FC" w:rsidP="00C12AEF">
            <w:pPr>
              <w:pStyle w:val="Bezodstpw"/>
              <w:rPr>
                <w:rStyle w:val="cf01"/>
                <w:rFonts w:asciiTheme="minorHAnsi" w:hAnsiTheme="minorHAnsi" w:cstheme="minorHAnsi"/>
                <w:color w:val="000000"/>
                <w:sz w:val="20"/>
                <w:szCs w:val="20"/>
              </w:rPr>
            </w:pPr>
            <w:r w:rsidRPr="005D66E3">
              <w:rPr>
                <w:rStyle w:val="cf01"/>
                <w:rFonts w:asciiTheme="minorHAnsi" w:hAnsiTheme="minorHAnsi" w:cstheme="minorHAnsi"/>
                <w:color w:val="000000"/>
                <w:sz w:val="20"/>
                <w:szCs w:val="20"/>
              </w:rPr>
              <w:t>metody: problemowa,</w:t>
            </w:r>
          </w:p>
          <w:p w14:paraId="42B2F9C5" w14:textId="77777777" w:rsidR="00C312FC" w:rsidRPr="005D66E3" w:rsidRDefault="00C312FC" w:rsidP="00C12AEF">
            <w:pPr>
              <w:pStyle w:val="Bezodstpw"/>
              <w:rPr>
                <w:rStyle w:val="cf01"/>
                <w:rFonts w:asciiTheme="minorHAnsi" w:hAnsiTheme="minorHAnsi" w:cstheme="minorHAnsi"/>
                <w:color w:val="000000"/>
                <w:sz w:val="20"/>
                <w:szCs w:val="20"/>
              </w:rPr>
            </w:pPr>
            <w:r w:rsidRPr="005D66E3">
              <w:rPr>
                <w:rStyle w:val="cf01"/>
                <w:rFonts w:asciiTheme="minorHAnsi" w:hAnsiTheme="minorHAnsi" w:cstheme="minorHAnsi"/>
                <w:color w:val="000000"/>
                <w:sz w:val="20"/>
                <w:szCs w:val="20"/>
              </w:rPr>
              <w:t>ćwiczebna oparta na wykorzystaniu Strategii rozwoju przedsiębiorstwa i innych dokumentów związanych z polityką przedsiębiorstwa.</w:t>
            </w:r>
          </w:p>
          <w:p w14:paraId="6724E410" w14:textId="77777777" w:rsidR="00C312FC" w:rsidRPr="005D66E3" w:rsidRDefault="00C312FC" w:rsidP="00C12AEF">
            <w:pPr>
              <w:pStyle w:val="Bezodstpw"/>
              <w:rPr>
                <w:rFonts w:asciiTheme="minorHAnsi" w:hAnsiTheme="minorHAnsi" w:cstheme="minorHAnsi"/>
                <w:sz w:val="20"/>
                <w:szCs w:val="20"/>
              </w:rPr>
            </w:pPr>
          </w:p>
          <w:p w14:paraId="0D4E306D" w14:textId="77777777" w:rsidR="00C312FC" w:rsidRPr="005D66E3" w:rsidRDefault="00C312FC" w:rsidP="00C12AEF">
            <w:pPr>
              <w:pStyle w:val="Bezodstpw"/>
              <w:rPr>
                <w:rFonts w:asciiTheme="minorHAnsi" w:hAnsiTheme="minorHAnsi" w:cstheme="minorHAnsi"/>
                <w:bCs/>
                <w:sz w:val="20"/>
                <w:szCs w:val="20"/>
              </w:rPr>
            </w:pPr>
          </w:p>
          <w:p w14:paraId="0BA48DAF"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DC1C0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w:t>
            </w:r>
          </w:p>
          <w:p w14:paraId="112B63B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489D98BB"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60F926AF"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Kolokwium zaliczeniowe (pytania testowe, pytania otwarte), (efekty: 1,2)</w:t>
            </w:r>
          </w:p>
          <w:p w14:paraId="514DDEDD"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336BB594"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zespołowa, projekty grupowe (efekty: 3,</w:t>
            </w:r>
            <w:r w:rsidRPr="005D66E3">
              <w:rPr>
                <w:rFonts w:asciiTheme="minorHAnsi" w:hAnsiTheme="minorHAnsi" w:cstheme="minorHAnsi"/>
                <w:bCs/>
                <w:iCs/>
                <w:sz w:val="20"/>
                <w:szCs w:val="20"/>
              </w:rPr>
              <w:t>4,</w:t>
            </w:r>
            <w:r w:rsidRPr="005D66E3">
              <w:rPr>
                <w:rFonts w:asciiTheme="minorHAnsi" w:hAnsiTheme="minorHAnsi" w:cstheme="minorHAnsi"/>
                <w:bCs/>
                <w:iCs/>
                <w:color w:val="000000"/>
                <w:sz w:val="20"/>
                <w:szCs w:val="20"/>
              </w:rPr>
              <w:t>)</w:t>
            </w:r>
          </w:p>
          <w:p w14:paraId="4621BAD1"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indywidualna ( efekty: 3,</w:t>
            </w:r>
            <w:r w:rsidRPr="005D66E3">
              <w:rPr>
                <w:rFonts w:asciiTheme="minorHAnsi" w:hAnsiTheme="minorHAnsi" w:cstheme="minorHAnsi"/>
                <w:color w:val="000000"/>
                <w:sz w:val="20"/>
                <w:szCs w:val="20"/>
              </w:rPr>
              <w:t>4)</w:t>
            </w:r>
            <w:r w:rsidRPr="005D66E3">
              <w:rPr>
                <w:rFonts w:asciiTheme="minorHAnsi" w:hAnsiTheme="minorHAnsi" w:cstheme="minorHAnsi"/>
                <w:bCs/>
                <w:iCs/>
                <w:color w:val="000000"/>
                <w:sz w:val="20"/>
                <w:szCs w:val="20"/>
              </w:rPr>
              <w:t xml:space="preserve"> </w:t>
            </w:r>
          </w:p>
          <w:p w14:paraId="1708CBC7"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 xml:space="preserve">Udział w dyskusji (efekty: </w:t>
            </w:r>
            <w:r w:rsidRPr="005D66E3">
              <w:rPr>
                <w:rFonts w:asciiTheme="minorHAnsi" w:hAnsiTheme="minorHAnsi" w:cstheme="minorHAnsi"/>
                <w:bCs/>
                <w:iCs/>
                <w:sz w:val="20"/>
                <w:szCs w:val="20"/>
              </w:rPr>
              <w:t>5</w:t>
            </w:r>
            <w:r w:rsidRPr="005D66E3">
              <w:rPr>
                <w:rFonts w:asciiTheme="minorHAnsi" w:hAnsiTheme="minorHAnsi" w:cstheme="minorHAnsi"/>
                <w:bCs/>
                <w:iCs/>
                <w:color w:val="000000"/>
                <w:sz w:val="20"/>
                <w:szCs w:val="20"/>
              </w:rPr>
              <w:t>)</w:t>
            </w:r>
          </w:p>
          <w:p w14:paraId="477E61B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Podstawowe kryteria ustalenia oceny</w:t>
            </w:r>
          </w:p>
          <w:p w14:paraId="56769951"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1EE4A659"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 xml:space="preserve">Ocena pozytywna – uzyskanie co najmniej 51% wartości punktów </w:t>
            </w:r>
            <w:r w:rsidRPr="005D66E3">
              <w:rPr>
                <w:rFonts w:asciiTheme="minorHAnsi" w:hAnsiTheme="minorHAnsi" w:cstheme="minorHAnsi"/>
                <w:bCs/>
                <w:iCs/>
                <w:color w:val="000000"/>
                <w:sz w:val="20"/>
                <w:szCs w:val="20"/>
              </w:rPr>
              <w:br/>
              <w:t>[0-50% (2,0); 51-60% (3,0); 61-70% (3,5), 71-80% (4,0), 81-90% (4,5); 91-100% (5,0)</w:t>
            </w:r>
          </w:p>
          <w:p w14:paraId="44CE69B7"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3DBA72F6"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pisemna indywidualna (30%)</w:t>
            </w:r>
          </w:p>
          <w:p w14:paraId="34D92D45"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zespołowa (projekt) (30%)</w:t>
            </w:r>
          </w:p>
          <w:p w14:paraId="0AAA8B1C"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Udział w dyskusjach (40%)</w:t>
            </w:r>
          </w:p>
        </w:tc>
      </w:tr>
      <w:tr w:rsidR="00C312FC" w:rsidRPr="005D66E3" w14:paraId="4E18B302" w14:textId="77777777" w:rsidTr="00C12AE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E09BA47" w14:textId="77777777" w:rsidR="00C312FC" w:rsidRPr="005D66E3" w:rsidRDefault="00C312FC"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Skrócony opis:</w:t>
            </w:r>
            <w:r w:rsidRPr="005D66E3">
              <w:rPr>
                <w:rFonts w:asciiTheme="minorHAnsi" w:hAnsiTheme="minorHAnsi" w:cstheme="minorHAnsi"/>
                <w:color w:val="FF0000"/>
                <w:sz w:val="20"/>
                <w:szCs w:val="20"/>
              </w:rPr>
              <w:t xml:space="preserve"> </w:t>
            </w:r>
          </w:p>
          <w:p w14:paraId="063C3061"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Zapoznanie studentów z zagadnieniami dotyczącymi prowadzenia działalności gospodarczej z zachowaniem wymogów zrównoważonego rozwoju. Omówienie uwarunkowań i możliwości implementacji idei zrównoważonego rozwoju w działaniu przedsiębiorstwa. Rozwinięcie umiejętności zastosowania zdobytej wiedzy pod kątem analitycznym i praktycznym w z uwzględnieniem skutków działalności przedsiębiorstwa w  poszczególnych wymiarach zrównoważonego rozwoju.</w:t>
            </w:r>
          </w:p>
        </w:tc>
      </w:tr>
      <w:tr w:rsidR="00C312FC" w:rsidRPr="005D66E3" w14:paraId="40B5C61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4982F4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Opis (</w:t>
            </w:r>
            <w:r w:rsidRPr="005D66E3">
              <w:rPr>
                <w:rFonts w:asciiTheme="minorHAnsi" w:hAnsiTheme="minorHAnsi" w:cstheme="minorHAnsi"/>
                <w:color w:val="000000"/>
                <w:sz w:val="20"/>
                <w:szCs w:val="20"/>
              </w:rPr>
              <w:t>zakres tematów):</w:t>
            </w:r>
          </w:p>
          <w:p w14:paraId="7D5B025F"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2776E435"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Podstawowe zagadnienia związane ze zrównoważonym rozwojem oraz myśleniem systemowym w działalności gospodarczej</w:t>
            </w:r>
          </w:p>
          <w:p w14:paraId="171D9C19"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Wzrost gospodarczy a problem wyczerpywania się zasobów naturalnych</w:t>
            </w:r>
          </w:p>
          <w:p w14:paraId="65FA3290"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Teoria wzrostu gospodarczego i zrównoważonego rozwoju. Koncepcja </w:t>
            </w:r>
            <w:proofErr w:type="spellStart"/>
            <w:r w:rsidRPr="005D66E3">
              <w:rPr>
                <w:rFonts w:asciiTheme="minorHAnsi" w:hAnsiTheme="minorHAnsi" w:cstheme="minorHAnsi"/>
                <w:color w:val="000000"/>
                <w:sz w:val="20"/>
                <w:szCs w:val="20"/>
              </w:rPr>
              <w:t>Corporate</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Social</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Responsibility</w:t>
            </w:r>
            <w:proofErr w:type="spellEnd"/>
            <w:r w:rsidRPr="005D66E3">
              <w:rPr>
                <w:rFonts w:asciiTheme="minorHAnsi" w:hAnsiTheme="minorHAnsi" w:cstheme="minorHAnsi"/>
                <w:color w:val="000000"/>
                <w:sz w:val="20"/>
                <w:szCs w:val="20"/>
              </w:rPr>
              <w:t xml:space="preserve"> (CSR)</w:t>
            </w:r>
          </w:p>
          <w:p w14:paraId="4A72A317"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Zrównoważony biznes a konkurencyjność przedsiębiorstw. Przedsiębiorstwo jako część łańcucha dostaw</w:t>
            </w:r>
          </w:p>
          <w:p w14:paraId="2AE78EF6"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Działalność gospodarcza w kontekście zrównoważonego rozwoju- koncepcja zintegrowanego zarządzania zrównoważonym rozwojem w przedsiębiorstwie</w:t>
            </w:r>
          </w:p>
          <w:p w14:paraId="10643289"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Zrównoważona przedsiębiorczość i zarządzanie. Harmonogram wdrażania CSR w organizacji</w:t>
            </w:r>
          </w:p>
          <w:p w14:paraId="6EF369F7"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Innowacje na rzecz zrównoważonego rozwoju</w:t>
            </w:r>
          </w:p>
          <w:p w14:paraId="0B350B6A"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Transformacja i zarządzanie zmianą. </w:t>
            </w:r>
          </w:p>
          <w:p w14:paraId="0D039D87" w14:textId="77777777" w:rsidR="00C312FC" w:rsidRPr="005D66E3" w:rsidRDefault="00C312FC" w:rsidP="00C77FB9">
            <w:pPr>
              <w:pStyle w:val="Bezodstpw"/>
              <w:numPr>
                <w:ilvl w:val="0"/>
                <w:numId w:val="7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Przykłady wdrażania koncepcji CSR w przedsiębiorstwach</w:t>
            </w:r>
          </w:p>
          <w:p w14:paraId="5EBF0A79"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lastRenderedPageBreak/>
              <w:t>ĆWICZENIA</w:t>
            </w:r>
          </w:p>
          <w:p w14:paraId="6201BA44" w14:textId="77777777" w:rsidR="00C312FC" w:rsidRPr="005D66E3" w:rsidRDefault="00C312FC" w:rsidP="00C77FB9">
            <w:pPr>
              <w:pStyle w:val="Bezodstpw"/>
              <w:numPr>
                <w:ilvl w:val="0"/>
                <w:numId w:val="71"/>
              </w:numPr>
              <w:suppressAutoHyphens/>
              <w:autoSpaceDN w:val="0"/>
              <w:spacing w:line="254" w:lineRule="auto"/>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Zrównoważony rozwój w ujęciu systemowym  </w:t>
            </w:r>
          </w:p>
          <w:p w14:paraId="7753BBA2" w14:textId="77777777" w:rsidR="00C312FC" w:rsidRPr="005D66E3" w:rsidRDefault="00C312FC" w:rsidP="00C77FB9">
            <w:pPr>
              <w:pStyle w:val="Bezodstpw"/>
              <w:numPr>
                <w:ilvl w:val="0"/>
                <w:numId w:val="71"/>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Wzrost gospodarczy a problem wyczerpywania się zasobów naturalnych- rola przedsiębiorstw w ujęciu globalnym</w:t>
            </w:r>
          </w:p>
          <w:p w14:paraId="62523C7F" w14:textId="77777777" w:rsidR="00C312FC" w:rsidRPr="005D66E3" w:rsidRDefault="00C312FC" w:rsidP="00C77FB9">
            <w:pPr>
              <w:pStyle w:val="Bezodstpw"/>
              <w:numPr>
                <w:ilvl w:val="0"/>
                <w:numId w:val="71"/>
              </w:numPr>
              <w:suppressAutoHyphens/>
              <w:autoSpaceDN w:val="0"/>
              <w:spacing w:line="254" w:lineRule="auto"/>
              <w:rPr>
                <w:rFonts w:asciiTheme="minorHAnsi" w:hAnsiTheme="minorHAnsi" w:cstheme="minorHAnsi"/>
                <w:color w:val="000000"/>
                <w:sz w:val="20"/>
                <w:szCs w:val="20"/>
              </w:rPr>
            </w:pPr>
            <w:r w:rsidRPr="005D66E3">
              <w:rPr>
                <w:rFonts w:asciiTheme="minorHAnsi" w:hAnsiTheme="minorHAnsi" w:cstheme="minorHAnsi"/>
                <w:color w:val="000000"/>
                <w:sz w:val="20"/>
                <w:szCs w:val="20"/>
              </w:rPr>
              <w:t>Globalne cele zrównoważonego rozwoju- próba identyfikacji realizacji celów w biznesie</w:t>
            </w:r>
          </w:p>
          <w:p w14:paraId="07E7BDB7" w14:textId="77777777" w:rsidR="00C312FC" w:rsidRPr="005D66E3" w:rsidRDefault="00C312FC" w:rsidP="00C77FB9">
            <w:pPr>
              <w:pStyle w:val="Bezodstpw"/>
              <w:numPr>
                <w:ilvl w:val="0"/>
                <w:numId w:val="71"/>
              </w:numPr>
              <w:suppressAutoHyphens/>
              <w:autoSpaceDN w:val="0"/>
              <w:spacing w:line="254" w:lineRule="auto"/>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Zrównoważony rozwój w polityce Unii Europejskiej i dokumentach strategicznych </w:t>
            </w:r>
          </w:p>
          <w:p w14:paraId="6065C655" w14:textId="77777777" w:rsidR="00C312FC" w:rsidRPr="005D66E3" w:rsidRDefault="00C312FC" w:rsidP="00C77FB9">
            <w:pPr>
              <w:pStyle w:val="Bezodstpw"/>
              <w:numPr>
                <w:ilvl w:val="0"/>
                <w:numId w:val="71"/>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Metody wyceny dóbr środowiskowych </w:t>
            </w:r>
          </w:p>
          <w:p w14:paraId="3B769534" w14:textId="77777777" w:rsidR="00C312FC" w:rsidRPr="005D66E3" w:rsidRDefault="00C312FC" w:rsidP="00C77FB9">
            <w:pPr>
              <w:pStyle w:val="Bezodstpw"/>
              <w:numPr>
                <w:ilvl w:val="0"/>
                <w:numId w:val="71"/>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Brak wiedzy jako główna bariera wdrażania zasad zrównoważonego rozwoju </w:t>
            </w:r>
          </w:p>
          <w:p w14:paraId="4F46BC10" w14:textId="77777777" w:rsidR="00C312FC" w:rsidRPr="005D66E3" w:rsidRDefault="00C312FC" w:rsidP="00C77FB9">
            <w:pPr>
              <w:pStyle w:val="Bezodstpw"/>
              <w:numPr>
                <w:ilvl w:val="0"/>
                <w:numId w:val="71"/>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Ślad węglowy i jak go mierzyć w firmie?</w:t>
            </w:r>
          </w:p>
          <w:p w14:paraId="67A99949" w14:textId="77777777" w:rsidR="00C312FC" w:rsidRPr="005D66E3" w:rsidRDefault="00C312FC" w:rsidP="00C77FB9">
            <w:pPr>
              <w:pStyle w:val="Bezodstpw"/>
              <w:numPr>
                <w:ilvl w:val="0"/>
                <w:numId w:val="71"/>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Eko-etykietowanie </w:t>
            </w:r>
          </w:p>
          <w:p w14:paraId="706A7FCD" w14:textId="77777777" w:rsidR="00C312FC" w:rsidRPr="005D66E3" w:rsidRDefault="00C312FC" w:rsidP="00C77FB9">
            <w:pPr>
              <w:pStyle w:val="Bezodstpw"/>
              <w:numPr>
                <w:ilvl w:val="0"/>
                <w:numId w:val="7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Recykling i gospodarka o obiegu zamkniętym </w:t>
            </w:r>
          </w:p>
        </w:tc>
      </w:tr>
      <w:tr w:rsidR="00C312FC" w:rsidRPr="005D66E3" w14:paraId="2257F66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7D72D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1FAB8011" w14:textId="77777777" w:rsidR="00C312FC" w:rsidRPr="005D66E3" w:rsidRDefault="00C312FC" w:rsidP="00C77FB9">
            <w:pPr>
              <w:pStyle w:val="Bezodstpw"/>
              <w:numPr>
                <w:ilvl w:val="0"/>
                <w:numId w:val="13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115CDD7A" w14:textId="77777777" w:rsidR="00C312FC" w:rsidRPr="005D66E3" w:rsidRDefault="00C312FC" w:rsidP="00C77FB9">
            <w:pPr>
              <w:numPr>
                <w:ilvl w:val="0"/>
                <w:numId w:val="72"/>
              </w:numPr>
              <w:suppressAutoHyphens/>
              <w:autoSpaceDN w:val="0"/>
              <w:spacing w:after="0" w:line="240" w:lineRule="auto"/>
              <w:ind w:left="1146"/>
              <w:rPr>
                <w:rFonts w:cstheme="minorHAnsi"/>
                <w:sz w:val="20"/>
                <w:szCs w:val="20"/>
              </w:rPr>
            </w:pPr>
            <w:r w:rsidRPr="005D66E3">
              <w:rPr>
                <w:rFonts w:cstheme="minorHAnsi"/>
                <w:sz w:val="20"/>
                <w:szCs w:val="20"/>
              </w:rPr>
              <w:t>Kronenberg J., Bergier T. (red.), Wyzwania zrównoważonego rozwoju w Polsce, Fundacja Sendzimira, Kraków 2010.</w:t>
            </w:r>
          </w:p>
          <w:p w14:paraId="32A947DF"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Borys T. (red.), Wskaźniki zrównoważonego rozwoju, Wydawnictwo Ekonomia i Środowisko, Warszawa - Białystok 2005</w:t>
            </w:r>
          </w:p>
          <w:p w14:paraId="2336F27B"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proofErr w:type="spellStart"/>
            <w:r w:rsidRPr="005D66E3">
              <w:rPr>
                <w:rFonts w:asciiTheme="minorHAnsi" w:hAnsiTheme="minorHAnsi" w:cstheme="minorHAnsi"/>
                <w:sz w:val="20"/>
                <w:szCs w:val="20"/>
              </w:rPr>
              <w:t>Poszewicki</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Kulawczuk</w:t>
            </w:r>
            <w:proofErr w:type="spellEnd"/>
            <w:r w:rsidRPr="005D66E3">
              <w:rPr>
                <w:rFonts w:asciiTheme="minorHAnsi" w:hAnsiTheme="minorHAnsi" w:cstheme="minorHAnsi"/>
                <w:sz w:val="20"/>
                <w:szCs w:val="20"/>
              </w:rPr>
              <w:t xml:space="preserve"> P. (red.) (2007), Wpływ społecznej odpowiedzialności biznesu i etyki biznesu na zarządzanie przedsiębiorstwami, Instytut Badań nad Demokracją i Przedsiębiorstwem Prywatnym. http://www.iped.pl/publikacje/podrecznik_zfp_2007.pdf</w:t>
            </w:r>
          </w:p>
          <w:p w14:paraId="0E012291"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proofErr w:type="spellStart"/>
            <w:r w:rsidRPr="005D66E3">
              <w:rPr>
                <w:rFonts w:asciiTheme="minorHAnsi" w:hAnsiTheme="minorHAnsi" w:cstheme="minorHAnsi"/>
                <w:sz w:val="20"/>
                <w:szCs w:val="20"/>
              </w:rPr>
              <w:t>Żemigała</w:t>
            </w:r>
            <w:proofErr w:type="spellEnd"/>
            <w:r w:rsidRPr="005D66E3">
              <w:rPr>
                <w:rFonts w:asciiTheme="minorHAnsi" w:hAnsiTheme="minorHAnsi" w:cstheme="minorHAnsi"/>
                <w:sz w:val="20"/>
                <w:szCs w:val="20"/>
              </w:rPr>
              <w:t xml:space="preserve"> M. (2007), Społeczna odpowiedzialność przedsiębiorstwa. Budowanie zdrowej, efektywnej organizacji, Oficyna Wolters Kluwer business, Kraków</w:t>
            </w:r>
          </w:p>
          <w:p w14:paraId="5C97CBE6"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red. D. Kiełczewski , Od koncepcji ekorozwoju do ekonomii zrównoważonego rozwoju, Wyd. Wyższej Szkoły Ekonomicznej, Białystok, 2009</w:t>
            </w:r>
          </w:p>
          <w:p w14:paraId="46760B60"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 xml:space="preserve">Harvard Business </w:t>
            </w:r>
            <w:proofErr w:type="spellStart"/>
            <w:r w:rsidRPr="005D66E3">
              <w:rPr>
                <w:rFonts w:asciiTheme="minorHAnsi" w:hAnsiTheme="minorHAnsi" w:cstheme="minorHAnsi"/>
                <w:sz w:val="20"/>
                <w:szCs w:val="20"/>
              </w:rPr>
              <w:t>Review</w:t>
            </w:r>
            <w:proofErr w:type="spellEnd"/>
            <w:r w:rsidRPr="005D66E3">
              <w:rPr>
                <w:rFonts w:asciiTheme="minorHAnsi" w:hAnsiTheme="minorHAnsi" w:cstheme="minorHAnsi"/>
                <w:sz w:val="20"/>
                <w:szCs w:val="20"/>
              </w:rPr>
              <w:t>, Społeczna odpowiedzialność przedsiębiorstw, Wydawnictwo Helion, 2007</w:t>
            </w:r>
          </w:p>
          <w:p w14:paraId="399F2D07" w14:textId="77777777" w:rsidR="00C312FC" w:rsidRPr="005D66E3" w:rsidRDefault="00C312FC" w:rsidP="00C77FB9">
            <w:pPr>
              <w:pStyle w:val="Bezodstpw"/>
              <w:numPr>
                <w:ilvl w:val="0"/>
                <w:numId w:val="13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2A8F4680" w14:textId="77777777" w:rsidR="00C312FC" w:rsidRPr="005D66E3" w:rsidRDefault="00C312FC" w:rsidP="00C77FB9">
            <w:pPr>
              <w:pStyle w:val="Bezodstpw"/>
              <w:numPr>
                <w:ilvl w:val="1"/>
                <w:numId w:val="73"/>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Łuszczyk, Marcin. Wprowadzenie do ekonomii rozwoju trwałego, Warszawa: Państwowe Wydawnictwo Ekonomiczne, 2020</w:t>
            </w:r>
          </w:p>
          <w:p w14:paraId="559077FD" w14:textId="77777777" w:rsidR="00C312FC" w:rsidRPr="005D66E3" w:rsidRDefault="00C312FC" w:rsidP="00C77FB9">
            <w:pPr>
              <w:pStyle w:val="Bezodstpw"/>
              <w:numPr>
                <w:ilvl w:val="1"/>
                <w:numId w:val="73"/>
              </w:numPr>
              <w:suppressAutoHyphens/>
              <w:autoSpaceDN w:val="0"/>
              <w:ind w:left="1146"/>
              <w:rPr>
                <w:rFonts w:asciiTheme="minorHAnsi" w:hAnsiTheme="minorHAnsi" w:cstheme="minorHAnsi"/>
                <w:color w:val="FF0000"/>
                <w:sz w:val="20"/>
                <w:szCs w:val="20"/>
              </w:rPr>
            </w:pPr>
            <w:proofErr w:type="spellStart"/>
            <w:r w:rsidRPr="005D66E3">
              <w:rPr>
                <w:rFonts w:asciiTheme="minorHAnsi" w:hAnsiTheme="minorHAnsi" w:cstheme="minorHAnsi"/>
                <w:sz w:val="20"/>
                <w:szCs w:val="20"/>
              </w:rPr>
              <w:t>Dembicka-Niemiec</w:t>
            </w:r>
            <w:proofErr w:type="spellEnd"/>
            <w:r w:rsidRPr="005D66E3">
              <w:rPr>
                <w:rFonts w:asciiTheme="minorHAnsi" w:hAnsiTheme="minorHAnsi" w:cstheme="minorHAnsi"/>
                <w:sz w:val="20"/>
                <w:szCs w:val="20"/>
              </w:rPr>
              <w:t xml:space="preserve"> A. , Zrównoważony rozwój a funkcje miast w Polsce. Badanie związków między zrównoważonym rozwojem średnich miast w Polsce a ewolucją ich struktury funkcjonalnej, Wyd. Uniwersytet Opolski, Opole, 2017</w:t>
            </w:r>
          </w:p>
        </w:tc>
      </w:tr>
      <w:tr w:rsidR="00C312FC" w:rsidRPr="005D66E3" w14:paraId="7DFF3C1D"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395CBC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44B767C3"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Wiedza: student zna i rozumie</w:t>
            </w:r>
          </w:p>
          <w:p w14:paraId="4B146ED8" w14:textId="77777777" w:rsidR="00C312FC" w:rsidRPr="005D66E3" w:rsidRDefault="00C312FC" w:rsidP="00C77FB9">
            <w:pPr>
              <w:pStyle w:val="Bezodstpw"/>
              <w:numPr>
                <w:ilvl w:val="0"/>
                <w:numId w:val="139"/>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zależności funkcjonowania gospodarki i środowiska w ramach wymiarów zrównoważonego rozwoju ze szczególnym uwzględnieniem biznesu (K_W04) </w:t>
            </w:r>
          </w:p>
          <w:p w14:paraId="69ED277D" w14:textId="77777777" w:rsidR="00C312FC" w:rsidRPr="005D66E3" w:rsidRDefault="00C312FC" w:rsidP="00C77FB9">
            <w:pPr>
              <w:pStyle w:val="Bezodstpw"/>
              <w:numPr>
                <w:ilvl w:val="0"/>
                <w:numId w:val="139"/>
              </w:numPr>
              <w:suppressAutoHyphens/>
              <w:autoSpaceDN w:val="0"/>
              <w:ind w:left="719"/>
              <w:rPr>
                <w:rFonts w:asciiTheme="minorHAnsi" w:hAnsiTheme="minorHAnsi" w:cstheme="minorHAnsi"/>
                <w:color w:val="000000"/>
                <w:sz w:val="20"/>
                <w:szCs w:val="20"/>
              </w:rPr>
            </w:pPr>
            <w:r w:rsidRPr="005D66E3">
              <w:rPr>
                <w:rFonts w:asciiTheme="minorHAnsi" w:hAnsiTheme="minorHAnsi" w:cstheme="minorHAnsi"/>
                <w:color w:val="000000"/>
                <w:sz w:val="20"/>
                <w:szCs w:val="20"/>
              </w:rPr>
              <w:t>w zaawansowanym stopniu funkcjonalne powiązania oraz zależności  biznesu w systemie społeczno-gospodarczym i środowiskowym w aspekcie funkcjonowania przedsiębiorstw (K_W09)</w:t>
            </w:r>
          </w:p>
          <w:p w14:paraId="4A10CA24"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Umiejętności: student potrafi</w:t>
            </w:r>
          </w:p>
          <w:p w14:paraId="012797DB" w14:textId="77777777" w:rsidR="00C312FC" w:rsidRPr="005D66E3" w:rsidRDefault="00C312FC" w:rsidP="00C77FB9">
            <w:pPr>
              <w:pStyle w:val="Bezodstpw"/>
              <w:numPr>
                <w:ilvl w:val="0"/>
                <w:numId w:val="139"/>
              </w:numPr>
              <w:suppressAutoHyphens/>
              <w:autoSpaceDN w:val="0"/>
              <w:ind w:left="719"/>
              <w:rPr>
                <w:rFonts w:asciiTheme="minorHAnsi" w:hAnsiTheme="minorHAnsi" w:cstheme="minorHAnsi"/>
                <w:color w:val="000000"/>
                <w:sz w:val="20"/>
                <w:szCs w:val="20"/>
              </w:rPr>
            </w:pPr>
            <w:r w:rsidRPr="005D66E3">
              <w:rPr>
                <w:rFonts w:asciiTheme="minorHAnsi" w:hAnsiTheme="minorHAnsi" w:cstheme="minorHAnsi"/>
                <w:color w:val="000000"/>
                <w:sz w:val="20"/>
                <w:szCs w:val="20"/>
              </w:rPr>
              <w:t>dokonać analizy  wskazanego przedsiębiorstwa pod kątem gospodarowania wodą na terenie zurbanizowanym, zaproponować rozwiązania mające na celu zatrzymanie negatywnego odziaływania na środowisko (K_U02)</w:t>
            </w:r>
          </w:p>
          <w:p w14:paraId="66F958B0" w14:textId="77777777" w:rsidR="00C312FC" w:rsidRPr="005D66E3" w:rsidRDefault="00C312FC" w:rsidP="00C77FB9">
            <w:pPr>
              <w:pStyle w:val="Bezodstpw"/>
              <w:numPr>
                <w:ilvl w:val="0"/>
                <w:numId w:val="139"/>
              </w:numPr>
              <w:suppressAutoHyphens/>
              <w:autoSpaceDN w:val="0"/>
              <w:ind w:left="719"/>
              <w:rPr>
                <w:rFonts w:asciiTheme="minorHAnsi" w:hAnsiTheme="minorHAnsi" w:cstheme="minorHAnsi"/>
                <w:color w:val="000000"/>
                <w:sz w:val="20"/>
                <w:szCs w:val="20"/>
              </w:rPr>
            </w:pPr>
            <w:r w:rsidRPr="005D66E3">
              <w:rPr>
                <w:rFonts w:asciiTheme="minorHAnsi" w:hAnsiTheme="minorHAnsi" w:cstheme="minorHAnsi"/>
                <w:color w:val="000000"/>
                <w:sz w:val="20"/>
                <w:szCs w:val="20"/>
              </w:rPr>
              <w:t>prezentować wyniki swojej pracy oraz uczestniczyć w dyskusji na temat rozwoju miast i regionów, państw w myśl koncepcji zrównoważonego rozwoju (K_K04)</w:t>
            </w:r>
          </w:p>
          <w:p w14:paraId="06CC579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Kompetencje społeczne: student jest gotów do</w:t>
            </w:r>
          </w:p>
          <w:p w14:paraId="684A1B1E" w14:textId="77777777" w:rsidR="00C312FC" w:rsidRPr="005D66E3" w:rsidRDefault="00C312FC" w:rsidP="00C77FB9">
            <w:pPr>
              <w:pStyle w:val="Bezodstpw"/>
              <w:numPr>
                <w:ilvl w:val="0"/>
                <w:numId w:val="139"/>
              </w:numPr>
              <w:suppressAutoHyphens/>
              <w:autoSpaceDN w:val="0"/>
              <w:ind w:left="719"/>
              <w:rPr>
                <w:rFonts w:asciiTheme="minorHAnsi" w:hAnsiTheme="minorHAnsi" w:cstheme="minorHAnsi"/>
                <w:color w:val="FF0000"/>
                <w:sz w:val="20"/>
                <w:szCs w:val="20"/>
              </w:rPr>
            </w:pPr>
            <w:r w:rsidRPr="005D66E3">
              <w:rPr>
                <w:rFonts w:asciiTheme="minorHAnsi" w:hAnsiTheme="minorHAnsi" w:cstheme="minorHAnsi"/>
                <w:color w:val="000000"/>
                <w:sz w:val="20"/>
                <w:szCs w:val="20"/>
              </w:rPr>
              <w:t>proponowania rozwiązań problemów poznawczych i praktycznych w oparciu o prawidłowe zrozumienie zależności między gospodarką, środowiskiem i społecznością lokalną jak i  skutków działalności przedsiębiorstw na  funkcjonowanie ekosystemów (K_K03)</w:t>
            </w:r>
          </w:p>
        </w:tc>
      </w:tr>
    </w:tbl>
    <w:p w14:paraId="43B22C28" w14:textId="77777777" w:rsidR="00C312FC" w:rsidRPr="005D66E3" w:rsidRDefault="00C312FC" w:rsidP="00C312FC">
      <w:pPr>
        <w:rPr>
          <w:rFonts w:cstheme="minorHAnsi"/>
          <w:sz w:val="20"/>
          <w:szCs w:val="20"/>
        </w:rPr>
      </w:pPr>
    </w:p>
    <w:p w14:paraId="2554CBAE"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5D66E3" w14:paraId="5E865274" w14:textId="77777777" w:rsidTr="00C12AEF">
        <w:trPr>
          <w:trHeight w:val="391"/>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16A13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Nazwa: Zrównoważona konsumpcja</w:t>
            </w:r>
          </w:p>
        </w:tc>
        <w:tc>
          <w:tcPr>
            <w:tcW w:w="24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C327326"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Kod: </w:t>
            </w:r>
          </w:p>
        </w:tc>
        <w:tc>
          <w:tcPr>
            <w:tcW w:w="248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7841E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ECTS: 4</w:t>
            </w:r>
          </w:p>
        </w:tc>
      </w:tr>
      <w:tr w:rsidR="00C312FC" w:rsidRPr="005D66E3" w14:paraId="019CE39C" w14:textId="77777777" w:rsidTr="00C12AEF">
        <w:trPr>
          <w:trHeight w:val="385"/>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21603C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608518BA" w14:textId="77777777" w:rsidTr="00C12AEF">
        <w:trPr>
          <w:trHeight w:val="774"/>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AD48F1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47835BA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155ED38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1E5CA0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784E65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lastRenderedPageBreak/>
              <w:t>Forma: stacjonarne</w:t>
            </w:r>
          </w:p>
        </w:tc>
      </w:tr>
      <w:tr w:rsidR="00C312FC" w:rsidRPr="005D66E3" w14:paraId="7BC00AD5" w14:textId="77777777" w:rsidTr="00C12AEF">
        <w:trPr>
          <w:trHeight w:val="447"/>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128D3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lastRenderedPageBreak/>
              <w:t xml:space="preserve">Koordynator przedmiotu: dr Agnieszka </w:t>
            </w:r>
            <w:proofErr w:type="spellStart"/>
            <w:r w:rsidRPr="005D66E3">
              <w:rPr>
                <w:rFonts w:asciiTheme="minorHAnsi" w:hAnsiTheme="minorHAnsi" w:cstheme="minorHAnsi"/>
                <w:color w:val="000000"/>
                <w:sz w:val="20"/>
                <w:szCs w:val="20"/>
              </w:rPr>
              <w:t>Dembicka-Niemiec</w:t>
            </w:r>
            <w:proofErr w:type="spellEnd"/>
          </w:p>
        </w:tc>
      </w:tr>
      <w:tr w:rsidR="00C312FC" w:rsidRPr="005D66E3" w14:paraId="2F686B30" w14:textId="77777777" w:rsidTr="00C12AEF">
        <w:trPr>
          <w:trHeight w:val="2312"/>
        </w:trPr>
        <w:tc>
          <w:tcPr>
            <w:tcW w:w="496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6C92D4"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Formy zajęć, sposób ich realizacji i przypisana im liczba godzin:</w:t>
            </w:r>
          </w:p>
          <w:p w14:paraId="0D4995D4" w14:textId="77777777" w:rsidR="00C312FC" w:rsidRPr="005D66E3" w:rsidRDefault="00C312FC" w:rsidP="00C12AEF">
            <w:pPr>
              <w:pStyle w:val="Bezodstpw"/>
              <w:rPr>
                <w:rFonts w:asciiTheme="minorHAnsi" w:hAnsiTheme="minorHAnsi" w:cstheme="minorHAnsi"/>
                <w:color w:val="000000"/>
                <w:sz w:val="20"/>
                <w:szCs w:val="20"/>
              </w:rPr>
            </w:pPr>
          </w:p>
          <w:p w14:paraId="5B058C14"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zajęć: wykłady/ćwiczenia</w:t>
            </w:r>
          </w:p>
          <w:p w14:paraId="7EDBBF97"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Tryb realizacji: w sali dydaktycznej</w:t>
            </w:r>
          </w:p>
          <w:p w14:paraId="4F520C6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 Liczba godzin: 15/30 </w:t>
            </w:r>
          </w:p>
          <w:p w14:paraId="19B196EB" w14:textId="77777777" w:rsidR="00C312FC" w:rsidRPr="005D66E3" w:rsidRDefault="00C312FC" w:rsidP="00E95F9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D. Sposób zaliczenia: ZO</w:t>
            </w:r>
          </w:p>
        </w:tc>
        <w:tc>
          <w:tcPr>
            <w:tcW w:w="4966"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F7794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Nakład pracy studenta: 100 h</w:t>
            </w:r>
          </w:p>
          <w:p w14:paraId="4CF3A22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r w:rsidRPr="005D66E3">
              <w:rPr>
                <w:rFonts w:asciiTheme="minorHAnsi" w:hAnsiTheme="minorHAnsi" w:cstheme="minorHAnsi"/>
                <w:bCs/>
                <w:color w:val="000000"/>
                <w:sz w:val="20"/>
                <w:szCs w:val="20"/>
              </w:rPr>
              <w:t>Godziny kontaktowe: 65h/ 2.6 ECTS</w:t>
            </w:r>
          </w:p>
          <w:p w14:paraId="39A1AA4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 xml:space="preserve">Udział w zajęciach: </w:t>
            </w:r>
            <w:r w:rsidRPr="005D66E3">
              <w:rPr>
                <w:rFonts w:asciiTheme="minorHAnsi" w:hAnsiTheme="minorHAnsi" w:cstheme="minorHAnsi"/>
                <w:bCs/>
                <w:iCs/>
                <w:color w:val="000000"/>
                <w:sz w:val="20"/>
                <w:szCs w:val="20"/>
              </w:rPr>
              <w:t>45 h</w:t>
            </w:r>
          </w:p>
          <w:p w14:paraId="0A0F6C3F"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Udział w zaliczeniu, kontakt bezpośredni: 20 h</w:t>
            </w:r>
          </w:p>
          <w:p w14:paraId="0CB874AC"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r w:rsidRPr="005D66E3">
              <w:rPr>
                <w:rFonts w:asciiTheme="minorHAnsi" w:hAnsiTheme="minorHAnsi" w:cstheme="minorHAnsi"/>
                <w:bCs/>
                <w:color w:val="000000"/>
                <w:sz w:val="20"/>
                <w:szCs w:val="20"/>
              </w:rPr>
              <w:t xml:space="preserve">Praca własna studenta: </w:t>
            </w:r>
            <w:r w:rsidRPr="005D66E3">
              <w:rPr>
                <w:rFonts w:asciiTheme="minorHAnsi" w:hAnsiTheme="minorHAnsi" w:cstheme="minorHAnsi"/>
                <w:color w:val="000000"/>
                <w:sz w:val="20"/>
                <w:szCs w:val="20"/>
              </w:rPr>
              <w:t xml:space="preserve"> </w:t>
            </w:r>
            <w:r w:rsidRPr="005D66E3">
              <w:rPr>
                <w:rFonts w:asciiTheme="minorHAnsi" w:hAnsiTheme="minorHAnsi" w:cstheme="minorHAnsi"/>
                <w:bCs/>
                <w:color w:val="000000"/>
                <w:sz w:val="20"/>
                <w:szCs w:val="20"/>
              </w:rPr>
              <w:t>35 h/ 1.4 ECTS</w:t>
            </w:r>
          </w:p>
          <w:p w14:paraId="1B609E6A"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Przygotowanie do zajęć: 10 h</w:t>
            </w:r>
          </w:p>
          <w:p w14:paraId="64A9F743" w14:textId="77777777" w:rsidR="00C312FC" w:rsidRPr="005D66E3" w:rsidRDefault="00C312FC"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Przygotowanie do zaliczenia: 5 h </w:t>
            </w:r>
          </w:p>
          <w:p w14:paraId="677FAC5D"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Przygotowanie do kolokwium: 5 h</w:t>
            </w:r>
          </w:p>
          <w:p w14:paraId="280462A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bCs/>
                <w:color w:val="000000"/>
                <w:sz w:val="20"/>
                <w:szCs w:val="20"/>
              </w:rPr>
              <w:t>Przygotowanie pracy zespołowej: 10 h</w:t>
            </w:r>
          </w:p>
          <w:p w14:paraId="4B484AB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Przygotowanie pracy indywidualnej:  5 h</w:t>
            </w:r>
          </w:p>
        </w:tc>
      </w:tr>
      <w:tr w:rsidR="00C312FC" w:rsidRPr="005D66E3" w14:paraId="4CB16FC9" w14:textId="77777777" w:rsidTr="00C12AEF">
        <w:trPr>
          <w:trHeight w:val="481"/>
        </w:trPr>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E4D632"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Język wykładowy:</w:t>
            </w:r>
          </w:p>
          <w:p w14:paraId="0CFA1A21" w14:textId="77777777" w:rsidR="00C312FC" w:rsidRPr="005D66E3" w:rsidRDefault="00C312FC" w:rsidP="00C12AEF">
            <w:pPr>
              <w:pStyle w:val="Bezodstpw"/>
              <w:rPr>
                <w:rFonts w:asciiTheme="minorHAnsi" w:hAnsiTheme="minorHAnsi" w:cstheme="minorHAnsi"/>
                <w:iCs/>
                <w:color w:val="000000"/>
                <w:sz w:val="20"/>
                <w:szCs w:val="20"/>
              </w:rPr>
            </w:pPr>
            <w:r w:rsidRPr="005D66E3">
              <w:rPr>
                <w:rFonts w:asciiTheme="minorHAnsi" w:hAnsiTheme="minorHAnsi" w:cstheme="minorHAnsi"/>
                <w:bCs/>
                <w:iCs/>
                <w:color w:val="000000"/>
                <w:sz w:val="20"/>
                <w:szCs w:val="20"/>
              </w:rPr>
              <w:t>język polski</w:t>
            </w:r>
          </w:p>
        </w:tc>
        <w:tc>
          <w:tcPr>
            <w:tcW w:w="24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1C90EEB"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Rodzaj przedmiotu:</w:t>
            </w:r>
          </w:p>
          <w:p w14:paraId="494E50A5" w14:textId="77777777" w:rsidR="00C312FC" w:rsidRPr="005D66E3" w:rsidRDefault="00C312FC" w:rsidP="00C12AEF">
            <w:pPr>
              <w:pStyle w:val="Bezodstpw"/>
              <w:rPr>
                <w:rFonts w:asciiTheme="minorHAnsi" w:hAnsiTheme="minorHAnsi" w:cstheme="minorHAnsi"/>
                <w:iCs/>
                <w:color w:val="000000"/>
                <w:sz w:val="20"/>
                <w:szCs w:val="20"/>
              </w:rPr>
            </w:pPr>
            <w:r w:rsidRPr="005D66E3">
              <w:rPr>
                <w:rFonts w:asciiTheme="minorHAnsi" w:hAnsiTheme="minorHAnsi" w:cstheme="minorHAnsi"/>
                <w:iCs/>
                <w:color w:val="000000"/>
                <w:sz w:val="20"/>
                <w:szCs w:val="20"/>
              </w:rPr>
              <w:t>Modułowy do wyboru</w:t>
            </w:r>
          </w:p>
        </w:tc>
        <w:tc>
          <w:tcPr>
            <w:tcW w:w="4966"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C78ACC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Wymagania wstępne:</w:t>
            </w:r>
          </w:p>
          <w:p w14:paraId="1C88F1D0"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brak</w:t>
            </w:r>
          </w:p>
        </w:tc>
      </w:tr>
      <w:tr w:rsidR="00C312FC" w:rsidRPr="005D66E3" w14:paraId="4B91B3D7" w14:textId="77777777" w:rsidTr="00C12AEF">
        <w:trPr>
          <w:trHeight w:val="546"/>
        </w:trPr>
        <w:tc>
          <w:tcPr>
            <w:tcW w:w="496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1A46D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Metody dydaktyczne:</w:t>
            </w:r>
          </w:p>
          <w:p w14:paraId="611C7142" w14:textId="77777777" w:rsidR="00C312FC" w:rsidRPr="005D66E3" w:rsidRDefault="00C312FC" w:rsidP="00C12AEF">
            <w:pPr>
              <w:pStyle w:val="Bezodstpw"/>
              <w:rPr>
                <w:rFonts w:asciiTheme="minorHAnsi" w:hAnsiTheme="minorHAnsi" w:cstheme="minorHAnsi"/>
                <w:sz w:val="20"/>
                <w:szCs w:val="20"/>
              </w:rPr>
            </w:pPr>
          </w:p>
          <w:p w14:paraId="1B31D1F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wykład: </w:t>
            </w:r>
          </w:p>
          <w:p w14:paraId="614F994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wykłady: informacyjny, problemowy, </w:t>
            </w:r>
            <w:r w:rsidRPr="005D66E3">
              <w:rPr>
                <w:rFonts w:asciiTheme="minorHAnsi" w:hAnsiTheme="minorHAnsi" w:cstheme="minorHAnsi"/>
                <w:color w:val="000000"/>
                <w:sz w:val="20"/>
                <w:szCs w:val="20"/>
              </w:rPr>
              <w:br/>
            </w:r>
          </w:p>
          <w:p w14:paraId="45B96396" w14:textId="77777777" w:rsidR="00C312FC" w:rsidRPr="005D66E3" w:rsidRDefault="00C312FC" w:rsidP="00C12AEF">
            <w:pPr>
              <w:pStyle w:val="Bezodstpw"/>
              <w:rPr>
                <w:rFonts w:asciiTheme="minorHAnsi" w:hAnsiTheme="minorHAnsi" w:cstheme="minorHAnsi"/>
                <w:sz w:val="20"/>
                <w:szCs w:val="20"/>
              </w:rPr>
            </w:pPr>
          </w:p>
          <w:p w14:paraId="742E3CF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ćwiczenia: </w:t>
            </w:r>
          </w:p>
          <w:p w14:paraId="2CE4E662" w14:textId="77777777" w:rsidR="00C312FC" w:rsidRPr="005D66E3" w:rsidRDefault="00C312FC" w:rsidP="00C12AEF">
            <w:pPr>
              <w:pStyle w:val="Bezodstpw"/>
              <w:rPr>
                <w:rStyle w:val="cf01"/>
                <w:rFonts w:asciiTheme="minorHAnsi" w:hAnsiTheme="minorHAnsi" w:cstheme="minorHAnsi"/>
                <w:color w:val="000000"/>
                <w:sz w:val="20"/>
                <w:szCs w:val="20"/>
              </w:rPr>
            </w:pPr>
            <w:r w:rsidRPr="005D66E3">
              <w:rPr>
                <w:rStyle w:val="cf01"/>
                <w:rFonts w:asciiTheme="minorHAnsi" w:hAnsiTheme="minorHAnsi" w:cstheme="minorHAnsi"/>
                <w:color w:val="000000"/>
                <w:sz w:val="20"/>
                <w:szCs w:val="20"/>
              </w:rPr>
              <w:t>metody: problemowa,</w:t>
            </w:r>
          </w:p>
          <w:p w14:paraId="646708C1" w14:textId="77777777" w:rsidR="00C312FC" w:rsidRPr="005D66E3" w:rsidRDefault="00C312FC" w:rsidP="00C12AEF">
            <w:pPr>
              <w:pStyle w:val="Bezodstpw"/>
              <w:rPr>
                <w:rStyle w:val="cf01"/>
                <w:rFonts w:asciiTheme="minorHAnsi" w:hAnsiTheme="minorHAnsi" w:cstheme="minorHAnsi"/>
                <w:color w:val="000000"/>
                <w:sz w:val="20"/>
                <w:szCs w:val="20"/>
              </w:rPr>
            </w:pPr>
            <w:r w:rsidRPr="005D66E3">
              <w:rPr>
                <w:rStyle w:val="cf01"/>
                <w:rFonts w:asciiTheme="minorHAnsi" w:hAnsiTheme="minorHAnsi" w:cstheme="minorHAnsi"/>
                <w:color w:val="000000"/>
                <w:sz w:val="20"/>
                <w:szCs w:val="20"/>
              </w:rPr>
              <w:t>ćwiczebna oparta na wykorzystaniu Strategii rozwoju przedsiębiorstwa i innych dokumentów związanych z polityką przedsiębiorstwa.</w:t>
            </w:r>
          </w:p>
          <w:p w14:paraId="5FC7B512" w14:textId="77777777" w:rsidR="00C312FC" w:rsidRPr="005D66E3" w:rsidRDefault="00C312FC" w:rsidP="00C12AEF">
            <w:pPr>
              <w:pStyle w:val="Bezodstpw"/>
              <w:rPr>
                <w:rFonts w:asciiTheme="minorHAnsi" w:hAnsiTheme="minorHAnsi" w:cstheme="minorHAnsi"/>
                <w:sz w:val="20"/>
                <w:szCs w:val="20"/>
              </w:rPr>
            </w:pPr>
          </w:p>
          <w:p w14:paraId="0B7A4F08" w14:textId="77777777" w:rsidR="00C312FC" w:rsidRPr="005D66E3" w:rsidRDefault="00C312FC" w:rsidP="00C12AEF">
            <w:pPr>
              <w:pStyle w:val="Bezodstpw"/>
              <w:rPr>
                <w:rFonts w:asciiTheme="minorHAnsi" w:hAnsiTheme="minorHAnsi" w:cstheme="minorHAnsi"/>
                <w:bCs/>
                <w:sz w:val="20"/>
                <w:szCs w:val="20"/>
              </w:rPr>
            </w:pPr>
          </w:p>
          <w:p w14:paraId="6E369110" w14:textId="77777777" w:rsidR="00C312FC" w:rsidRPr="005D66E3" w:rsidRDefault="00C312FC" w:rsidP="00C12AEF">
            <w:pPr>
              <w:pStyle w:val="Bezodstpw"/>
              <w:rPr>
                <w:rFonts w:asciiTheme="minorHAnsi" w:hAnsiTheme="minorHAnsi" w:cstheme="minorHAnsi"/>
                <w:sz w:val="20"/>
                <w:szCs w:val="20"/>
              </w:rPr>
            </w:pPr>
          </w:p>
        </w:tc>
        <w:tc>
          <w:tcPr>
            <w:tcW w:w="4966"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E6804A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w:t>
            </w:r>
          </w:p>
          <w:p w14:paraId="37866B08"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3AC4E3E1"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2E66FDA4"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Kolokwium zaliczeniowe (pytania testowe, pytania otwarte), (efekty: 1,2)</w:t>
            </w:r>
          </w:p>
          <w:p w14:paraId="401D3A52"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3C53290A"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zespołowa, projekty grupowe (efekty: 3,4,5,6)</w:t>
            </w:r>
          </w:p>
          <w:p w14:paraId="5D5A48E3"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indywidualna ( efekty: 3,4</w:t>
            </w:r>
            <w:r w:rsidRPr="005D66E3">
              <w:rPr>
                <w:rFonts w:asciiTheme="minorHAnsi" w:hAnsiTheme="minorHAnsi" w:cstheme="minorHAnsi"/>
                <w:color w:val="000000"/>
                <w:sz w:val="20"/>
                <w:szCs w:val="20"/>
              </w:rPr>
              <w:t>)</w:t>
            </w:r>
            <w:r w:rsidRPr="005D66E3">
              <w:rPr>
                <w:rFonts w:asciiTheme="minorHAnsi" w:hAnsiTheme="minorHAnsi" w:cstheme="minorHAnsi"/>
                <w:bCs/>
                <w:iCs/>
                <w:color w:val="000000"/>
                <w:sz w:val="20"/>
                <w:szCs w:val="20"/>
              </w:rPr>
              <w:t xml:space="preserve"> </w:t>
            </w:r>
          </w:p>
          <w:p w14:paraId="6BAB07A6"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Udział w dyskusji (efekty: 6)</w:t>
            </w:r>
          </w:p>
          <w:p w14:paraId="1B516DAF"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B. Podstawowe kryteria ustalenia oceny</w:t>
            </w:r>
          </w:p>
          <w:p w14:paraId="1DE98826"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2318EEC7"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 xml:space="preserve">Ocena pozytywna – uzyskanie co najmniej 51% wartości punktów </w:t>
            </w:r>
            <w:r w:rsidRPr="005D66E3">
              <w:rPr>
                <w:rFonts w:asciiTheme="minorHAnsi" w:hAnsiTheme="minorHAnsi" w:cstheme="minorHAnsi"/>
                <w:bCs/>
                <w:iCs/>
                <w:color w:val="000000"/>
                <w:sz w:val="20"/>
                <w:szCs w:val="20"/>
              </w:rPr>
              <w:br/>
              <w:t>[0-50% (2,0); 51-60% (3,0); 61-70% (3,5), 71-80% (4,0), 81-90% (4,5); 91-100% (5,0)</w:t>
            </w:r>
          </w:p>
          <w:p w14:paraId="0E8CFB06"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5186C788"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pisemna indywidualna (30%)</w:t>
            </w:r>
          </w:p>
          <w:p w14:paraId="3AA188A5"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Praca zespołowa (projekt) (30%)</w:t>
            </w:r>
          </w:p>
          <w:p w14:paraId="6203EC6B"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Udział w dyskusjach (40%)</w:t>
            </w:r>
          </w:p>
        </w:tc>
      </w:tr>
      <w:tr w:rsidR="00C312FC" w:rsidRPr="005D66E3" w14:paraId="0E15DE57" w14:textId="77777777" w:rsidTr="00C12AEF">
        <w:trPr>
          <w:trHeight w:val="1336"/>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FAD1952" w14:textId="77777777" w:rsidR="00C312FC" w:rsidRPr="005D66E3" w:rsidRDefault="00C312FC"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Skrócony opis:</w:t>
            </w:r>
            <w:r w:rsidRPr="005D66E3">
              <w:rPr>
                <w:rFonts w:asciiTheme="minorHAnsi" w:hAnsiTheme="minorHAnsi" w:cstheme="minorHAnsi"/>
                <w:color w:val="FF0000"/>
                <w:sz w:val="20"/>
                <w:szCs w:val="20"/>
              </w:rPr>
              <w:t xml:space="preserve"> </w:t>
            </w:r>
          </w:p>
          <w:p w14:paraId="1EB12CF1" w14:textId="77777777" w:rsidR="00C312FC" w:rsidRPr="005D66E3" w:rsidRDefault="00C312FC"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 xml:space="preserve">Zapoznanie studentów z zagadnieniami dotyczącymi zrównoważonej konsumpcji, </w:t>
            </w:r>
            <w:proofErr w:type="spellStart"/>
            <w:r w:rsidRPr="005D66E3">
              <w:rPr>
                <w:rFonts w:asciiTheme="minorHAnsi" w:hAnsiTheme="minorHAnsi" w:cstheme="minorHAnsi"/>
                <w:sz w:val="20"/>
                <w:szCs w:val="20"/>
              </w:rPr>
              <w:t>zachowań</w:t>
            </w:r>
            <w:proofErr w:type="spellEnd"/>
            <w:r w:rsidRPr="005D66E3">
              <w:rPr>
                <w:rFonts w:asciiTheme="minorHAnsi" w:hAnsiTheme="minorHAnsi" w:cstheme="minorHAnsi"/>
                <w:sz w:val="20"/>
                <w:szCs w:val="20"/>
              </w:rPr>
              <w:t xml:space="preserve"> konsumentów. Omówienie uwarunkowań i możliwości implementacji idei zrównoważonego rozwoju w podejmowanych przez konsumentów decyzji. Rozwinięcie umiejętności zastosowania zdobytej wiedzy pod kątem praktycznym w z uwzględnieniem skutków działalności człowieka w  poszczególnych wymiarach zrównoważonego rozwoju.</w:t>
            </w:r>
          </w:p>
        </w:tc>
      </w:tr>
      <w:tr w:rsidR="00C312FC" w:rsidRPr="005D66E3" w14:paraId="5C8A707D" w14:textId="77777777" w:rsidTr="00C12AEF">
        <w:trPr>
          <w:trHeight w:val="249"/>
        </w:trPr>
        <w:tc>
          <w:tcPr>
            <w:tcW w:w="993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FF595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Opis (</w:t>
            </w:r>
            <w:r w:rsidRPr="005D66E3">
              <w:rPr>
                <w:rFonts w:asciiTheme="minorHAnsi" w:hAnsiTheme="minorHAnsi" w:cstheme="minorHAnsi"/>
                <w:color w:val="000000"/>
                <w:sz w:val="20"/>
                <w:szCs w:val="20"/>
              </w:rPr>
              <w:t>zakres tematów):</w:t>
            </w:r>
          </w:p>
          <w:p w14:paraId="1A133F1E"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WYKŁAD:</w:t>
            </w:r>
          </w:p>
          <w:p w14:paraId="6F691393" w14:textId="77777777" w:rsidR="00C312FC" w:rsidRPr="005D66E3" w:rsidRDefault="00C312FC" w:rsidP="00C77FB9">
            <w:pPr>
              <w:pStyle w:val="Bezodstpw"/>
              <w:numPr>
                <w:ilvl w:val="0"/>
                <w:numId w:val="140"/>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Trendy w </w:t>
            </w:r>
            <w:proofErr w:type="spellStart"/>
            <w:r w:rsidRPr="005D66E3">
              <w:rPr>
                <w:rFonts w:asciiTheme="minorHAnsi" w:hAnsiTheme="minorHAnsi" w:cstheme="minorHAnsi"/>
                <w:color w:val="000000"/>
                <w:sz w:val="20"/>
                <w:szCs w:val="20"/>
              </w:rPr>
              <w:t>zachowaniach</w:t>
            </w:r>
            <w:proofErr w:type="spellEnd"/>
            <w:r w:rsidRPr="005D66E3">
              <w:rPr>
                <w:rFonts w:asciiTheme="minorHAnsi" w:hAnsiTheme="minorHAnsi" w:cstheme="minorHAnsi"/>
                <w:color w:val="000000"/>
                <w:sz w:val="20"/>
                <w:szCs w:val="20"/>
              </w:rPr>
              <w:t xml:space="preserve"> współczesnych konsumentów – konsumpcjonizm a konsumpcja zrównoważona</w:t>
            </w:r>
          </w:p>
          <w:p w14:paraId="2D20D8A7" w14:textId="77777777" w:rsidR="00C312FC" w:rsidRPr="005D66E3" w:rsidRDefault="00C312FC" w:rsidP="00C77FB9">
            <w:pPr>
              <w:pStyle w:val="Bezodstpw"/>
              <w:numPr>
                <w:ilvl w:val="0"/>
                <w:numId w:val="14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Uwarunkowania </w:t>
            </w:r>
            <w:proofErr w:type="spellStart"/>
            <w:r w:rsidRPr="005D66E3">
              <w:rPr>
                <w:rFonts w:asciiTheme="minorHAnsi" w:hAnsiTheme="minorHAnsi" w:cstheme="minorHAnsi"/>
                <w:sz w:val="20"/>
                <w:szCs w:val="20"/>
              </w:rPr>
              <w:t>zachowań</w:t>
            </w:r>
            <w:proofErr w:type="spellEnd"/>
            <w:r w:rsidRPr="005D66E3">
              <w:rPr>
                <w:rFonts w:asciiTheme="minorHAnsi" w:hAnsiTheme="minorHAnsi" w:cstheme="minorHAnsi"/>
                <w:sz w:val="20"/>
                <w:szCs w:val="20"/>
              </w:rPr>
              <w:t xml:space="preserve"> konsumenta</w:t>
            </w:r>
          </w:p>
          <w:p w14:paraId="60244805" w14:textId="77777777" w:rsidR="00C312FC" w:rsidRPr="005D66E3" w:rsidRDefault="00C312FC" w:rsidP="00C77FB9">
            <w:pPr>
              <w:pStyle w:val="Bezodstpw"/>
              <w:numPr>
                <w:ilvl w:val="0"/>
                <w:numId w:val="140"/>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 xml:space="preserve">Znaczenie konsumpcji w rozwoju społeczno-gospodarczym. Konsumpcja wobec </w:t>
            </w:r>
            <w:proofErr w:type="spellStart"/>
            <w:r w:rsidRPr="005D66E3">
              <w:rPr>
                <w:rFonts w:asciiTheme="minorHAnsi" w:hAnsiTheme="minorHAnsi" w:cstheme="minorHAnsi"/>
                <w:sz w:val="20"/>
                <w:szCs w:val="20"/>
              </w:rPr>
              <w:t>megatrendów</w:t>
            </w:r>
            <w:proofErr w:type="spellEnd"/>
            <w:r w:rsidRPr="005D66E3">
              <w:rPr>
                <w:rFonts w:asciiTheme="minorHAnsi" w:hAnsiTheme="minorHAnsi" w:cstheme="minorHAnsi"/>
                <w:sz w:val="20"/>
                <w:szCs w:val="20"/>
              </w:rPr>
              <w:t xml:space="preserve"> rozwoju społecznego. </w:t>
            </w:r>
          </w:p>
          <w:p w14:paraId="6AEBE159" w14:textId="77777777" w:rsidR="00C312FC" w:rsidRPr="005D66E3" w:rsidRDefault="00C312FC" w:rsidP="00C77FB9">
            <w:pPr>
              <w:pStyle w:val="Bezodstpw"/>
              <w:numPr>
                <w:ilvl w:val="0"/>
                <w:numId w:val="14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Pomiar zrównoważonej konsumpcji</w:t>
            </w:r>
          </w:p>
          <w:p w14:paraId="763104FF" w14:textId="77777777" w:rsidR="00C312FC" w:rsidRPr="005D66E3" w:rsidRDefault="00C312FC" w:rsidP="00C77FB9">
            <w:pPr>
              <w:pStyle w:val="Bezodstpw"/>
              <w:numPr>
                <w:ilvl w:val="0"/>
                <w:numId w:val="140"/>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Zrównoważona konsumpcja a marnotrawstwo zasobów</w:t>
            </w:r>
            <w:r w:rsidRPr="005D66E3">
              <w:rPr>
                <w:rFonts w:asciiTheme="minorHAnsi" w:hAnsiTheme="minorHAnsi" w:cstheme="minorHAnsi"/>
                <w:color w:val="000000"/>
                <w:sz w:val="20"/>
                <w:szCs w:val="20"/>
              </w:rPr>
              <w:t xml:space="preserve"> </w:t>
            </w:r>
          </w:p>
          <w:p w14:paraId="5199999B" w14:textId="77777777" w:rsidR="00C312FC" w:rsidRPr="005D66E3" w:rsidRDefault="00C312FC" w:rsidP="00C77FB9">
            <w:pPr>
              <w:pStyle w:val="Bezodstpw"/>
              <w:numPr>
                <w:ilvl w:val="0"/>
                <w:numId w:val="140"/>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 xml:space="preserve">Działania Unii Europejskiej na rzecz zrównoważonej konsumpcji w ramach dokumentów strategicznych i </w:t>
            </w:r>
            <w:proofErr w:type="spellStart"/>
            <w:r w:rsidRPr="005D66E3">
              <w:rPr>
                <w:rFonts w:asciiTheme="minorHAnsi" w:hAnsiTheme="minorHAnsi" w:cstheme="minorHAnsi"/>
                <w:sz w:val="20"/>
                <w:szCs w:val="20"/>
              </w:rPr>
              <w:t>programowcyh</w:t>
            </w:r>
            <w:proofErr w:type="spellEnd"/>
          </w:p>
          <w:p w14:paraId="0CA6A99A" w14:textId="77777777" w:rsidR="00C312FC" w:rsidRPr="005D66E3" w:rsidRDefault="00C312FC" w:rsidP="00C77FB9">
            <w:pPr>
              <w:pStyle w:val="Bezodstpw"/>
              <w:numPr>
                <w:ilvl w:val="0"/>
                <w:numId w:val="140"/>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t>Sharing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jako ważny trend w obszarze zrównoważonej konsumpcji</w:t>
            </w:r>
          </w:p>
          <w:p w14:paraId="70C527B3" w14:textId="77777777" w:rsidR="00C312FC" w:rsidRPr="005D66E3" w:rsidRDefault="00C312FC" w:rsidP="00C77FB9">
            <w:pPr>
              <w:pStyle w:val="Bezodstpw"/>
              <w:numPr>
                <w:ilvl w:val="0"/>
                <w:numId w:val="14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Rolnictwo ekologiczne jako czynnik rozwoju zrównoważonej konsumpcji</w:t>
            </w:r>
          </w:p>
          <w:p w14:paraId="5690E50D" w14:textId="77777777" w:rsidR="00C312FC" w:rsidRPr="005D66E3" w:rsidRDefault="00C312FC" w:rsidP="00C77FB9">
            <w:pPr>
              <w:pStyle w:val="Bezodstpw"/>
              <w:numPr>
                <w:ilvl w:val="0"/>
                <w:numId w:val="140"/>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Certyfikacja produktów żywnościowych w aspekcie zrównoważonej konsumpcji. </w:t>
            </w:r>
          </w:p>
          <w:p w14:paraId="0FB01AA3" w14:textId="77777777" w:rsidR="00C312FC" w:rsidRPr="005D66E3" w:rsidRDefault="00C312FC"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ĆWICZENIA</w:t>
            </w:r>
          </w:p>
          <w:p w14:paraId="71FA9CCE" w14:textId="77777777" w:rsidR="00C312FC" w:rsidRPr="005D66E3" w:rsidRDefault="00C312FC" w:rsidP="00C77FB9">
            <w:pPr>
              <w:pStyle w:val="Bezodstpw"/>
              <w:numPr>
                <w:ilvl w:val="0"/>
                <w:numId w:val="74"/>
              </w:numPr>
              <w:suppressAutoHyphens/>
              <w:autoSpaceDN w:val="0"/>
              <w:rPr>
                <w:rFonts w:asciiTheme="minorHAnsi" w:hAnsiTheme="minorHAnsi" w:cstheme="minorHAnsi"/>
                <w:color w:val="000000"/>
                <w:sz w:val="20"/>
                <w:szCs w:val="20"/>
              </w:rPr>
            </w:pPr>
            <w:r w:rsidRPr="005D66E3">
              <w:rPr>
                <w:rFonts w:asciiTheme="minorHAnsi" w:hAnsiTheme="minorHAnsi" w:cstheme="minorHAnsi"/>
                <w:color w:val="000000"/>
                <w:sz w:val="20"/>
                <w:szCs w:val="20"/>
              </w:rPr>
              <w:t>Konsumpcja a Globalne cele zrównoważonego rozwoju</w:t>
            </w:r>
          </w:p>
          <w:p w14:paraId="365E7084" w14:textId="77777777" w:rsidR="00C312FC" w:rsidRPr="005D66E3" w:rsidRDefault="00C312FC" w:rsidP="00C77FB9">
            <w:pPr>
              <w:pStyle w:val="Bezodstpw"/>
              <w:numPr>
                <w:ilvl w:val="0"/>
                <w:numId w:val="7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lastRenderedPageBreak/>
              <w:t xml:space="preserve">Uwarunkowania </w:t>
            </w:r>
            <w:proofErr w:type="spellStart"/>
            <w:r w:rsidRPr="005D66E3">
              <w:rPr>
                <w:rFonts w:asciiTheme="minorHAnsi" w:hAnsiTheme="minorHAnsi" w:cstheme="minorHAnsi"/>
                <w:sz w:val="20"/>
                <w:szCs w:val="20"/>
              </w:rPr>
              <w:t>zachowań</w:t>
            </w:r>
            <w:proofErr w:type="spellEnd"/>
            <w:r w:rsidRPr="005D66E3">
              <w:rPr>
                <w:rFonts w:asciiTheme="minorHAnsi" w:hAnsiTheme="minorHAnsi" w:cstheme="minorHAnsi"/>
                <w:sz w:val="20"/>
                <w:szCs w:val="20"/>
              </w:rPr>
              <w:t xml:space="preserve"> konsumenta</w:t>
            </w:r>
          </w:p>
          <w:p w14:paraId="600F3E29" w14:textId="77777777" w:rsidR="00C312FC" w:rsidRPr="005D66E3" w:rsidRDefault="00C312FC" w:rsidP="00C77FB9">
            <w:pPr>
              <w:pStyle w:val="Bezodstpw"/>
              <w:numPr>
                <w:ilvl w:val="0"/>
                <w:numId w:val="74"/>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 xml:space="preserve">Znaczenie konsumpcji w rozwoju społeczno-gospodarczym. Konsumpcja wobec </w:t>
            </w:r>
            <w:proofErr w:type="spellStart"/>
            <w:r w:rsidRPr="005D66E3">
              <w:rPr>
                <w:rFonts w:asciiTheme="minorHAnsi" w:hAnsiTheme="minorHAnsi" w:cstheme="minorHAnsi"/>
                <w:sz w:val="20"/>
                <w:szCs w:val="20"/>
              </w:rPr>
              <w:t>megatrendów</w:t>
            </w:r>
            <w:proofErr w:type="spellEnd"/>
            <w:r w:rsidRPr="005D66E3">
              <w:rPr>
                <w:rFonts w:asciiTheme="minorHAnsi" w:hAnsiTheme="minorHAnsi" w:cstheme="minorHAnsi"/>
                <w:sz w:val="20"/>
                <w:szCs w:val="20"/>
              </w:rPr>
              <w:t xml:space="preserve"> rozwoju społecznego</w:t>
            </w:r>
          </w:p>
          <w:p w14:paraId="43D08C4D" w14:textId="77777777" w:rsidR="00C312FC" w:rsidRPr="005D66E3" w:rsidRDefault="00C312FC" w:rsidP="00C77FB9">
            <w:pPr>
              <w:pStyle w:val="Bezodstpw"/>
              <w:numPr>
                <w:ilvl w:val="0"/>
                <w:numId w:val="74"/>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Koncepcja konsumpcji zrównoważonej</w:t>
            </w:r>
          </w:p>
          <w:p w14:paraId="32A344E8" w14:textId="77777777" w:rsidR="00C312FC" w:rsidRPr="005D66E3" w:rsidRDefault="00C312FC" w:rsidP="00C77FB9">
            <w:pPr>
              <w:pStyle w:val="Bezodstpw"/>
              <w:numPr>
                <w:ilvl w:val="0"/>
                <w:numId w:val="7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Zrównoważone zakupy jako element budowania społeczeństwa </w:t>
            </w:r>
            <w:proofErr w:type="spellStart"/>
            <w:r w:rsidRPr="005D66E3">
              <w:rPr>
                <w:rFonts w:asciiTheme="minorHAnsi" w:hAnsiTheme="minorHAnsi" w:cstheme="minorHAnsi"/>
                <w:sz w:val="20"/>
                <w:szCs w:val="20"/>
              </w:rPr>
              <w:t>zasobooszczędnego</w:t>
            </w:r>
            <w:proofErr w:type="spellEnd"/>
          </w:p>
          <w:p w14:paraId="3C975771" w14:textId="77777777" w:rsidR="00C312FC" w:rsidRPr="005D66E3" w:rsidRDefault="00C312FC" w:rsidP="00C77FB9">
            <w:pPr>
              <w:pStyle w:val="Bezodstpw"/>
              <w:numPr>
                <w:ilvl w:val="0"/>
                <w:numId w:val="74"/>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Świadomość konsumentów i brak wiedzy jako bariera wdrażania zasad zrównoważonego rozwoju</w:t>
            </w:r>
          </w:p>
          <w:p w14:paraId="150257C1" w14:textId="77777777" w:rsidR="00C312FC" w:rsidRPr="005D66E3" w:rsidRDefault="00C312FC" w:rsidP="00C77FB9">
            <w:pPr>
              <w:pStyle w:val="Bezodstpw"/>
              <w:numPr>
                <w:ilvl w:val="0"/>
                <w:numId w:val="7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Znaczenie rozwoju technologii w zrównoważonej konsumpcji ( </w:t>
            </w:r>
            <w:proofErr w:type="spellStart"/>
            <w:r w:rsidRPr="005D66E3">
              <w:rPr>
                <w:rFonts w:asciiTheme="minorHAnsi" w:hAnsiTheme="minorHAnsi" w:cstheme="minorHAnsi"/>
                <w:sz w:val="20"/>
                <w:szCs w:val="20"/>
              </w:rPr>
              <w:t>appki</w:t>
            </w:r>
            <w:proofErr w:type="spellEnd"/>
            <w:r w:rsidRPr="005D66E3">
              <w:rPr>
                <w:rFonts w:asciiTheme="minorHAnsi" w:hAnsiTheme="minorHAnsi" w:cstheme="minorHAnsi"/>
                <w:sz w:val="20"/>
                <w:szCs w:val="20"/>
              </w:rPr>
              <w:t>, programy)</w:t>
            </w:r>
          </w:p>
          <w:p w14:paraId="15ED4874" w14:textId="77777777" w:rsidR="00C312FC" w:rsidRPr="005D66E3" w:rsidRDefault="00C312FC" w:rsidP="00C77FB9">
            <w:pPr>
              <w:pStyle w:val="Bezodstpw"/>
              <w:numPr>
                <w:ilvl w:val="0"/>
                <w:numId w:val="74"/>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Zrównoważona konsumpcja a marnotrawstwo zasobów</w:t>
            </w:r>
            <w:r w:rsidRPr="005D66E3">
              <w:rPr>
                <w:rFonts w:asciiTheme="minorHAnsi" w:hAnsiTheme="minorHAnsi" w:cstheme="minorHAnsi"/>
                <w:color w:val="000000"/>
                <w:sz w:val="20"/>
                <w:szCs w:val="20"/>
              </w:rPr>
              <w:t xml:space="preserve"> </w:t>
            </w:r>
          </w:p>
          <w:p w14:paraId="4B014C9A" w14:textId="77777777" w:rsidR="00C312FC" w:rsidRPr="005D66E3" w:rsidRDefault="00C312FC" w:rsidP="00C77FB9">
            <w:pPr>
              <w:pStyle w:val="Bezodstpw"/>
              <w:numPr>
                <w:ilvl w:val="0"/>
                <w:numId w:val="74"/>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 xml:space="preserve">Działania Unii Europejskiej na rzecz zrównoważonej konsumpcji w ramach dokumentów strategicznych i </w:t>
            </w:r>
            <w:proofErr w:type="spellStart"/>
            <w:r w:rsidRPr="005D66E3">
              <w:rPr>
                <w:rFonts w:asciiTheme="minorHAnsi" w:hAnsiTheme="minorHAnsi" w:cstheme="minorHAnsi"/>
                <w:sz w:val="20"/>
                <w:szCs w:val="20"/>
              </w:rPr>
              <w:t>programowcyh</w:t>
            </w:r>
            <w:proofErr w:type="spellEnd"/>
          </w:p>
          <w:p w14:paraId="0BE48E35" w14:textId="77777777" w:rsidR="00C312FC" w:rsidRPr="005D66E3" w:rsidRDefault="00C312FC" w:rsidP="00C77FB9">
            <w:pPr>
              <w:pStyle w:val="Bezodstpw"/>
              <w:numPr>
                <w:ilvl w:val="0"/>
                <w:numId w:val="74"/>
              </w:numPr>
              <w:suppressAutoHyphens/>
              <w:autoSpaceDN w:val="0"/>
              <w:rPr>
                <w:rFonts w:asciiTheme="minorHAnsi" w:hAnsiTheme="minorHAnsi" w:cstheme="minorHAnsi"/>
                <w:sz w:val="20"/>
                <w:szCs w:val="20"/>
              </w:rPr>
            </w:pPr>
            <w:proofErr w:type="spellStart"/>
            <w:r w:rsidRPr="005D66E3">
              <w:rPr>
                <w:rFonts w:asciiTheme="minorHAnsi" w:hAnsiTheme="minorHAnsi" w:cstheme="minorHAnsi"/>
                <w:sz w:val="20"/>
                <w:szCs w:val="20"/>
              </w:rPr>
              <w:t>Sharing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jako ważny trend w obszarze zrównoważonej konsumpcji</w:t>
            </w:r>
          </w:p>
          <w:p w14:paraId="5A304E0F" w14:textId="77777777" w:rsidR="00C312FC" w:rsidRPr="005D66E3" w:rsidRDefault="00C312FC" w:rsidP="00C77FB9">
            <w:pPr>
              <w:pStyle w:val="Bezodstpw"/>
              <w:numPr>
                <w:ilvl w:val="0"/>
                <w:numId w:val="7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Rolnictwo ekologiczne i rozwoju zrównoważonej konsumpcji</w:t>
            </w:r>
          </w:p>
          <w:p w14:paraId="0A2F883E" w14:textId="77777777" w:rsidR="00C312FC" w:rsidRPr="005D66E3" w:rsidRDefault="00C312FC" w:rsidP="00C77FB9">
            <w:pPr>
              <w:pStyle w:val="Bezodstpw"/>
              <w:numPr>
                <w:ilvl w:val="0"/>
                <w:numId w:val="74"/>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Certyfikacja produktów żywnościowych w aspekcie zrównoważonej konsumpcji. </w:t>
            </w:r>
          </w:p>
        </w:tc>
      </w:tr>
      <w:tr w:rsidR="00C312FC" w:rsidRPr="005D66E3" w14:paraId="0875F53D"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60A4D9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Literatura:</w:t>
            </w:r>
          </w:p>
          <w:p w14:paraId="144E8B92" w14:textId="77777777" w:rsidR="00C312FC" w:rsidRPr="005D66E3" w:rsidRDefault="00C312FC" w:rsidP="00C77FB9">
            <w:pPr>
              <w:pStyle w:val="Bezodstpw"/>
              <w:numPr>
                <w:ilvl w:val="0"/>
                <w:numId w:val="14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244D15FD"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Kiełczewski Dariusz, Konsumpcja a perspektywy zrównoważonego rozwoju, Białystok 2008</w:t>
            </w:r>
          </w:p>
          <w:p w14:paraId="3C515C5C"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Dąbrowska Anna i in., Kompetencje konsumentów, PWE, Warszawa 2015</w:t>
            </w:r>
          </w:p>
          <w:p w14:paraId="1850F9E9" w14:textId="77777777" w:rsidR="00C312FC" w:rsidRPr="005D66E3" w:rsidRDefault="00C312FC" w:rsidP="00C77FB9">
            <w:pPr>
              <w:pStyle w:val="Bezodstpw"/>
              <w:numPr>
                <w:ilvl w:val="0"/>
                <w:numId w:val="72"/>
              </w:numPr>
              <w:suppressAutoHyphens/>
              <w:autoSpaceDN w:val="0"/>
              <w:ind w:left="1146"/>
              <w:rPr>
                <w:rFonts w:asciiTheme="minorHAnsi" w:hAnsiTheme="minorHAnsi" w:cstheme="minorHAnsi"/>
                <w:sz w:val="20"/>
                <w:szCs w:val="20"/>
              </w:rPr>
            </w:pPr>
            <w:r w:rsidRPr="005D66E3">
              <w:rPr>
                <w:rFonts w:asciiTheme="minorHAnsi" w:hAnsiTheme="minorHAnsi" w:cstheme="minorHAnsi"/>
                <w:sz w:val="20"/>
                <w:szCs w:val="20"/>
              </w:rPr>
              <w:t>Pieńkowski Dariusz i in., Zrównoważona konsumpcja. Wyzwanie dla społeczeństwa w dobie globalizacji, 2018</w:t>
            </w:r>
          </w:p>
          <w:p w14:paraId="759013DE" w14:textId="77777777" w:rsidR="00C312FC" w:rsidRPr="005D66E3" w:rsidRDefault="00C312FC" w:rsidP="00C77FB9">
            <w:pPr>
              <w:pStyle w:val="Bezodstpw"/>
              <w:numPr>
                <w:ilvl w:val="0"/>
                <w:numId w:val="141"/>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33571CA4" w14:textId="77777777" w:rsidR="00C312FC" w:rsidRPr="005D66E3" w:rsidRDefault="00C312FC" w:rsidP="00C77FB9">
            <w:pPr>
              <w:pStyle w:val="Bezodstpw"/>
              <w:numPr>
                <w:ilvl w:val="1"/>
                <w:numId w:val="73"/>
              </w:numPr>
              <w:suppressAutoHyphens/>
              <w:autoSpaceDN w:val="0"/>
              <w:ind w:left="1146"/>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The 2030 Agenda for Sustainable Development - Implementation in Poland, </w:t>
            </w:r>
            <w:hyperlink r:id="rId15" w:history="1">
              <w:r w:rsidRPr="005D66E3">
                <w:rPr>
                  <w:rStyle w:val="Hipercze"/>
                  <w:rFonts w:asciiTheme="minorHAnsi" w:hAnsiTheme="minorHAnsi" w:cstheme="minorHAnsi"/>
                  <w:sz w:val="20"/>
                  <w:szCs w:val="20"/>
                  <w:lang w:val="en-US"/>
                </w:rPr>
                <w:t>https://www.polskapomoc.gov.pl</w:t>
              </w:r>
            </w:hyperlink>
          </w:p>
          <w:p w14:paraId="2FF2961F" w14:textId="77777777" w:rsidR="00C312FC" w:rsidRPr="005D66E3" w:rsidRDefault="00C312FC" w:rsidP="00C77FB9">
            <w:pPr>
              <w:pStyle w:val="Bezodstpw"/>
              <w:numPr>
                <w:ilvl w:val="1"/>
                <w:numId w:val="73"/>
              </w:numPr>
              <w:suppressAutoHyphens/>
              <w:autoSpaceDN w:val="0"/>
              <w:ind w:left="1146"/>
              <w:rPr>
                <w:rFonts w:asciiTheme="minorHAnsi" w:hAnsiTheme="minorHAnsi" w:cstheme="minorHAnsi"/>
                <w:color w:val="FF0000"/>
                <w:sz w:val="20"/>
                <w:szCs w:val="20"/>
                <w:lang w:val="en-US"/>
              </w:rPr>
            </w:pPr>
            <w:proofErr w:type="spellStart"/>
            <w:r w:rsidRPr="005D66E3">
              <w:rPr>
                <w:rFonts w:asciiTheme="minorHAnsi" w:hAnsiTheme="minorHAnsi" w:cstheme="minorHAnsi"/>
                <w:sz w:val="20"/>
                <w:szCs w:val="20"/>
                <w:lang w:val="en-US"/>
              </w:rPr>
              <w:t>Materiały</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udostepnione</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przez</w:t>
            </w:r>
            <w:proofErr w:type="spellEnd"/>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lang w:val="en-US"/>
              </w:rPr>
              <w:t>wykładowcę</w:t>
            </w:r>
            <w:proofErr w:type="spellEnd"/>
          </w:p>
        </w:tc>
      </w:tr>
      <w:tr w:rsidR="00C312FC" w:rsidRPr="005D66E3" w14:paraId="5BB5FBAA" w14:textId="77777777" w:rsidTr="00C12AEF">
        <w:trPr>
          <w:trHeight w:val="254"/>
        </w:trPr>
        <w:tc>
          <w:tcPr>
            <w:tcW w:w="993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4DCDB3"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3D909C5"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Wiedza: student zna i rozumie</w:t>
            </w:r>
          </w:p>
          <w:p w14:paraId="285897D2" w14:textId="77777777" w:rsidR="00C312FC" w:rsidRPr="005D66E3" w:rsidRDefault="00C312FC" w:rsidP="00C77FB9">
            <w:pPr>
              <w:pStyle w:val="Bezodstpw"/>
              <w:numPr>
                <w:ilvl w:val="0"/>
                <w:numId w:val="142"/>
              </w:numPr>
              <w:suppressAutoHyphens/>
              <w:autoSpaceDN w:val="0"/>
              <w:rPr>
                <w:rFonts w:asciiTheme="minorHAnsi" w:hAnsiTheme="minorHAnsi" w:cstheme="minorHAnsi"/>
                <w:color w:val="000000"/>
                <w:sz w:val="20"/>
                <w:szCs w:val="20"/>
              </w:rPr>
            </w:pPr>
            <w:r w:rsidRPr="005D66E3">
              <w:rPr>
                <w:rFonts w:asciiTheme="minorHAnsi" w:hAnsiTheme="minorHAnsi" w:cstheme="minorHAnsi"/>
                <w:sz w:val="20"/>
                <w:szCs w:val="20"/>
              </w:rPr>
              <w:t>znaczenie konsumpcji w rozwoju społeczno-gospodarczym w tym zwłaszcza negatywne skutki konsumpcjonizmu</w:t>
            </w:r>
            <w:r w:rsidRPr="005D66E3">
              <w:rPr>
                <w:rFonts w:asciiTheme="minorHAnsi" w:hAnsiTheme="minorHAnsi" w:cstheme="minorHAnsi"/>
                <w:color w:val="000000"/>
                <w:sz w:val="20"/>
                <w:szCs w:val="20"/>
              </w:rPr>
              <w:t xml:space="preserve"> (K_W09)</w:t>
            </w:r>
          </w:p>
          <w:p w14:paraId="69C5112D" w14:textId="77777777" w:rsidR="00C312FC" w:rsidRPr="005D66E3" w:rsidRDefault="00C312FC" w:rsidP="00C77FB9">
            <w:pPr>
              <w:pStyle w:val="Bezodstpw"/>
              <w:numPr>
                <w:ilvl w:val="0"/>
                <w:numId w:val="142"/>
              </w:numPr>
              <w:suppressAutoHyphens/>
              <w:autoSpaceDN w:val="0"/>
              <w:ind w:left="719"/>
              <w:rPr>
                <w:rFonts w:asciiTheme="minorHAnsi" w:hAnsiTheme="minorHAnsi" w:cstheme="minorHAnsi"/>
                <w:sz w:val="20"/>
                <w:szCs w:val="20"/>
              </w:rPr>
            </w:pPr>
            <w:r w:rsidRPr="005D66E3">
              <w:rPr>
                <w:rFonts w:asciiTheme="minorHAnsi" w:hAnsiTheme="minorHAnsi" w:cstheme="minorHAnsi"/>
                <w:sz w:val="20"/>
                <w:szCs w:val="20"/>
              </w:rPr>
              <w:t>przyczyny, skalę i konsekwencje decyzji podejmowanych przez podmioty rynkowe w sferze konsumpcji (K_W04)</w:t>
            </w:r>
          </w:p>
          <w:p w14:paraId="4830ECE6"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Umiejętności: student potrafi</w:t>
            </w:r>
          </w:p>
          <w:p w14:paraId="17FD0F92" w14:textId="77777777" w:rsidR="00C312FC" w:rsidRPr="005D66E3" w:rsidRDefault="00C312FC" w:rsidP="00C77FB9">
            <w:pPr>
              <w:pStyle w:val="Bezodstpw"/>
              <w:numPr>
                <w:ilvl w:val="0"/>
                <w:numId w:val="142"/>
              </w:numPr>
              <w:suppressAutoHyphens/>
              <w:autoSpaceDN w:val="0"/>
              <w:ind w:left="719"/>
              <w:rPr>
                <w:rFonts w:asciiTheme="minorHAnsi" w:hAnsiTheme="minorHAnsi" w:cstheme="minorHAnsi"/>
                <w:sz w:val="20"/>
                <w:szCs w:val="20"/>
              </w:rPr>
            </w:pPr>
            <w:r w:rsidRPr="005D66E3">
              <w:rPr>
                <w:rFonts w:asciiTheme="minorHAnsi" w:hAnsiTheme="minorHAnsi" w:cstheme="minorHAnsi"/>
                <w:sz w:val="20"/>
                <w:szCs w:val="20"/>
              </w:rPr>
              <w:t>na konkretnych przykładach  dokonać umiejętnej analizy rozbieżności pomiędzy typowymi zrachowaniami konsumentów a pożądanym kierunkiem zmian w kontekście wymogów zrównoważonego rozwoju (K_U04)</w:t>
            </w:r>
          </w:p>
          <w:p w14:paraId="624B099C" w14:textId="77777777" w:rsidR="00C312FC" w:rsidRPr="005D66E3" w:rsidRDefault="00C312FC" w:rsidP="00C77FB9">
            <w:pPr>
              <w:pStyle w:val="Bezodstpw"/>
              <w:numPr>
                <w:ilvl w:val="0"/>
                <w:numId w:val="142"/>
              </w:numPr>
              <w:suppressAutoHyphens/>
              <w:autoSpaceDN w:val="0"/>
              <w:ind w:left="719"/>
              <w:rPr>
                <w:rFonts w:asciiTheme="minorHAnsi" w:hAnsiTheme="minorHAnsi" w:cstheme="minorHAnsi"/>
                <w:sz w:val="20"/>
                <w:szCs w:val="20"/>
              </w:rPr>
            </w:pPr>
            <w:r w:rsidRPr="005D66E3">
              <w:rPr>
                <w:rFonts w:asciiTheme="minorHAnsi" w:hAnsiTheme="minorHAnsi" w:cstheme="minorHAnsi"/>
                <w:sz w:val="20"/>
                <w:szCs w:val="20"/>
              </w:rPr>
              <w:t>obserwować i wnioskować na podstawie oceny  zjawiska i procesów dotyczące różnorodnych aspektów w odniesieniu do konsumpcji zrównoważonej, jej podstawowych elementów składowych takich jak jakość życia, konsumpcja racjonalna i racjonalne zachowania konsumentów, społeczna odpowiedzialność przedsiębiorstw i instytucji. Student potrafi również wyrażać opinię na temat problemów ekonomicznych i środowiskowych związanych z nadmierną konsumpcją dóbr i usług  (K_U02)</w:t>
            </w:r>
          </w:p>
          <w:p w14:paraId="73BCA100" w14:textId="77777777" w:rsidR="00C312FC" w:rsidRPr="005D66E3" w:rsidRDefault="00C312FC" w:rsidP="00C77FB9">
            <w:pPr>
              <w:pStyle w:val="Bezodstpw"/>
              <w:numPr>
                <w:ilvl w:val="0"/>
                <w:numId w:val="142"/>
              </w:numPr>
              <w:suppressAutoHyphens/>
              <w:autoSpaceDN w:val="0"/>
              <w:ind w:left="719"/>
              <w:rPr>
                <w:rFonts w:asciiTheme="minorHAnsi" w:hAnsiTheme="minorHAnsi" w:cstheme="minorHAnsi"/>
                <w:sz w:val="20"/>
                <w:szCs w:val="20"/>
              </w:rPr>
            </w:pPr>
            <w:r w:rsidRPr="005D66E3">
              <w:rPr>
                <w:rFonts w:asciiTheme="minorHAnsi" w:hAnsiTheme="minorHAnsi" w:cstheme="minorHAnsi"/>
                <w:sz w:val="20"/>
                <w:szCs w:val="20"/>
              </w:rPr>
              <w:t>współdziałać z innymi w realizacji prac zespołowych, w tym koordynować te prace (K_U09)</w:t>
            </w:r>
          </w:p>
          <w:p w14:paraId="26797C74"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Kompetencje społeczne: student jest gotów do</w:t>
            </w:r>
          </w:p>
          <w:p w14:paraId="1DA846EF" w14:textId="77777777" w:rsidR="00C312FC" w:rsidRPr="005D66E3" w:rsidRDefault="00C312FC" w:rsidP="00C77FB9">
            <w:pPr>
              <w:pStyle w:val="Bezodstpw"/>
              <w:numPr>
                <w:ilvl w:val="0"/>
                <w:numId w:val="142"/>
              </w:numPr>
              <w:suppressAutoHyphens/>
              <w:autoSpaceDN w:val="0"/>
              <w:ind w:left="719"/>
              <w:rPr>
                <w:rFonts w:asciiTheme="minorHAnsi" w:hAnsiTheme="minorHAnsi" w:cstheme="minorHAnsi"/>
                <w:sz w:val="20"/>
                <w:szCs w:val="20"/>
              </w:rPr>
            </w:pPr>
            <w:r w:rsidRPr="005D66E3">
              <w:rPr>
                <w:rFonts w:asciiTheme="minorHAnsi" w:hAnsiTheme="minorHAnsi" w:cstheme="minorHAnsi"/>
                <w:sz w:val="20"/>
                <w:szCs w:val="20"/>
              </w:rPr>
              <w:t>wykorzystać zdobytą wiedzę i umiejętności zastosowania jej w praktyce w celu uzupełnienia i doskonalenia kwalifikacji (K_K04)</w:t>
            </w:r>
          </w:p>
        </w:tc>
      </w:tr>
    </w:tbl>
    <w:p w14:paraId="6F84957A" w14:textId="77777777" w:rsidR="00C312FC" w:rsidRPr="005D66E3" w:rsidRDefault="00C312FC" w:rsidP="00C312FC">
      <w:pPr>
        <w:rPr>
          <w:rFonts w:cstheme="minorHAnsi"/>
          <w:sz w:val="20"/>
          <w:szCs w:val="20"/>
        </w:rPr>
      </w:pPr>
    </w:p>
    <w:p w14:paraId="4C6758AA"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5331B57A"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3C1489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Gospodarka energetyczna</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90B036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4.B.1.10</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68F516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 4</w:t>
            </w:r>
          </w:p>
        </w:tc>
      </w:tr>
      <w:tr w:rsidR="00C312FC" w:rsidRPr="005D66E3" w14:paraId="25D6D965"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50BEED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C312FC" w:rsidRPr="005D66E3" w14:paraId="4210D6C6"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E5EB402"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522C930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13117FB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215E235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37F9F5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79C59E9C"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B0C41A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Koordynator przedmiotu: dr Bartosz </w:t>
            </w:r>
            <w:proofErr w:type="spellStart"/>
            <w:r w:rsidRPr="005D66E3">
              <w:rPr>
                <w:rFonts w:asciiTheme="minorHAnsi" w:hAnsiTheme="minorHAnsi" w:cstheme="minorHAnsi"/>
                <w:sz w:val="20"/>
                <w:szCs w:val="20"/>
              </w:rPr>
              <w:t>Fortuński</w:t>
            </w:r>
            <w:proofErr w:type="spellEnd"/>
          </w:p>
          <w:p w14:paraId="404031D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Bartosz </w:t>
            </w:r>
            <w:proofErr w:type="spellStart"/>
            <w:r w:rsidRPr="005D66E3">
              <w:rPr>
                <w:rFonts w:asciiTheme="minorHAnsi" w:hAnsiTheme="minorHAnsi" w:cstheme="minorHAnsi"/>
                <w:sz w:val="20"/>
                <w:szCs w:val="20"/>
              </w:rPr>
              <w:t>Fortuński</w:t>
            </w:r>
            <w:proofErr w:type="spellEnd"/>
          </w:p>
        </w:tc>
      </w:tr>
      <w:tr w:rsidR="00C312FC" w:rsidRPr="005D66E3" w14:paraId="61DDFDCB" w14:textId="77777777" w:rsidTr="00C12AEF">
        <w:trPr>
          <w:trHeight w:val="1830"/>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D62B0C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Formy zajęć, sposób ich realizacji i przypisana im liczba godzin:</w:t>
            </w:r>
          </w:p>
          <w:p w14:paraId="3E24573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wykład/ćwiczenia </w:t>
            </w:r>
          </w:p>
          <w:p w14:paraId="13320D0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 sali dydaktycznej </w:t>
            </w:r>
          </w:p>
          <w:p w14:paraId="0229B22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 Liczba godzin: 15 godz./30 godz.</w:t>
            </w:r>
          </w:p>
          <w:p w14:paraId="14A49DB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zaliczenie z oceną</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4378F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59851D8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65 godz./ 2,6 ECTS</w:t>
            </w:r>
          </w:p>
          <w:p w14:paraId="62CBD1C3"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45 godz.</w:t>
            </w:r>
          </w:p>
          <w:p w14:paraId="403B0560"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zaliczeniu i kontakt bezpośredni: 20 godz.</w:t>
            </w:r>
          </w:p>
          <w:p w14:paraId="3349FE0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35 godz./ 1,4 ECTS</w:t>
            </w:r>
          </w:p>
          <w:p w14:paraId="38A4322F"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25 godz.</w:t>
            </w:r>
          </w:p>
          <w:p w14:paraId="0E25F96A"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zaliczenia: 10 godz.</w:t>
            </w:r>
          </w:p>
        </w:tc>
      </w:tr>
      <w:tr w:rsidR="00C312FC" w:rsidRPr="005D66E3" w14:paraId="25C3F59D"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C5E4DF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68E26BF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1552ED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4BF2997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 podstawowy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34F730C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0A16BFA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Ekonomia zrównoważonego </w:t>
            </w:r>
            <w:proofErr w:type="spellStart"/>
            <w:r w:rsidRPr="005D66E3">
              <w:rPr>
                <w:rFonts w:asciiTheme="minorHAnsi" w:hAnsiTheme="minorHAnsi" w:cstheme="minorHAnsi"/>
                <w:sz w:val="20"/>
                <w:szCs w:val="20"/>
              </w:rPr>
              <w:t>rozowju</w:t>
            </w:r>
            <w:proofErr w:type="spellEnd"/>
          </w:p>
        </w:tc>
      </w:tr>
      <w:tr w:rsidR="00C312FC" w:rsidRPr="005D66E3" w14:paraId="009474B8" w14:textId="77777777" w:rsidTr="00C12AEF">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9B2507D"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t>Metody dydaktyczne</w:t>
            </w:r>
            <w:r w:rsidRPr="005D66E3">
              <w:rPr>
                <w:rFonts w:asciiTheme="minorHAnsi" w:hAnsiTheme="minorHAnsi" w:cstheme="minorHAnsi"/>
                <w:sz w:val="20"/>
                <w:szCs w:val="20"/>
                <w:u w:val="single"/>
              </w:rPr>
              <w:t>:</w:t>
            </w:r>
          </w:p>
          <w:p w14:paraId="78C6BE0C" w14:textId="77777777" w:rsidR="00C312FC" w:rsidRPr="005D66E3" w:rsidRDefault="00C312FC" w:rsidP="00C12AEF">
            <w:pPr>
              <w:pStyle w:val="Bezodstpw"/>
              <w:spacing w:line="256" w:lineRule="auto"/>
              <w:rPr>
                <w:rFonts w:asciiTheme="minorHAnsi" w:hAnsiTheme="minorHAnsi" w:cstheme="minorHAnsi"/>
                <w:bCs/>
                <w:sz w:val="20"/>
                <w:szCs w:val="20"/>
              </w:rPr>
            </w:pPr>
          </w:p>
          <w:p w14:paraId="7B75CF1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w:t>
            </w:r>
          </w:p>
          <w:p w14:paraId="71977601"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wykład z prezentacją multimedialną, dyskusja</w:t>
            </w:r>
          </w:p>
          <w:p w14:paraId="5A9708E9" w14:textId="77777777" w:rsidR="00C312FC" w:rsidRPr="005D66E3" w:rsidRDefault="00C312FC" w:rsidP="00C12AEF">
            <w:pPr>
              <w:pStyle w:val="Bezodstpw"/>
              <w:spacing w:line="256" w:lineRule="auto"/>
              <w:rPr>
                <w:rFonts w:asciiTheme="minorHAnsi" w:hAnsiTheme="minorHAnsi" w:cstheme="minorHAnsi"/>
                <w:bCs/>
                <w:sz w:val="20"/>
                <w:szCs w:val="20"/>
              </w:rPr>
            </w:pPr>
          </w:p>
          <w:p w14:paraId="6F3DB8E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Ćwiczenia:</w:t>
            </w:r>
          </w:p>
          <w:p w14:paraId="2DEC0D41"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projekty, dyskusja i debata</w:t>
            </w:r>
          </w:p>
          <w:p w14:paraId="53C53015"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4ED27BA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7BDFAB2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zaliczenia (weryfikacja efektów uczenia się)</w:t>
            </w:r>
          </w:p>
          <w:p w14:paraId="4EB7164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Obrona ustna projektu (efekty 1-9)</w:t>
            </w:r>
          </w:p>
          <w:p w14:paraId="60DE39FE" w14:textId="77777777" w:rsidR="00C312FC" w:rsidRPr="005D66E3" w:rsidRDefault="00C312FC" w:rsidP="00C12AEF">
            <w:pPr>
              <w:pStyle w:val="Bezodstpw"/>
              <w:spacing w:line="256" w:lineRule="auto"/>
              <w:rPr>
                <w:rFonts w:asciiTheme="minorHAnsi" w:hAnsiTheme="minorHAnsi" w:cstheme="minorHAnsi"/>
                <w:bCs/>
                <w:sz w:val="20"/>
                <w:szCs w:val="20"/>
              </w:rPr>
            </w:pPr>
            <w:proofErr w:type="spellStart"/>
            <w:r w:rsidRPr="005D66E3">
              <w:rPr>
                <w:rFonts w:asciiTheme="minorHAnsi" w:hAnsiTheme="minorHAnsi" w:cstheme="minorHAnsi"/>
                <w:bCs/>
                <w:sz w:val="20"/>
                <w:szCs w:val="20"/>
              </w:rPr>
              <w:t>Ćw</w:t>
            </w:r>
            <w:proofErr w:type="spellEnd"/>
            <w:r w:rsidRPr="005D66E3">
              <w:rPr>
                <w:rFonts w:asciiTheme="minorHAnsi" w:hAnsiTheme="minorHAnsi" w:cstheme="minorHAnsi"/>
                <w:bCs/>
                <w:sz w:val="20"/>
                <w:szCs w:val="20"/>
              </w:rPr>
              <w:t>: Projekty oraz aktywność i postawa na zajęciach (efekty 1-9)</w:t>
            </w:r>
          </w:p>
          <w:p w14:paraId="4863B8D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34B5E0D9"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wykładu na podstawie obrony ustnej własnego projektu</w:t>
            </w:r>
          </w:p>
          <w:p w14:paraId="407FC42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Ocena z ćwiczeń na podstawie średniej arytmetycznej ocen uzyskanych z projektów (90%) oraz punktów z aktywności i postawy na zajęciach (10%)</w:t>
            </w:r>
          </w:p>
        </w:tc>
      </w:tr>
      <w:tr w:rsidR="00C312FC" w:rsidRPr="005D66E3" w14:paraId="5DB3A285"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A4E6FF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0E2933C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Zaznajomienie studenta z elementami dotyczącymi gospodarki energetycznej </w:t>
            </w:r>
          </w:p>
        </w:tc>
      </w:tr>
      <w:tr w:rsidR="00C312FC" w:rsidRPr="005D66E3" w14:paraId="47975B83"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4F6EAA9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63947B9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w:t>
            </w:r>
          </w:p>
          <w:p w14:paraId="525623E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Wprowadzenie do gospodarki energetycznej</w:t>
            </w:r>
          </w:p>
          <w:p w14:paraId="4DAD0D4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Surowce energetyczne</w:t>
            </w:r>
          </w:p>
          <w:p w14:paraId="02E3DA0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Wykorzystanie energii pierwotnej w poszczególnych działach gospodarki</w:t>
            </w:r>
          </w:p>
          <w:p w14:paraId="7A30FC7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Energia elektryczna – sposoby jej wytwarzania w tym energetyka odnawialna</w:t>
            </w:r>
          </w:p>
          <w:p w14:paraId="44522F9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Sieci przesyłowe i dystrybucyjne</w:t>
            </w:r>
          </w:p>
          <w:p w14:paraId="1FF93E1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Koszty w energetyce i emisyjność energetyki</w:t>
            </w:r>
          </w:p>
          <w:p w14:paraId="37CF46E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Polityka energetyczna Polski i UE</w:t>
            </w:r>
          </w:p>
          <w:p w14:paraId="25DFEA4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ĆW:</w:t>
            </w:r>
          </w:p>
          <w:p w14:paraId="1A2A8D6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Zasoby paliw kopalnych na świecie</w:t>
            </w:r>
          </w:p>
          <w:p w14:paraId="6D7EFDA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Emisja CO2 z różnych źródeł wytwarzania energii elektrycznej i spalania paliw </w:t>
            </w:r>
          </w:p>
          <w:p w14:paraId="3BD5148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Emisja CO2 krajów na świecie</w:t>
            </w:r>
          </w:p>
          <w:p w14:paraId="78826A3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Koszty wytwarzania energii w tym energii elektrycznej</w:t>
            </w:r>
          </w:p>
          <w:p w14:paraId="3E31CFF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Efektywność energetyczna</w:t>
            </w:r>
          </w:p>
          <w:p w14:paraId="1805219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Rozwiązania energetyki konwencjonalnej dla odbiorców indywidualnych</w:t>
            </w:r>
          </w:p>
          <w:p w14:paraId="17E72B7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Rozwiązania energetyki odnawialnej dla obiorców indywidualnych</w:t>
            </w:r>
          </w:p>
          <w:p w14:paraId="1A7AA31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Najbardziej energochłonne branże produkcyjne</w:t>
            </w:r>
          </w:p>
          <w:p w14:paraId="6DCF415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Bezpieczeństwo energetyczne</w:t>
            </w:r>
          </w:p>
          <w:p w14:paraId="430A388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Rozwój sieci przesyłowych na przykładzie wybranych państw i regionów</w:t>
            </w:r>
          </w:p>
          <w:p w14:paraId="7A26E34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Inwestycje w energetykę na świecie</w:t>
            </w:r>
          </w:p>
          <w:p w14:paraId="40EB593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Nowoczesne technologie i innowacje w energetyce</w:t>
            </w:r>
          </w:p>
          <w:p w14:paraId="1FCA753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Organizacje międzynarodowe w energetyce</w:t>
            </w:r>
          </w:p>
          <w:p w14:paraId="34FF777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Największe firmy energetyczne świata</w:t>
            </w:r>
          </w:p>
        </w:tc>
      </w:tr>
      <w:tr w:rsidR="00C312FC" w:rsidRPr="005D66E3" w14:paraId="57E26DC5"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49E826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1FFDDD79" w14:textId="77777777" w:rsidR="00C312FC" w:rsidRPr="005D66E3" w:rsidRDefault="00C312FC" w:rsidP="00C77FB9">
            <w:pPr>
              <w:pStyle w:val="Bezodstpw"/>
              <w:numPr>
                <w:ilvl w:val="0"/>
                <w:numId w:val="143"/>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 podstawowa:</w:t>
            </w:r>
          </w:p>
          <w:p w14:paraId="692630F0"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F. Krawiec., ENERGIA. zasoby, procesy, technologie, rynki, transformacje, modele biznesowe, planowanie rozwoju., DIFIN, Warszawa 2012</w:t>
            </w:r>
          </w:p>
          <w:p w14:paraId="79305A0D"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J. Górzyński., Efektywność energetyczna w działalności gospodarczej., PWN, Warszawa 2017</w:t>
            </w:r>
          </w:p>
          <w:p w14:paraId="4EFB9005"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G. </w:t>
            </w:r>
            <w:proofErr w:type="spellStart"/>
            <w:r w:rsidRPr="005D66E3">
              <w:rPr>
                <w:rFonts w:asciiTheme="minorHAnsi" w:hAnsiTheme="minorHAnsi" w:cstheme="minorHAnsi"/>
                <w:sz w:val="20"/>
                <w:szCs w:val="20"/>
              </w:rPr>
              <w:t>Maśloch</w:t>
            </w:r>
            <w:proofErr w:type="spellEnd"/>
            <w:r w:rsidRPr="005D66E3">
              <w:rPr>
                <w:rFonts w:asciiTheme="minorHAnsi" w:hAnsiTheme="minorHAnsi" w:cstheme="minorHAnsi"/>
                <w:sz w:val="20"/>
                <w:szCs w:val="20"/>
              </w:rPr>
              <w:t>., Uwarunkowania i kierunki rozwoju energetyki odnawialnej w Polsce., SGH, Warszawa 2018</w:t>
            </w:r>
          </w:p>
          <w:p w14:paraId="23D0EDDA"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Z. Mikołajewicz., Gospodarka energetyczna w systemie gospodarki narodowej., Instytut Śląski, Opole 1983</w:t>
            </w:r>
          </w:p>
          <w:p w14:paraId="21419C77"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J. </w:t>
            </w:r>
            <w:proofErr w:type="spellStart"/>
            <w:r w:rsidRPr="005D66E3">
              <w:rPr>
                <w:rFonts w:asciiTheme="minorHAnsi" w:hAnsiTheme="minorHAnsi" w:cstheme="minorHAnsi"/>
                <w:sz w:val="20"/>
                <w:szCs w:val="20"/>
              </w:rPr>
              <w:t>Bogdanienko</w:t>
            </w:r>
            <w:proofErr w:type="spellEnd"/>
            <w:r w:rsidRPr="005D66E3">
              <w:rPr>
                <w:rFonts w:asciiTheme="minorHAnsi" w:hAnsiTheme="minorHAnsi" w:cstheme="minorHAnsi"/>
                <w:sz w:val="20"/>
                <w:szCs w:val="20"/>
              </w:rPr>
              <w:t>., Gospodarka energetyczna w wybranych krajach Europy zachodniej., Wydawnictwo Ekonomia i Środowisko, Białystok 1995</w:t>
            </w:r>
          </w:p>
          <w:p w14:paraId="6D1C33A8"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St. Bladowski., Gospodarka energetyczna w Europie., PWE, Warszawa 1962</w:t>
            </w:r>
          </w:p>
          <w:p w14:paraId="6DF6973C"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A. Wójtowicz, Polityka energetyczna jako narzędzie realizacji koncepcji zrównoważonego rozwoju energetyki polski po 2004 roku., SGH, Warszawa 2021</w:t>
            </w:r>
          </w:p>
          <w:p w14:paraId="2814C585" w14:textId="77777777" w:rsidR="00C312FC" w:rsidRPr="005D66E3" w:rsidRDefault="00C312FC" w:rsidP="00C77FB9">
            <w:pPr>
              <w:pStyle w:val="Bezodstpw"/>
              <w:numPr>
                <w:ilvl w:val="0"/>
                <w:numId w:val="144"/>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A. M. Graczyk, Gospodarowanie odnawialnymi źródłami energii w ekonomii rozwoju zrównoważonego. Teoria i praktyka. PWN, Wrocław 2019</w:t>
            </w:r>
          </w:p>
          <w:p w14:paraId="3FEA485F" w14:textId="77777777" w:rsidR="00C312FC" w:rsidRPr="005D66E3" w:rsidRDefault="00C312FC" w:rsidP="00C77FB9">
            <w:pPr>
              <w:pStyle w:val="Bezodstpw"/>
              <w:numPr>
                <w:ilvl w:val="0"/>
                <w:numId w:val="143"/>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uzupełniająca* </w:t>
            </w:r>
          </w:p>
          <w:p w14:paraId="19E7422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1.</w:t>
            </w:r>
            <w:r w:rsidRPr="005D66E3">
              <w:rPr>
                <w:rFonts w:asciiTheme="minorHAnsi" w:hAnsiTheme="minorHAnsi" w:cstheme="minorHAnsi"/>
                <w:sz w:val="20"/>
                <w:szCs w:val="20"/>
              </w:rPr>
              <w:tab/>
              <w:t>Opracowania, raporty IEA, BP, EUROSTAT</w:t>
            </w:r>
          </w:p>
        </w:tc>
      </w:tr>
      <w:tr w:rsidR="00C312FC" w:rsidRPr="005D66E3" w14:paraId="189CA582"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249A0BF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44C9BDB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0A7F53FF"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zasady funkcjonowania gospodarki energetycznej i o jej ewolucji(K_W02).</w:t>
            </w:r>
          </w:p>
          <w:p w14:paraId="51C61A8D"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w pogłębionym stopniu rolę instytucji ekonomicznych i innych instytucji społecznych oraz relacje między nimi (k_W03)</w:t>
            </w:r>
          </w:p>
          <w:p w14:paraId="37F586EA"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normy i reguły organizujące struktury i instytucje funkcjonujące w gospodarce krajowej oraz mechanizmy ekonomiczne działające w gospodarki energetycznej (K_W08)</w:t>
            </w:r>
          </w:p>
          <w:p w14:paraId="614583DD"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pozytywne i negatywne skutki globalizacji, zmian klimatu i innych procesów związanych z rozwojem cywilizacyjnym wynikających z gospodarki energetycznej (K_W09)</w:t>
            </w:r>
          </w:p>
          <w:p w14:paraId="42E0B2B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w:t>
            </w:r>
          </w:p>
          <w:p w14:paraId="4134F2DE"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identyfikować i interpretować przyczyny, przebieg oraz skutki zjawisk i procesów związanych z gospodarką energetyczną wykorzystując istniejące lub proponując własne metody i narzędzia (k_U02);</w:t>
            </w:r>
          </w:p>
          <w:p w14:paraId="27560711"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obserwować, wyciągać wnioski oraz formułować i prezentować opinie na temat problemów ekonomicznych w sferze energetyki (K_U04)</w:t>
            </w:r>
          </w:p>
          <w:p w14:paraId="2A59D78A"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dyskutować na tematy gospodarki energetycznej z przedstawicielami różnych środowisk społeczno-zawodowych (K_U07).</w:t>
            </w:r>
          </w:p>
          <w:p w14:paraId="53AEA41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6DDA1A30"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proponowania rozwiązań problemów poznawczych i praktycznych z zakresu energetyki oraz przewidywania ich skutków, a w przypadku trudności z samodzielnym wskazaniem rozwiązania, korzystania ze wsparcia ekspertów (K_K03)</w:t>
            </w:r>
          </w:p>
          <w:p w14:paraId="632B8BBC" w14:textId="77777777" w:rsidR="00C312FC" w:rsidRPr="005D66E3" w:rsidRDefault="00C312FC" w:rsidP="00C77FB9">
            <w:pPr>
              <w:pStyle w:val="Bezodstpw"/>
              <w:numPr>
                <w:ilvl w:val="0"/>
                <w:numId w:val="145"/>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podejmowania działań ukierunkowanych na kreowanie nowych rozwiązań oraz wykorzystywanie szans pojawiających się w otoczeniu społeczno-ekonomicznym (K_K05)</w:t>
            </w:r>
          </w:p>
        </w:tc>
      </w:tr>
    </w:tbl>
    <w:p w14:paraId="4C862984" w14:textId="77777777" w:rsidR="00C312FC" w:rsidRPr="005D66E3" w:rsidRDefault="00C312FC" w:rsidP="00C312FC">
      <w:pPr>
        <w:rPr>
          <w:rFonts w:eastAsia="Calibri" w:cstheme="minorHAnsi"/>
          <w:sz w:val="20"/>
          <w:szCs w:val="20"/>
        </w:rPr>
      </w:pPr>
    </w:p>
    <w:p w14:paraId="51F39D1F" w14:textId="77777777" w:rsidR="00C312FC" w:rsidRPr="005D66E3" w:rsidRDefault="00C312FC" w:rsidP="00C312FC">
      <w:pPr>
        <w:jc w:val="center"/>
        <w:rPr>
          <w:rFonts w:eastAsia="Calibri" w:cstheme="minorHAnsi"/>
          <w:b/>
          <w:sz w:val="20"/>
          <w:szCs w:val="20"/>
        </w:rPr>
      </w:pPr>
      <w:r w:rsidRPr="005D66E3">
        <w:rPr>
          <w:rFonts w:eastAsia="Calibri" w:cstheme="minorHAnsi"/>
          <w:b/>
          <w:sz w:val="20"/>
          <w:szCs w:val="20"/>
        </w:rPr>
        <w:t>INNE PRZEDMIOTY OBOWIĄZKOWE</w:t>
      </w:r>
    </w:p>
    <w:p w14:paraId="09DF84E2" w14:textId="77777777" w:rsidR="00C312FC" w:rsidRPr="005D66E3" w:rsidRDefault="00C312FC" w:rsidP="00C312FC">
      <w:pPr>
        <w:pStyle w:val="Bezodstpw"/>
        <w:jc w:val="center"/>
        <w:rPr>
          <w:rFonts w:asciiTheme="minorHAnsi" w:hAnsiTheme="minorHAnsi" w:cstheme="minorHAnsi"/>
          <w:b/>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02D0B510" w14:textId="77777777" w:rsidTr="00C12AEF">
        <w:trPr>
          <w:trHeight w:val="391"/>
        </w:trPr>
        <w:tc>
          <w:tcPr>
            <w:tcW w:w="49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EF984AD"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Nazwa: Szkolenie BHP</w:t>
            </w:r>
          </w:p>
        </w:tc>
        <w:tc>
          <w:tcPr>
            <w:tcW w:w="2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563D1FE" w14:textId="77777777" w:rsidR="00C312FC" w:rsidRPr="00E95F9F" w:rsidRDefault="00C312FC" w:rsidP="00C12AEF">
            <w:pPr>
              <w:pStyle w:val="Bezodstpw"/>
              <w:spacing w:line="256" w:lineRule="auto"/>
              <w:rPr>
                <w:rFonts w:asciiTheme="minorHAnsi" w:hAnsiTheme="minorHAnsi" w:cstheme="minorHAnsi"/>
                <w:bCs/>
                <w:sz w:val="20"/>
                <w:szCs w:val="20"/>
              </w:rPr>
            </w:pPr>
            <w:r w:rsidRPr="00E95F9F">
              <w:rPr>
                <w:rFonts w:asciiTheme="minorHAnsi" w:hAnsiTheme="minorHAnsi" w:cstheme="minorHAnsi"/>
                <w:bCs/>
                <w:sz w:val="20"/>
                <w:szCs w:val="20"/>
              </w:rPr>
              <w:t>Kod:</w:t>
            </w:r>
          </w:p>
        </w:tc>
        <w:tc>
          <w:tcPr>
            <w:tcW w:w="248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17BBB65"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ECTS:</w:t>
            </w:r>
          </w:p>
        </w:tc>
      </w:tr>
      <w:tr w:rsidR="00C312FC" w:rsidRPr="005D66E3" w14:paraId="024237A5" w14:textId="77777777" w:rsidTr="00C12AEF">
        <w:trPr>
          <w:trHeight w:val="385"/>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BBED01A"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Nazwa jednostki prowadzącej przedmiot:</w:t>
            </w:r>
          </w:p>
        </w:tc>
      </w:tr>
      <w:tr w:rsidR="00C312FC" w:rsidRPr="005D66E3" w14:paraId="51CE0F83" w14:textId="77777777" w:rsidTr="00C12AEF">
        <w:trPr>
          <w:trHeight w:val="774"/>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15D76FE" w14:textId="77777777" w:rsidR="00C312FC" w:rsidRPr="00E95F9F" w:rsidRDefault="00C312FC" w:rsidP="00C12AEF">
            <w:pPr>
              <w:pStyle w:val="Bezodstpw"/>
              <w:spacing w:line="256" w:lineRule="auto"/>
              <w:rPr>
                <w:rFonts w:asciiTheme="minorHAnsi" w:hAnsiTheme="minorHAnsi" w:cstheme="minorHAnsi"/>
                <w:iCs/>
                <w:sz w:val="20"/>
                <w:szCs w:val="20"/>
              </w:rPr>
            </w:pPr>
            <w:r w:rsidRPr="00E95F9F">
              <w:rPr>
                <w:rFonts w:asciiTheme="minorHAnsi" w:hAnsiTheme="minorHAnsi" w:cstheme="minorHAnsi"/>
                <w:sz w:val="20"/>
                <w:szCs w:val="20"/>
              </w:rPr>
              <w:t>Kierunek:</w:t>
            </w:r>
          </w:p>
          <w:p w14:paraId="39AAB964"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Poziom PRK: 6/7</w:t>
            </w:r>
          </w:p>
          <w:p w14:paraId="65971295"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 xml:space="preserve">Poziom: studia pierwszego stopnia </w:t>
            </w:r>
          </w:p>
          <w:p w14:paraId="6FB0D57D"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 xml:space="preserve">Profil: </w:t>
            </w:r>
            <w:proofErr w:type="spellStart"/>
            <w:r w:rsidRPr="00E95F9F">
              <w:rPr>
                <w:rFonts w:asciiTheme="minorHAnsi" w:hAnsiTheme="minorHAnsi" w:cstheme="minorHAnsi"/>
                <w:sz w:val="20"/>
                <w:szCs w:val="20"/>
              </w:rPr>
              <w:t>ogólnoakademcki</w:t>
            </w:r>
            <w:proofErr w:type="spellEnd"/>
            <w:r w:rsidRPr="00E95F9F">
              <w:rPr>
                <w:rFonts w:asciiTheme="minorHAnsi" w:hAnsiTheme="minorHAnsi" w:cstheme="minorHAnsi"/>
                <w:sz w:val="20"/>
                <w:szCs w:val="20"/>
              </w:rPr>
              <w:t xml:space="preserve"> / praktyczny       </w:t>
            </w:r>
          </w:p>
          <w:p w14:paraId="6DFB03CF"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 xml:space="preserve">Forma: studia </w:t>
            </w:r>
            <w:r w:rsidRPr="00E95F9F">
              <w:rPr>
                <w:rFonts w:asciiTheme="minorHAnsi" w:hAnsiTheme="minorHAnsi" w:cstheme="minorHAnsi"/>
                <w:bCs/>
                <w:sz w:val="20"/>
                <w:szCs w:val="20"/>
              </w:rPr>
              <w:t xml:space="preserve">stacjonarne </w:t>
            </w:r>
          </w:p>
        </w:tc>
      </w:tr>
      <w:tr w:rsidR="00C312FC" w:rsidRPr="005D66E3" w14:paraId="6949C8A0" w14:textId="77777777" w:rsidTr="00C12AEF">
        <w:trPr>
          <w:trHeight w:val="520"/>
        </w:trPr>
        <w:tc>
          <w:tcPr>
            <w:tcW w:w="993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9360368"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 xml:space="preserve">Koordynator przedmiotu: Beata </w:t>
            </w:r>
            <w:proofErr w:type="spellStart"/>
            <w:r w:rsidRPr="00E95F9F">
              <w:rPr>
                <w:rFonts w:asciiTheme="minorHAnsi" w:hAnsiTheme="minorHAnsi" w:cstheme="minorHAnsi"/>
                <w:sz w:val="20"/>
                <w:szCs w:val="20"/>
              </w:rPr>
              <w:t>Derus</w:t>
            </w:r>
            <w:proofErr w:type="spellEnd"/>
          </w:p>
          <w:p w14:paraId="582D9F6C" w14:textId="77777777" w:rsidR="00C312FC" w:rsidRPr="00E95F9F" w:rsidRDefault="00C312FC" w:rsidP="00C12AEF">
            <w:pPr>
              <w:pStyle w:val="Bezodstpw"/>
              <w:spacing w:line="256" w:lineRule="auto"/>
              <w:rPr>
                <w:rFonts w:asciiTheme="minorHAnsi" w:hAnsiTheme="minorHAnsi" w:cstheme="minorHAnsi"/>
                <w:sz w:val="20"/>
                <w:szCs w:val="20"/>
              </w:rPr>
            </w:pPr>
            <w:r w:rsidRPr="00E95F9F">
              <w:rPr>
                <w:rFonts w:asciiTheme="minorHAnsi" w:hAnsiTheme="minorHAnsi" w:cstheme="minorHAnsi"/>
                <w:sz w:val="20"/>
                <w:szCs w:val="20"/>
              </w:rPr>
              <w:t xml:space="preserve">Prowadzący przedmiot: Beata </w:t>
            </w:r>
            <w:proofErr w:type="spellStart"/>
            <w:r w:rsidRPr="00E95F9F">
              <w:rPr>
                <w:rFonts w:asciiTheme="minorHAnsi" w:hAnsiTheme="minorHAnsi" w:cstheme="minorHAnsi"/>
                <w:sz w:val="20"/>
                <w:szCs w:val="20"/>
              </w:rPr>
              <w:t>Derus</w:t>
            </w:r>
            <w:proofErr w:type="spellEnd"/>
          </w:p>
        </w:tc>
      </w:tr>
      <w:tr w:rsidR="00C312FC" w:rsidRPr="005D66E3" w14:paraId="507EBDF7" w14:textId="77777777" w:rsidTr="00C12AEF">
        <w:trPr>
          <w:trHeight w:val="2312"/>
        </w:trPr>
        <w:tc>
          <w:tcPr>
            <w:tcW w:w="49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EA28C8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Formy zajęć, sposób ich realizacji i przypisana im liczba godzin:</w:t>
            </w:r>
          </w:p>
          <w:p w14:paraId="4CF5C7D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t>
            </w:r>
          </w:p>
          <w:p w14:paraId="0BFFA6A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wykład / ćwiczenia / konwersatorium/ …</w:t>
            </w:r>
          </w:p>
          <w:p w14:paraId="69A8DC3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t>
            </w:r>
          </w:p>
          <w:p w14:paraId="0E15D0E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 Sali dydaktycznej / e-learning</w:t>
            </w:r>
          </w:p>
          <w:p w14:paraId="75FBDEF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C. Liczba godzin </w:t>
            </w:r>
          </w:p>
          <w:p w14:paraId="5AA6B58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4 h</w:t>
            </w:r>
          </w:p>
          <w:p w14:paraId="488DD9D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
          <w:p w14:paraId="04EA43D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zaliczenie bez oceny</w:t>
            </w:r>
          </w:p>
        </w:tc>
        <w:tc>
          <w:tcPr>
            <w:tcW w:w="4966"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A38DD2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62880EE8" w14:textId="77777777" w:rsidR="00C312FC" w:rsidRPr="005D66E3" w:rsidRDefault="00C312FC" w:rsidP="00C12AEF">
            <w:pPr>
              <w:pStyle w:val="Bezodstpw"/>
              <w:spacing w:line="256" w:lineRule="auto"/>
              <w:rPr>
                <w:rFonts w:asciiTheme="minorHAnsi" w:hAnsiTheme="minorHAnsi" w:cstheme="minorHAnsi"/>
                <w:sz w:val="20"/>
                <w:szCs w:val="20"/>
              </w:rPr>
            </w:pPr>
          </w:p>
          <w:p w14:paraId="18B0C4E8" w14:textId="77777777" w:rsidR="00C312FC" w:rsidRPr="005D66E3" w:rsidRDefault="00C312FC" w:rsidP="00C12AEF">
            <w:pPr>
              <w:pStyle w:val="Bezodstpw"/>
              <w:spacing w:line="256" w:lineRule="auto"/>
              <w:rPr>
                <w:rFonts w:asciiTheme="minorHAnsi" w:hAnsiTheme="minorHAnsi" w:cstheme="minorHAnsi"/>
                <w:color w:val="000000"/>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4h</w:t>
            </w:r>
          </w:p>
        </w:tc>
      </w:tr>
      <w:tr w:rsidR="00C312FC" w:rsidRPr="005D66E3" w14:paraId="3E3646A2" w14:textId="77777777" w:rsidTr="00C12AEF">
        <w:trPr>
          <w:trHeight w:val="481"/>
        </w:trPr>
        <w:tc>
          <w:tcPr>
            <w:tcW w:w="248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94A83B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2AAC25A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 xml:space="preserve">język polski </w:t>
            </w:r>
          </w:p>
        </w:tc>
        <w:tc>
          <w:tcPr>
            <w:tcW w:w="248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92C47A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22C604C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obowiązkowy </w:t>
            </w:r>
          </w:p>
        </w:tc>
        <w:tc>
          <w:tcPr>
            <w:tcW w:w="4966"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21B0F1E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1C3BD3B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06BF23FB" w14:textId="77777777" w:rsidTr="00C12AEF">
        <w:trPr>
          <w:trHeight w:val="2306"/>
        </w:trPr>
        <w:tc>
          <w:tcPr>
            <w:tcW w:w="4964" w:type="dxa"/>
            <w:gridSpan w:val="2"/>
            <w:tcBorders>
              <w:top w:val="single" w:sz="12" w:space="0" w:color="auto"/>
              <w:left w:val="single" w:sz="12" w:space="0" w:color="auto"/>
              <w:bottom w:val="single" w:sz="12" w:space="0" w:color="auto"/>
              <w:right w:val="single" w:sz="12" w:space="0" w:color="auto"/>
            </w:tcBorders>
            <w:shd w:val="clear" w:color="auto" w:fill="FFFFFF"/>
          </w:tcPr>
          <w:p w14:paraId="43409A4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dydaktyczne:</w:t>
            </w:r>
          </w:p>
          <w:p w14:paraId="206C79EE" w14:textId="77777777" w:rsidR="00C312FC" w:rsidRPr="005D66E3" w:rsidRDefault="00C312FC" w:rsidP="00C12AEF">
            <w:pPr>
              <w:rPr>
                <w:rFonts w:cstheme="minorHAnsi"/>
                <w:iCs/>
                <w:sz w:val="20"/>
                <w:szCs w:val="20"/>
              </w:rPr>
            </w:pPr>
            <w:r w:rsidRPr="005D66E3">
              <w:rPr>
                <w:rFonts w:cstheme="minorHAnsi"/>
                <w:iCs/>
                <w:sz w:val="20"/>
                <w:szCs w:val="20"/>
              </w:rPr>
              <w:t>1) Zajęcia w sali dydaktycznej.</w:t>
            </w:r>
          </w:p>
          <w:p w14:paraId="7C8E5FE5" w14:textId="77777777" w:rsidR="00C312FC" w:rsidRPr="005D66E3" w:rsidRDefault="00C312FC" w:rsidP="00C12AEF">
            <w:pPr>
              <w:ind w:left="72"/>
              <w:rPr>
                <w:rFonts w:cstheme="minorHAnsi"/>
                <w:iCs/>
                <w:sz w:val="20"/>
                <w:szCs w:val="20"/>
              </w:rPr>
            </w:pPr>
            <w:r w:rsidRPr="005D66E3">
              <w:rPr>
                <w:rFonts w:cstheme="minorHAnsi"/>
                <w:iCs/>
                <w:sz w:val="20"/>
                <w:szCs w:val="20"/>
              </w:rPr>
              <w:t>2) Wykład konwersatoryjny z prezentacją:</w:t>
            </w:r>
          </w:p>
          <w:p w14:paraId="7D01DC7C" w14:textId="77777777" w:rsidR="00C312FC" w:rsidRPr="005D66E3" w:rsidRDefault="00C312FC" w:rsidP="00C12AEF">
            <w:pPr>
              <w:ind w:left="72"/>
              <w:rPr>
                <w:rFonts w:cstheme="minorHAnsi"/>
                <w:iCs/>
                <w:sz w:val="20"/>
                <w:szCs w:val="20"/>
              </w:rPr>
            </w:pPr>
            <w:r w:rsidRPr="005D66E3">
              <w:rPr>
                <w:rFonts w:cstheme="minorHAnsi"/>
                <w:iCs/>
                <w:sz w:val="20"/>
                <w:szCs w:val="20"/>
              </w:rPr>
              <w:t>-  praktycznych  ćwiczeń resuscytacji krążeniowo-oddechowej na fantomach,</w:t>
            </w:r>
          </w:p>
          <w:p w14:paraId="4B746A7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iCs/>
                <w:sz w:val="20"/>
                <w:szCs w:val="20"/>
              </w:rPr>
              <w:t xml:space="preserve">- obsługi  podręcznego sprzętu p.poż. (gaśnica) </w:t>
            </w:r>
          </w:p>
        </w:tc>
        <w:tc>
          <w:tcPr>
            <w:tcW w:w="4966" w:type="dxa"/>
            <w:gridSpan w:val="2"/>
            <w:tcBorders>
              <w:top w:val="single" w:sz="12" w:space="0" w:color="auto"/>
              <w:left w:val="single" w:sz="12" w:space="0" w:color="auto"/>
              <w:bottom w:val="single" w:sz="4" w:space="0" w:color="585858"/>
              <w:right w:val="single" w:sz="12" w:space="0" w:color="auto"/>
            </w:tcBorders>
            <w:shd w:val="clear" w:color="auto" w:fill="FFFFFF"/>
          </w:tcPr>
          <w:p w14:paraId="4C256D5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52DF693B" w14:textId="77777777" w:rsidR="00C312FC" w:rsidRPr="005D66E3" w:rsidRDefault="00C312FC" w:rsidP="00C12AEF">
            <w:pPr>
              <w:pStyle w:val="Bezodstpw"/>
              <w:spacing w:line="256" w:lineRule="auto"/>
              <w:rPr>
                <w:rFonts w:asciiTheme="minorHAnsi" w:hAnsiTheme="minorHAnsi" w:cstheme="minorHAnsi"/>
                <w:sz w:val="20"/>
                <w:szCs w:val="20"/>
              </w:rPr>
            </w:pPr>
          </w:p>
          <w:p w14:paraId="5FD4EE19"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brak</w:t>
            </w:r>
          </w:p>
        </w:tc>
      </w:tr>
      <w:tr w:rsidR="00C312FC" w:rsidRPr="005D66E3" w14:paraId="36D8EF56" w14:textId="77777777" w:rsidTr="00C12AEF">
        <w:trPr>
          <w:trHeight w:val="249"/>
        </w:trPr>
        <w:tc>
          <w:tcPr>
            <w:tcW w:w="9930"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DD4011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7939BB7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Przekazanie wiedzy i podniesienie umiejętności studentów w zakresie bezpieczeństwa i higieny pracy ochrony p.poż. oraz pierwszej pomocy przedmedycznej.</w:t>
            </w:r>
          </w:p>
        </w:tc>
      </w:tr>
      <w:tr w:rsidR="00C312FC" w:rsidRPr="005D66E3" w14:paraId="6FDD32FD" w14:textId="77777777" w:rsidTr="00C12AEF">
        <w:trPr>
          <w:trHeight w:val="249"/>
        </w:trPr>
        <w:tc>
          <w:tcPr>
            <w:tcW w:w="9930"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B6297E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506939D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Celem szkolenia jest zapoznanie studentów z obowiązującymi przepisami i zasadami z zakresu bezpieczeństwa i higieny pracy, ochrony p.poż. oraz pierwszej pomocy przedmedycznej.</w:t>
            </w:r>
          </w:p>
        </w:tc>
      </w:tr>
      <w:tr w:rsidR="00C312FC" w:rsidRPr="005D66E3" w14:paraId="2B5F3B4E"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hideMark/>
          </w:tcPr>
          <w:p w14:paraId="13FA091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Zakres tematów:</w:t>
            </w:r>
          </w:p>
          <w:p w14:paraId="7A3BE137" w14:textId="77777777" w:rsidR="00C312FC" w:rsidRPr="005D66E3" w:rsidRDefault="00C312FC" w:rsidP="00C12AEF">
            <w:pPr>
              <w:rPr>
                <w:rFonts w:cstheme="minorHAnsi"/>
                <w:sz w:val="20"/>
                <w:szCs w:val="20"/>
              </w:rPr>
            </w:pPr>
            <w:r w:rsidRPr="005D66E3">
              <w:rPr>
                <w:rFonts w:cstheme="minorHAnsi"/>
                <w:sz w:val="20"/>
                <w:szCs w:val="20"/>
              </w:rPr>
              <w:t>Szkolenie obejmuje podstawy bezpieczeństwa i higieny pracy z uwzględnieniem:</w:t>
            </w:r>
          </w:p>
          <w:p w14:paraId="663BF2B7"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Przepisów resortowych dot. bhp w szkołach wyższych, w tym obowiązki pracowników i studentów uczelni.</w:t>
            </w:r>
          </w:p>
          <w:p w14:paraId="24DB3A83"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Odpowiedzialności za naruszenie przepisów i zasad bezpieczeństwa i higieny pracy.</w:t>
            </w:r>
          </w:p>
          <w:p w14:paraId="096079E0"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Zasad przydziału i stosowania odzieży i obuwia roboczego oraz środków ochrony indywidualnej.</w:t>
            </w:r>
          </w:p>
          <w:p w14:paraId="55304863"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Oceny zagrożeń i ryzyka zawodowego czynnikami szkodliwymi i uciążliwymi dla zdrowia występującymi w środowisku pracy.</w:t>
            </w:r>
          </w:p>
          <w:p w14:paraId="3855D8C7"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Zasad postępowania z substancjami i materiałami niebezpiecznymi w praktyce laboratoriów i  pracowni.</w:t>
            </w:r>
          </w:p>
          <w:p w14:paraId="506A29D3"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Zagrożeń wypadkowych i chorób zawodowych.</w:t>
            </w:r>
          </w:p>
          <w:p w14:paraId="13D37433"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Profilaktycznej opieki lekarskiej.</w:t>
            </w:r>
          </w:p>
          <w:p w14:paraId="321D7543"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Podstawowych zasad bezpieczeństwa i higieny pracy związanych z obsługą monitorów ekranowych.</w:t>
            </w:r>
          </w:p>
          <w:p w14:paraId="2F284FAD"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Podstawowych zasad ochrony przeciwpożarowej oraz postępowania w razie pożaru.</w:t>
            </w:r>
          </w:p>
          <w:p w14:paraId="38856C80"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Postępowania w razie wypadku przy pracy.</w:t>
            </w:r>
          </w:p>
          <w:p w14:paraId="71A03D5E" w14:textId="77777777" w:rsidR="00C312FC" w:rsidRPr="005D66E3" w:rsidRDefault="00C312FC" w:rsidP="00C77FB9">
            <w:pPr>
              <w:numPr>
                <w:ilvl w:val="0"/>
                <w:numId w:val="75"/>
              </w:numPr>
              <w:spacing w:after="100" w:afterAutospacing="1" w:line="256" w:lineRule="auto"/>
              <w:ind w:left="714" w:hanging="357"/>
              <w:rPr>
                <w:rFonts w:cstheme="minorHAnsi"/>
                <w:sz w:val="20"/>
                <w:szCs w:val="20"/>
              </w:rPr>
            </w:pPr>
            <w:r w:rsidRPr="005D66E3">
              <w:rPr>
                <w:rFonts w:cstheme="minorHAnsi"/>
                <w:sz w:val="20"/>
                <w:szCs w:val="20"/>
              </w:rPr>
              <w:t>Zasad udzielania pierwszej pomocy przedmedycznej oraz praktycznych ćwiczeń w zakresie resuscytacji krążeniowo-oddechowej na fantomach.</w:t>
            </w:r>
          </w:p>
        </w:tc>
      </w:tr>
      <w:tr w:rsidR="00C312FC" w:rsidRPr="005D66E3" w14:paraId="50A1F6F7"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tcPr>
          <w:p w14:paraId="7F72F86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78B1464F" w14:textId="77777777" w:rsidR="00C312FC" w:rsidRPr="005D66E3" w:rsidRDefault="00C312FC" w:rsidP="00C77FB9">
            <w:pPr>
              <w:pStyle w:val="Bezodstpw"/>
              <w:numPr>
                <w:ilvl w:val="0"/>
                <w:numId w:val="146"/>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Literatura wymagana do ostatecznego zaliczenia zajęć </w:t>
            </w:r>
          </w:p>
          <w:p w14:paraId="43E3474D" w14:textId="77777777" w:rsidR="00C312FC" w:rsidRPr="005D66E3" w:rsidRDefault="00C312FC" w:rsidP="00C12AEF">
            <w:pPr>
              <w:rPr>
                <w:rFonts w:cstheme="minorHAnsi"/>
                <w:sz w:val="20"/>
                <w:szCs w:val="20"/>
              </w:rPr>
            </w:pPr>
            <w:r w:rsidRPr="005D66E3">
              <w:rPr>
                <w:rFonts w:cstheme="minorHAnsi"/>
                <w:sz w:val="20"/>
                <w:szCs w:val="20"/>
              </w:rPr>
              <w:t xml:space="preserve">1. Bezpieczeństwo pracy i Ergonomia Tom I </w:t>
            </w:r>
            <w:proofErr w:type="spellStart"/>
            <w:r w:rsidRPr="005D66E3">
              <w:rPr>
                <w:rFonts w:cstheme="minorHAnsi"/>
                <w:sz w:val="20"/>
                <w:szCs w:val="20"/>
              </w:rPr>
              <w:t>i</w:t>
            </w:r>
            <w:proofErr w:type="spellEnd"/>
            <w:r w:rsidRPr="005D66E3">
              <w:rPr>
                <w:rFonts w:cstheme="minorHAnsi"/>
                <w:sz w:val="20"/>
                <w:szCs w:val="20"/>
              </w:rPr>
              <w:t xml:space="preserve"> II, redaktor naczelny prof. dr hab. med. Danuta </w:t>
            </w:r>
            <w:proofErr w:type="spellStart"/>
            <w:r w:rsidRPr="005D66E3">
              <w:rPr>
                <w:rFonts w:cstheme="minorHAnsi"/>
                <w:sz w:val="20"/>
                <w:szCs w:val="20"/>
              </w:rPr>
              <w:t>Koradecka</w:t>
            </w:r>
            <w:proofErr w:type="spellEnd"/>
            <w:r w:rsidRPr="005D66E3">
              <w:rPr>
                <w:rFonts w:cstheme="minorHAnsi"/>
                <w:sz w:val="20"/>
                <w:szCs w:val="20"/>
              </w:rPr>
              <w:t xml:space="preserve">,  Centralny Instytut Ochrony Pracy, Warszawa 1997 r. </w:t>
            </w:r>
          </w:p>
          <w:p w14:paraId="01331F88" w14:textId="77777777" w:rsidR="00C312FC" w:rsidRPr="005D66E3" w:rsidRDefault="00C312FC" w:rsidP="00C12AEF">
            <w:pPr>
              <w:rPr>
                <w:rFonts w:cstheme="minorHAnsi"/>
                <w:sz w:val="20"/>
                <w:szCs w:val="20"/>
              </w:rPr>
            </w:pPr>
            <w:r w:rsidRPr="005D66E3">
              <w:rPr>
                <w:rFonts w:cstheme="minorHAnsi"/>
                <w:sz w:val="20"/>
                <w:szCs w:val="20"/>
              </w:rPr>
              <w:t xml:space="preserve">2. BHP w praktyce, autor: </w:t>
            </w:r>
            <w:proofErr w:type="spellStart"/>
            <w:r w:rsidRPr="005D66E3">
              <w:rPr>
                <w:rFonts w:cstheme="minorHAnsi"/>
                <w:sz w:val="20"/>
                <w:szCs w:val="20"/>
              </w:rPr>
              <w:t>Rączkowski</w:t>
            </w:r>
            <w:proofErr w:type="spellEnd"/>
            <w:r w:rsidRPr="005D66E3">
              <w:rPr>
                <w:rFonts w:cstheme="minorHAnsi"/>
                <w:sz w:val="20"/>
                <w:szCs w:val="20"/>
              </w:rPr>
              <w:t xml:space="preserve"> Bogdan Gdańsk : </w:t>
            </w:r>
            <w:proofErr w:type="spellStart"/>
            <w:r w:rsidRPr="005D66E3">
              <w:rPr>
                <w:rFonts w:cstheme="minorHAnsi"/>
                <w:sz w:val="20"/>
                <w:szCs w:val="20"/>
              </w:rPr>
              <w:t>ODiDK</w:t>
            </w:r>
            <w:proofErr w:type="spellEnd"/>
            <w:r w:rsidRPr="005D66E3">
              <w:rPr>
                <w:rFonts w:cstheme="minorHAnsi"/>
                <w:sz w:val="20"/>
                <w:szCs w:val="20"/>
              </w:rPr>
              <w:t xml:space="preserve">, 2007 r. </w:t>
            </w:r>
          </w:p>
          <w:p w14:paraId="214D4D9E" w14:textId="77777777" w:rsidR="00C312FC" w:rsidRPr="005D66E3" w:rsidRDefault="00C312FC" w:rsidP="00C12AEF">
            <w:pPr>
              <w:rPr>
                <w:rFonts w:cstheme="minorHAnsi"/>
                <w:sz w:val="20"/>
                <w:szCs w:val="20"/>
              </w:rPr>
            </w:pPr>
            <w:r w:rsidRPr="005D66E3">
              <w:rPr>
                <w:rFonts w:cstheme="minorHAnsi"/>
                <w:sz w:val="20"/>
                <w:szCs w:val="20"/>
              </w:rPr>
              <w:t xml:space="preserve">3. Bezpieczeństwo i ochrona człowieka w środowisku pracy, autor: dr Ryszard Mikulski, redaktor naukowy prof. dr inż. Bogusław B. Kędzia , Centralny Instytut Ochrony Pracy, Warszawa 1999 r. </w:t>
            </w:r>
          </w:p>
          <w:p w14:paraId="2DA77C7E" w14:textId="77777777" w:rsidR="00C312FC" w:rsidRPr="005D66E3" w:rsidRDefault="00C312FC" w:rsidP="00C77FB9">
            <w:pPr>
              <w:pStyle w:val="Bezodstpw"/>
              <w:numPr>
                <w:ilvl w:val="0"/>
                <w:numId w:val="146"/>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Literatura uzupełniająca</w:t>
            </w:r>
          </w:p>
          <w:p w14:paraId="0D5FC7CE" w14:textId="77777777" w:rsidR="00C312FC" w:rsidRPr="005D66E3" w:rsidRDefault="00C312FC" w:rsidP="00C12AEF">
            <w:pPr>
              <w:rPr>
                <w:rFonts w:cstheme="minorHAnsi"/>
                <w:sz w:val="20"/>
                <w:szCs w:val="20"/>
                <w:u w:val="single"/>
              </w:rPr>
            </w:pPr>
            <w:r w:rsidRPr="005D66E3">
              <w:rPr>
                <w:rFonts w:cstheme="minorHAnsi"/>
                <w:sz w:val="20"/>
                <w:szCs w:val="20"/>
                <w:u w:val="single"/>
              </w:rPr>
              <w:t xml:space="preserve">Podstawowe źródła prawa: </w:t>
            </w:r>
          </w:p>
          <w:p w14:paraId="2E80D363" w14:textId="77777777" w:rsidR="00C312FC" w:rsidRPr="005D66E3" w:rsidRDefault="00C312FC" w:rsidP="00C12AEF">
            <w:pPr>
              <w:rPr>
                <w:rFonts w:cstheme="minorHAnsi"/>
                <w:sz w:val="20"/>
                <w:szCs w:val="20"/>
                <w:u w:val="single"/>
              </w:rPr>
            </w:pPr>
            <w:r w:rsidRPr="005D66E3">
              <w:rPr>
                <w:rFonts w:cstheme="minorHAnsi"/>
                <w:sz w:val="20"/>
                <w:szCs w:val="20"/>
              </w:rPr>
              <w:t xml:space="preserve">1. Rozporządzenie Ministra Gospodarki i Pracy z 27 lipca 2004 r. w sprawie szkolenia w dziedzinie bezpieczeństwa i higieny pracy (Dz.U. z 2004 r. nr 180, poz. 1860 z </w:t>
            </w:r>
            <w:proofErr w:type="spellStart"/>
            <w:r w:rsidRPr="005D66E3">
              <w:rPr>
                <w:rFonts w:cstheme="minorHAnsi"/>
                <w:sz w:val="20"/>
                <w:szCs w:val="20"/>
              </w:rPr>
              <w:t>późn</w:t>
            </w:r>
            <w:proofErr w:type="spellEnd"/>
            <w:r w:rsidRPr="005D66E3">
              <w:rPr>
                <w:rFonts w:cstheme="minorHAnsi"/>
                <w:sz w:val="20"/>
                <w:szCs w:val="20"/>
              </w:rPr>
              <w:t xml:space="preserve">. zm.). </w:t>
            </w:r>
          </w:p>
          <w:p w14:paraId="1F3A38DF" w14:textId="77777777" w:rsidR="00C312FC" w:rsidRPr="005D66E3" w:rsidRDefault="00C312FC" w:rsidP="00C12AEF">
            <w:pPr>
              <w:rPr>
                <w:rFonts w:cstheme="minorHAnsi"/>
                <w:sz w:val="20"/>
                <w:szCs w:val="20"/>
              </w:rPr>
            </w:pPr>
            <w:r w:rsidRPr="005D66E3">
              <w:rPr>
                <w:rFonts w:cstheme="minorHAnsi"/>
                <w:sz w:val="20"/>
                <w:szCs w:val="20"/>
              </w:rPr>
              <w:t xml:space="preserve">2. Rozporządzenie Ministra Pracy i Polityki Socjalnej z 26 września 1997 r. w sprawie ogólnych przepisów bezpieczeństwa i higieny pracy (Dz.U. z 2003 r. nr 169, poz. 1650 z </w:t>
            </w:r>
            <w:proofErr w:type="spellStart"/>
            <w:r w:rsidRPr="005D66E3">
              <w:rPr>
                <w:rFonts w:cstheme="minorHAnsi"/>
                <w:sz w:val="20"/>
                <w:szCs w:val="20"/>
              </w:rPr>
              <w:t>późn</w:t>
            </w:r>
            <w:proofErr w:type="spellEnd"/>
            <w:r w:rsidRPr="005D66E3">
              <w:rPr>
                <w:rFonts w:cstheme="minorHAnsi"/>
                <w:sz w:val="20"/>
                <w:szCs w:val="20"/>
              </w:rPr>
              <w:t xml:space="preserve">. zm.). </w:t>
            </w:r>
          </w:p>
          <w:p w14:paraId="17A4922D" w14:textId="77777777" w:rsidR="00C312FC" w:rsidRPr="005D66E3" w:rsidRDefault="00C312FC" w:rsidP="00C12AEF">
            <w:pPr>
              <w:rPr>
                <w:rFonts w:cstheme="minorHAnsi"/>
                <w:sz w:val="20"/>
                <w:szCs w:val="20"/>
              </w:rPr>
            </w:pPr>
            <w:r w:rsidRPr="005D66E3">
              <w:rPr>
                <w:rFonts w:cstheme="minorHAnsi"/>
                <w:sz w:val="20"/>
                <w:szCs w:val="20"/>
              </w:rPr>
              <w:t xml:space="preserve">3. Rozporządzenie Ministra Gospodarki i Pracy z 16 września 2004 r. w sprawie wzoru protokołu ustalenia okoliczności i przyczyn wypadku przy pracy (Dz.U. z 2004 r. nr 227, poz. 2298 z </w:t>
            </w:r>
            <w:proofErr w:type="spellStart"/>
            <w:r w:rsidRPr="005D66E3">
              <w:rPr>
                <w:rFonts w:cstheme="minorHAnsi"/>
                <w:sz w:val="20"/>
                <w:szCs w:val="20"/>
              </w:rPr>
              <w:t>późn</w:t>
            </w:r>
            <w:proofErr w:type="spellEnd"/>
            <w:r w:rsidRPr="005D66E3">
              <w:rPr>
                <w:rFonts w:cstheme="minorHAnsi"/>
                <w:sz w:val="20"/>
                <w:szCs w:val="20"/>
              </w:rPr>
              <w:t>. zm.). .</w:t>
            </w:r>
          </w:p>
          <w:p w14:paraId="1F888B4C" w14:textId="77777777" w:rsidR="00C312FC" w:rsidRPr="005D66E3" w:rsidRDefault="00C312FC" w:rsidP="00C12AEF">
            <w:pPr>
              <w:rPr>
                <w:rFonts w:cstheme="minorHAnsi"/>
                <w:sz w:val="20"/>
                <w:szCs w:val="20"/>
              </w:rPr>
            </w:pPr>
            <w:r w:rsidRPr="005D66E3">
              <w:rPr>
                <w:rFonts w:cstheme="minorHAnsi"/>
                <w:sz w:val="20"/>
                <w:szCs w:val="20"/>
              </w:rPr>
              <w:t xml:space="preserve">4. Rozporządzenie Ministra Spraw Wewnętrznych i Administracji z 21 kwietnia 2006 r. w sprawie ochrony przeciwpożarowej budynków, innych obiektów budowlanych i terenów (Dz.U. z 2006 r. nr 80, poz. 563 z </w:t>
            </w:r>
            <w:proofErr w:type="spellStart"/>
            <w:r w:rsidRPr="005D66E3">
              <w:rPr>
                <w:rFonts w:cstheme="minorHAnsi"/>
                <w:sz w:val="20"/>
                <w:szCs w:val="20"/>
              </w:rPr>
              <w:t>późn</w:t>
            </w:r>
            <w:proofErr w:type="spellEnd"/>
            <w:r w:rsidRPr="005D66E3">
              <w:rPr>
                <w:rFonts w:cstheme="minorHAnsi"/>
                <w:sz w:val="20"/>
                <w:szCs w:val="20"/>
              </w:rPr>
              <w:t xml:space="preserve">. zm.). </w:t>
            </w:r>
          </w:p>
          <w:p w14:paraId="5454B49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5. Rozporządzenie Ministra Nauki i Szkolnictwa Wyższego z dnia 30 października 2018 r. w sprawie sposobu zapewnienia w uczelni bezpiecznych i higienicznych warunków pracy i kształcenia (Dz. U. poz. 2090).</w:t>
            </w:r>
          </w:p>
        </w:tc>
      </w:tr>
      <w:tr w:rsidR="00C312FC" w:rsidRPr="005D66E3" w14:paraId="5F217238" w14:textId="77777777" w:rsidTr="00C12AEF">
        <w:trPr>
          <w:trHeight w:val="254"/>
        </w:trPr>
        <w:tc>
          <w:tcPr>
            <w:tcW w:w="9930" w:type="dxa"/>
            <w:gridSpan w:val="4"/>
            <w:tcBorders>
              <w:top w:val="single" w:sz="12" w:space="0" w:color="auto"/>
              <w:left w:val="single" w:sz="12" w:space="0" w:color="auto"/>
              <w:bottom w:val="single" w:sz="12" w:space="0" w:color="auto"/>
              <w:right w:val="single" w:sz="12" w:space="0" w:color="auto"/>
            </w:tcBorders>
          </w:tcPr>
          <w:p w14:paraId="708C308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Efekty uczenia się (z odniesieniem do efektów kierunkowych): </w:t>
            </w:r>
          </w:p>
          <w:p w14:paraId="4D2F94B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Wiedza: student zna i rozumie</w:t>
            </w:r>
          </w:p>
          <w:p w14:paraId="35694EA8"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bCs/>
                <w:sz w:val="20"/>
                <w:szCs w:val="20"/>
              </w:rPr>
            </w:pPr>
            <w:r w:rsidRPr="005D66E3">
              <w:rPr>
                <w:rFonts w:asciiTheme="minorHAnsi" w:hAnsiTheme="minorHAnsi" w:cstheme="minorHAnsi"/>
                <w:sz w:val="20"/>
                <w:szCs w:val="20"/>
              </w:rPr>
              <w:t>W ramach szkolenia student zdobywa podstawową wiedzę z zakresu bezpieczeństwa i higieny pracy, ochrony p.poż. oraz w zakresie pierwszej pomocy przedmedycznej</w:t>
            </w:r>
            <w:r w:rsidRPr="005D66E3">
              <w:rPr>
                <w:rFonts w:asciiTheme="minorHAnsi" w:hAnsiTheme="minorHAnsi" w:cstheme="minorHAnsi"/>
                <w:bCs/>
                <w:sz w:val="20"/>
                <w:szCs w:val="20"/>
              </w:rPr>
              <w:t>.</w:t>
            </w:r>
          </w:p>
          <w:p w14:paraId="23FB478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 Umiejętności</w:t>
            </w:r>
            <w:r w:rsidRPr="005D66E3">
              <w:rPr>
                <w:rFonts w:asciiTheme="minorHAnsi" w:hAnsiTheme="minorHAnsi" w:cstheme="minorHAnsi"/>
                <w:bCs/>
                <w:sz w:val="20"/>
                <w:szCs w:val="20"/>
              </w:rPr>
              <w:t>: student potrafi</w:t>
            </w:r>
          </w:p>
          <w:p w14:paraId="79F36D8A"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scharakteryzować czynniki niebezpieczne występujące w środowisku pracy,</w:t>
            </w:r>
          </w:p>
          <w:p w14:paraId="0ABE382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rozpoznać i ocenić występujące zagrożenia, (wypadek, pożar, itp.),</w:t>
            </w:r>
          </w:p>
          <w:p w14:paraId="3E7BFA2B"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zdefiniować terminy: wypadku przy pracy, choroby zawodowej, pożaru,</w:t>
            </w:r>
          </w:p>
          <w:p w14:paraId="35391598"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posługiwać się sprzętem p.poż. (gaśnice, hydranty),</w:t>
            </w:r>
          </w:p>
          <w:p w14:paraId="69FE371E"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udzielić pierwszej pomocy przedmedycznej,</w:t>
            </w:r>
          </w:p>
          <w:p w14:paraId="58955E00"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przeprowadzić resuscytację krążeniowo-oddechową.</w:t>
            </w:r>
          </w:p>
          <w:p w14:paraId="7544199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5097804A" w14:textId="77777777" w:rsidR="00C312FC" w:rsidRPr="005D66E3" w:rsidRDefault="00C312FC" w:rsidP="00C77FB9">
            <w:pPr>
              <w:pStyle w:val="Bezodstpw"/>
              <w:numPr>
                <w:ilvl w:val="0"/>
                <w:numId w:val="147"/>
              </w:numPr>
              <w:suppressAutoHyphens/>
              <w:spacing w:line="256" w:lineRule="auto"/>
              <w:rPr>
                <w:rFonts w:asciiTheme="minorHAnsi" w:hAnsiTheme="minorHAnsi" w:cstheme="minorHAnsi"/>
                <w:sz w:val="20"/>
                <w:szCs w:val="20"/>
              </w:rPr>
            </w:pPr>
            <w:r w:rsidRPr="005D66E3">
              <w:rPr>
                <w:rFonts w:asciiTheme="minorHAnsi" w:hAnsiTheme="minorHAnsi" w:cstheme="minorHAnsi"/>
                <w:sz w:val="20"/>
                <w:szCs w:val="20"/>
              </w:rPr>
              <w:t>Po ukończeniu szkolenia student jest wyczulony na niewłaściwe zachowania i postępowania dot. bezpieczeństwa i higieny pracy oraz na występowanie potencjalnych zagrożeń.</w:t>
            </w:r>
          </w:p>
        </w:tc>
      </w:tr>
    </w:tbl>
    <w:p w14:paraId="2127B84B" w14:textId="77777777" w:rsidR="00C312FC" w:rsidRPr="005D66E3" w:rsidRDefault="00C312FC" w:rsidP="00C312FC">
      <w:pPr>
        <w:pStyle w:val="Bezodstpw"/>
        <w:rPr>
          <w:rFonts w:asciiTheme="minorHAnsi" w:hAnsiTheme="minorHAnsi" w:cstheme="minorHAnsi"/>
          <w:sz w:val="20"/>
          <w:szCs w:val="20"/>
        </w:rPr>
      </w:pPr>
    </w:p>
    <w:p w14:paraId="0BD5E8F2"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3B695D67"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8563B45"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5D66E3">
              <w:rPr>
                <w:rStyle w:val="markedcontent"/>
                <w:rFonts w:asciiTheme="minorHAnsi" w:hAnsiTheme="minorHAnsi" w:cstheme="minorHAnsi"/>
                <w:sz w:val="20"/>
                <w:szCs w:val="20"/>
              </w:rPr>
              <w:t xml:space="preserve">:      </w:t>
            </w:r>
            <w:r w:rsidRPr="005D66E3">
              <w:rPr>
                <w:rFonts w:asciiTheme="minorHAnsi" w:hAnsiTheme="minorHAnsi" w:cstheme="minorHAnsi"/>
                <w:sz w:val="20"/>
                <w:szCs w:val="20"/>
              </w:rPr>
              <w:t>Szkolenie biblioteczne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F2C981E"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CD4666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w:t>
            </w:r>
          </w:p>
        </w:tc>
      </w:tr>
      <w:tr w:rsidR="00C312FC" w:rsidRPr="005D66E3" w14:paraId="77C1B4BA"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431060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w:t>
            </w:r>
          </w:p>
        </w:tc>
      </w:tr>
      <w:tr w:rsidR="00C312FC" w:rsidRPr="005D66E3" w14:paraId="5BE27EF6"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D3F3084"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 xml:space="preserve">Kierunek: </w:t>
            </w:r>
            <w:r w:rsidRPr="005D66E3">
              <w:rPr>
                <w:rStyle w:val="markedcontent"/>
                <w:rFonts w:asciiTheme="minorHAnsi" w:hAnsiTheme="minorHAnsi" w:cstheme="minorHAnsi"/>
                <w:sz w:val="20"/>
                <w:szCs w:val="20"/>
              </w:rPr>
              <w:t>wszystkie kierunki, lic.</w:t>
            </w:r>
          </w:p>
          <w:p w14:paraId="5C3515F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6/7</w:t>
            </w:r>
          </w:p>
          <w:p w14:paraId="7B99632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pierwszego stopnia / studia drugiego stopnia/ studia jednolite magisterskie </w:t>
            </w:r>
          </w:p>
          <w:p w14:paraId="467E8E2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ogólnoakademcki</w:t>
            </w:r>
            <w:proofErr w:type="spellEnd"/>
            <w:r w:rsidRPr="005D66E3">
              <w:rPr>
                <w:rFonts w:asciiTheme="minorHAnsi" w:hAnsiTheme="minorHAnsi" w:cstheme="minorHAnsi"/>
                <w:sz w:val="20"/>
                <w:szCs w:val="20"/>
              </w:rPr>
              <w:t xml:space="preserve"> / praktyczny       </w:t>
            </w:r>
          </w:p>
          <w:p w14:paraId="001FB80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stacjonarne / studia niestacjonarne</w:t>
            </w:r>
          </w:p>
        </w:tc>
      </w:tr>
      <w:tr w:rsidR="00C312FC" w:rsidRPr="005D66E3" w14:paraId="277EDA4B"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B2D8E9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Koordynator przedmiotu:</w:t>
            </w:r>
          </w:p>
          <w:p w14:paraId="3DC41C4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Prowadzący przedmiot:</w:t>
            </w:r>
          </w:p>
        </w:tc>
      </w:tr>
      <w:tr w:rsidR="00C312FC" w:rsidRPr="005D66E3" w14:paraId="25C251D3"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8892FAF"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1F72E8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A. Formy zajęć </w:t>
            </w:r>
          </w:p>
          <w:p w14:paraId="12BFF43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ćwiczenia </w:t>
            </w:r>
          </w:p>
          <w:p w14:paraId="6908A44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B. Tryb realizacji  </w:t>
            </w:r>
          </w:p>
          <w:p w14:paraId="0B93A19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 Sali dydaktycznej / e-learning</w:t>
            </w:r>
          </w:p>
          <w:p w14:paraId="39AA2D1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C. Liczba godzin </w:t>
            </w:r>
          </w:p>
          <w:p w14:paraId="5090970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2 h </w:t>
            </w:r>
          </w:p>
          <w:p w14:paraId="55FEF94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
          <w:p w14:paraId="31ADFDC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AEE4F4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236349C8" w14:textId="77777777" w:rsidR="00C312FC" w:rsidRPr="005D66E3" w:rsidRDefault="00C312FC" w:rsidP="00C12AEF">
            <w:pPr>
              <w:pStyle w:val="Bezodstpw"/>
              <w:spacing w:line="256" w:lineRule="auto"/>
              <w:rPr>
                <w:rFonts w:asciiTheme="minorHAnsi" w:hAnsiTheme="minorHAnsi" w:cstheme="minorHAnsi"/>
                <w:sz w:val="20"/>
                <w:szCs w:val="20"/>
              </w:rPr>
            </w:pPr>
          </w:p>
          <w:p w14:paraId="33123721"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2</w:t>
            </w:r>
          </w:p>
          <w:p w14:paraId="5CD9ACAD" w14:textId="77777777" w:rsidR="00C312FC" w:rsidRPr="005D66E3" w:rsidRDefault="00C312FC" w:rsidP="00C12AEF">
            <w:pPr>
              <w:pStyle w:val="Bezodstpw"/>
              <w:spacing w:line="256" w:lineRule="auto"/>
              <w:rPr>
                <w:rFonts w:asciiTheme="minorHAnsi" w:hAnsiTheme="minorHAnsi" w:cstheme="minorHAnsi"/>
                <w:color w:val="000000"/>
                <w:sz w:val="20"/>
                <w:szCs w:val="20"/>
              </w:rPr>
            </w:pPr>
          </w:p>
        </w:tc>
      </w:tr>
      <w:tr w:rsidR="00C312FC" w:rsidRPr="005D66E3" w14:paraId="27D26850"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AC9D17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1B7666F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bCs/>
                <w:sz w:val="20"/>
                <w:szCs w:val="20"/>
              </w:rPr>
              <w:t>język polski / język angielski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859520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05AB80E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1F7DBD0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35CA2AA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brak</w:t>
            </w:r>
          </w:p>
        </w:tc>
      </w:tr>
      <w:tr w:rsidR="00C312FC" w:rsidRPr="005D66E3" w14:paraId="601B2CA9" w14:textId="77777777" w:rsidTr="00C12AEF">
        <w:trPr>
          <w:trHeight w:val="1382"/>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4DF8884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Metody dydaktyczne:</w:t>
            </w:r>
          </w:p>
          <w:p w14:paraId="5290BCA5" w14:textId="77777777" w:rsidR="00C312FC" w:rsidRPr="005D66E3" w:rsidRDefault="00C312FC" w:rsidP="00C12AEF">
            <w:pPr>
              <w:pStyle w:val="Bezodstpw"/>
              <w:spacing w:line="256" w:lineRule="auto"/>
              <w:rPr>
                <w:rFonts w:asciiTheme="minorHAnsi" w:hAnsiTheme="minorHAnsi" w:cstheme="minorHAnsi"/>
                <w:bCs/>
                <w:sz w:val="20"/>
                <w:szCs w:val="20"/>
              </w:rPr>
            </w:pPr>
          </w:p>
          <w:p w14:paraId="15A1F044"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 xml:space="preserve">ćwiczenia praktyczne </w:t>
            </w:r>
          </w:p>
          <w:p w14:paraId="008B30E1" w14:textId="77777777" w:rsidR="00C312FC" w:rsidRPr="005D66E3" w:rsidRDefault="00C312FC" w:rsidP="00C12AEF">
            <w:pPr>
              <w:pStyle w:val="Bezodstpw"/>
              <w:spacing w:line="256" w:lineRule="auto"/>
              <w:rPr>
                <w:rFonts w:asciiTheme="minorHAnsi" w:hAnsiTheme="minorHAnsi" w:cstheme="minorHAnsi"/>
                <w:bCs/>
                <w:sz w:val="20"/>
                <w:szCs w:val="20"/>
              </w:rPr>
            </w:pPr>
          </w:p>
          <w:p w14:paraId="76DEE8D9"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6097C71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39BE99B3" w14:textId="77777777" w:rsidR="00C312FC" w:rsidRPr="005D66E3" w:rsidRDefault="00C312FC" w:rsidP="00C12AEF">
            <w:pPr>
              <w:rPr>
                <w:rFonts w:cstheme="minorHAnsi"/>
                <w:sz w:val="20"/>
                <w:szCs w:val="20"/>
              </w:rPr>
            </w:pPr>
            <w:r w:rsidRPr="005D66E3">
              <w:rPr>
                <w:rFonts w:cstheme="minorHAnsi"/>
                <w:sz w:val="20"/>
                <w:szCs w:val="20"/>
              </w:rPr>
              <w:t>Forma zaliczenia; Zaliczenie bez oceny; Udział z zajęciach. Aktywacja elektronicznego konta bibliotecznego. Zamówienie i wypożyczenie przynajmniej jednej publikacji przy użyciu bibliotecznego systemu komputerowego UO.</w:t>
            </w:r>
          </w:p>
        </w:tc>
      </w:tr>
      <w:tr w:rsidR="00C312FC" w:rsidRPr="005D66E3" w14:paraId="0EC84B8E"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0D8D37E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7DA71B1E" w14:textId="77777777" w:rsidR="00C312FC" w:rsidRPr="005D66E3" w:rsidRDefault="00C312FC" w:rsidP="00C12AEF">
            <w:pPr>
              <w:rPr>
                <w:rFonts w:cstheme="minorHAnsi"/>
                <w:sz w:val="20"/>
                <w:szCs w:val="20"/>
              </w:rPr>
            </w:pPr>
            <w:r w:rsidRPr="005D66E3">
              <w:rPr>
                <w:rStyle w:val="markedcontent"/>
                <w:rFonts w:cstheme="minorHAnsi"/>
                <w:sz w:val="20"/>
                <w:szCs w:val="20"/>
              </w:rPr>
              <w:t>W ramach kursu studenci poznają strukturę i organizację systemu biblioteczno-informacyjnego Uniwersytetu Opolskiego</w:t>
            </w:r>
          </w:p>
        </w:tc>
      </w:tr>
      <w:tr w:rsidR="00C312FC" w:rsidRPr="005D66E3" w14:paraId="0644F056"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507519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w:t>
            </w:r>
          </w:p>
          <w:p w14:paraId="74D1E0E0" w14:textId="77777777" w:rsidR="00C312FC" w:rsidRPr="005D66E3" w:rsidRDefault="00C312FC" w:rsidP="00C12AEF">
            <w:pPr>
              <w:rPr>
                <w:rStyle w:val="markedcontent"/>
                <w:rFonts w:cstheme="minorHAnsi"/>
                <w:sz w:val="20"/>
                <w:szCs w:val="20"/>
              </w:rPr>
            </w:pPr>
            <w:r w:rsidRPr="005D66E3">
              <w:rPr>
                <w:rStyle w:val="markedcontent"/>
                <w:rFonts w:cstheme="minorHAnsi"/>
                <w:sz w:val="20"/>
                <w:szCs w:val="20"/>
              </w:rPr>
              <w:t xml:space="preserve">- Zapoznanie z regulaminem udostępniania zbiorów i świadczenia usług informacyjnych przez Bibliotekę Uniwersytetu Opolskiego. </w:t>
            </w:r>
          </w:p>
          <w:p w14:paraId="32ACD51B" w14:textId="77777777" w:rsidR="00C312FC" w:rsidRPr="005D66E3" w:rsidRDefault="00C312FC" w:rsidP="00C12AEF">
            <w:pPr>
              <w:rPr>
                <w:rFonts w:cstheme="minorHAnsi"/>
                <w:sz w:val="20"/>
                <w:szCs w:val="20"/>
              </w:rPr>
            </w:pPr>
            <w:r w:rsidRPr="005D66E3">
              <w:rPr>
                <w:rStyle w:val="markedcontent"/>
                <w:rFonts w:cstheme="minorHAnsi"/>
                <w:sz w:val="20"/>
                <w:szCs w:val="20"/>
              </w:rPr>
              <w:t xml:space="preserve">- </w:t>
            </w:r>
            <w:r w:rsidRPr="005D66E3">
              <w:rPr>
                <w:rFonts w:cstheme="minorHAnsi"/>
                <w:sz w:val="20"/>
                <w:szCs w:val="20"/>
              </w:rPr>
              <w:t>Poznanie praw i obowiązków czytelników, określonych w regulaminie Biblioteki.</w:t>
            </w:r>
          </w:p>
          <w:p w14:paraId="2B783DA8" w14:textId="77777777" w:rsidR="00C312FC" w:rsidRPr="005D66E3" w:rsidRDefault="00C312FC" w:rsidP="00C12AEF">
            <w:pPr>
              <w:rPr>
                <w:rStyle w:val="markedcontent"/>
                <w:rFonts w:cstheme="minorHAnsi"/>
                <w:sz w:val="20"/>
                <w:szCs w:val="20"/>
              </w:rPr>
            </w:pPr>
            <w:r w:rsidRPr="005D66E3">
              <w:rPr>
                <w:rStyle w:val="markedcontent"/>
                <w:rFonts w:cstheme="minorHAnsi"/>
                <w:sz w:val="20"/>
                <w:szCs w:val="20"/>
              </w:rPr>
              <w:t>- Poznanie funkcji katalogów Primo oraz zapoznanie ze sposobami wyszukiwania informacji w katalogach.</w:t>
            </w:r>
          </w:p>
          <w:p w14:paraId="3EE22F7F" w14:textId="77777777" w:rsidR="00C312FC" w:rsidRPr="005D66E3" w:rsidRDefault="00C312FC" w:rsidP="00C12AEF">
            <w:pPr>
              <w:rPr>
                <w:rFonts w:cstheme="minorHAnsi"/>
                <w:sz w:val="20"/>
                <w:szCs w:val="20"/>
              </w:rPr>
            </w:pPr>
            <w:r w:rsidRPr="005D66E3">
              <w:rPr>
                <w:rStyle w:val="markedcontent"/>
                <w:rFonts w:cstheme="minorHAnsi"/>
                <w:sz w:val="20"/>
                <w:szCs w:val="20"/>
              </w:rPr>
              <w:t xml:space="preserve">- </w:t>
            </w:r>
            <w:r w:rsidRPr="005D66E3">
              <w:rPr>
                <w:rFonts w:cstheme="minorHAnsi"/>
                <w:sz w:val="20"/>
                <w:szCs w:val="20"/>
              </w:rPr>
              <w:t>Poznanie podstawowych zasobów elektronicznych.</w:t>
            </w:r>
          </w:p>
        </w:tc>
      </w:tr>
      <w:tr w:rsidR="00C312FC" w:rsidRPr="005D66E3" w14:paraId="2A7BE7EA"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DC4B48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Zakres tematów:</w:t>
            </w:r>
          </w:p>
          <w:p w14:paraId="1E4DD1F2" w14:textId="77777777" w:rsidR="00C312FC" w:rsidRPr="005D66E3" w:rsidRDefault="00C312FC" w:rsidP="00C12AEF">
            <w:pPr>
              <w:rPr>
                <w:rFonts w:cstheme="minorHAnsi"/>
                <w:sz w:val="20"/>
                <w:szCs w:val="20"/>
              </w:rPr>
            </w:pPr>
            <w:r w:rsidRPr="005D66E3">
              <w:rPr>
                <w:rFonts w:cstheme="minorHAnsi"/>
                <w:sz w:val="20"/>
                <w:szCs w:val="20"/>
              </w:rPr>
              <w:t xml:space="preserve">Omówienie usług świadczonych przez Bibliotekę Uniwersytetu Opolskiego, </w:t>
            </w:r>
            <w:r w:rsidRPr="005D66E3">
              <w:rPr>
                <w:rFonts w:cstheme="minorHAnsi"/>
                <w:sz w:val="20"/>
                <w:szCs w:val="20"/>
              </w:rPr>
              <w:br/>
              <w:t xml:space="preserve">• charakterystyka zbiorów bibliotecznych, </w:t>
            </w:r>
            <w:r w:rsidRPr="005D66E3">
              <w:rPr>
                <w:rFonts w:cstheme="minorHAnsi"/>
                <w:sz w:val="20"/>
                <w:szCs w:val="20"/>
              </w:rPr>
              <w:br/>
              <w:t xml:space="preserve">• zapoznanie z regulaminem biblioteki i zasadami korzystania ze zbiorów </w:t>
            </w:r>
            <w:r w:rsidRPr="005D66E3">
              <w:rPr>
                <w:rFonts w:cstheme="minorHAnsi"/>
                <w:sz w:val="20"/>
                <w:szCs w:val="20"/>
              </w:rPr>
              <w:br/>
              <w:t xml:space="preserve">bibliotecznych, </w:t>
            </w:r>
            <w:r w:rsidRPr="005D66E3">
              <w:rPr>
                <w:rFonts w:cstheme="minorHAnsi"/>
                <w:sz w:val="20"/>
                <w:szCs w:val="20"/>
              </w:rPr>
              <w:br/>
              <w:t xml:space="preserve">• strona domowa Biblioteki  WWW.bg.uni.opole.pl– jako pomoc w dotarciu do poszukiwanej </w:t>
            </w:r>
            <w:r w:rsidRPr="005D66E3">
              <w:rPr>
                <w:rFonts w:cstheme="minorHAnsi"/>
                <w:sz w:val="20"/>
                <w:szCs w:val="20"/>
              </w:rPr>
              <w:br/>
              <w:t xml:space="preserve">informacji </w:t>
            </w:r>
            <w:r w:rsidRPr="005D66E3">
              <w:rPr>
                <w:rFonts w:cstheme="minorHAnsi"/>
                <w:sz w:val="20"/>
                <w:szCs w:val="20"/>
              </w:rPr>
              <w:br/>
              <w:t xml:space="preserve">• prezentacja na temat zasad korzystania z biblioteki, różnych sposobów wyszukiwania publikacji za pomocą </w:t>
            </w:r>
            <w:proofErr w:type="spellStart"/>
            <w:r w:rsidRPr="005D66E3">
              <w:rPr>
                <w:rFonts w:cstheme="minorHAnsi"/>
                <w:sz w:val="20"/>
                <w:szCs w:val="20"/>
              </w:rPr>
              <w:t>multiwyszukiwarki</w:t>
            </w:r>
            <w:proofErr w:type="spellEnd"/>
            <w:r w:rsidRPr="005D66E3">
              <w:rPr>
                <w:rFonts w:cstheme="minorHAnsi"/>
                <w:sz w:val="20"/>
                <w:szCs w:val="20"/>
              </w:rPr>
              <w:t xml:space="preserve"> Primo. </w:t>
            </w:r>
            <w:r w:rsidRPr="005D66E3">
              <w:rPr>
                <w:rFonts w:cstheme="minorHAnsi"/>
                <w:sz w:val="20"/>
                <w:szCs w:val="20"/>
              </w:rPr>
              <w:br/>
              <w:t>• prezentacja wybranych zasobów elektronicznych Biblioteki - IBUK.</w:t>
            </w:r>
          </w:p>
        </w:tc>
      </w:tr>
      <w:tr w:rsidR="00C312FC" w:rsidRPr="005D66E3" w14:paraId="6C0538A5"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6E7CBBE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42422440" w14:textId="77777777" w:rsidR="00C312FC" w:rsidRPr="005D66E3" w:rsidRDefault="00C312FC" w:rsidP="00C12AEF">
            <w:pPr>
              <w:rPr>
                <w:rFonts w:cstheme="minorHAnsi"/>
                <w:sz w:val="20"/>
                <w:szCs w:val="20"/>
              </w:rPr>
            </w:pPr>
            <w:r w:rsidRPr="005D66E3">
              <w:rPr>
                <w:rFonts w:cstheme="minorHAnsi"/>
                <w:sz w:val="20"/>
                <w:szCs w:val="20"/>
              </w:rPr>
              <w:t>Załącznik do zarządzenia nr 148/2020 Rektora Uniwersytetu Opolskiego z dnia 10 listopada 2020 r.</w:t>
            </w:r>
          </w:p>
          <w:p w14:paraId="7E758B14" w14:textId="77777777" w:rsidR="00C312FC" w:rsidRPr="005D66E3" w:rsidRDefault="00C312FC" w:rsidP="00C12AEF">
            <w:pPr>
              <w:rPr>
                <w:rFonts w:cstheme="minorHAnsi"/>
                <w:color w:val="000000"/>
                <w:sz w:val="20"/>
                <w:szCs w:val="20"/>
              </w:rPr>
            </w:pPr>
            <w:r w:rsidRPr="005D66E3">
              <w:rPr>
                <w:rFonts w:cstheme="minorHAnsi"/>
                <w:sz w:val="20"/>
                <w:szCs w:val="20"/>
              </w:rPr>
              <w:t xml:space="preserve">- </w:t>
            </w:r>
            <w:hyperlink r:id="rId16" w:history="1">
              <w:r w:rsidRPr="005D66E3">
                <w:rPr>
                  <w:rStyle w:val="Hipercze"/>
                  <w:rFonts w:cstheme="minorHAnsi"/>
                  <w:color w:val="000000"/>
                  <w:sz w:val="20"/>
                  <w:szCs w:val="20"/>
                </w:rPr>
                <w:t>Regulamin korzystania z systemu biblioteczno-informacyjnego Uniwersytetu Opolskiego</w:t>
              </w:r>
            </w:hyperlink>
            <w:r w:rsidRPr="005D66E3">
              <w:rPr>
                <w:rFonts w:cstheme="minorHAnsi"/>
                <w:color w:val="000000"/>
                <w:sz w:val="20"/>
                <w:szCs w:val="20"/>
              </w:rPr>
              <w:t xml:space="preserve"> </w:t>
            </w:r>
            <w:r w:rsidRPr="005D66E3">
              <w:rPr>
                <w:rFonts w:cstheme="minorHAnsi"/>
                <w:sz w:val="20"/>
                <w:szCs w:val="20"/>
              </w:rPr>
              <w:t>https://bg.uni.opole.pl/wp-content/uploads/Zalacznik-do-zarzadzenia_Regulamin-udostepniania-zasobow-bibliotecznych.pdf</w:t>
            </w:r>
          </w:p>
          <w:p w14:paraId="7E658AAE" w14:textId="77777777" w:rsidR="00C312FC" w:rsidRPr="005D66E3" w:rsidRDefault="00C312FC" w:rsidP="00C12AEF">
            <w:pPr>
              <w:rPr>
                <w:rFonts w:cstheme="minorHAnsi"/>
                <w:color w:val="000000"/>
                <w:sz w:val="20"/>
                <w:szCs w:val="20"/>
              </w:rPr>
            </w:pPr>
            <w:r w:rsidRPr="005D66E3">
              <w:rPr>
                <w:rFonts w:cstheme="minorHAnsi"/>
                <w:color w:val="000000"/>
                <w:sz w:val="20"/>
                <w:szCs w:val="20"/>
              </w:rPr>
              <w:t xml:space="preserve">- </w:t>
            </w:r>
            <w:r w:rsidRPr="005D66E3">
              <w:rPr>
                <w:rFonts w:cstheme="minorHAnsi"/>
                <w:sz w:val="20"/>
                <w:szCs w:val="20"/>
              </w:rPr>
              <w:t>http://www.bg.uni.opole.pl – godz. otwarcia, lokalizacja, zakładka „Dla Studentów”</w:t>
            </w:r>
          </w:p>
          <w:p w14:paraId="18861E57" w14:textId="77777777" w:rsidR="00C312FC" w:rsidRPr="005D66E3" w:rsidRDefault="00C312FC" w:rsidP="00C12AEF">
            <w:pPr>
              <w:rPr>
                <w:rFonts w:cstheme="minorHAnsi"/>
                <w:color w:val="000000"/>
                <w:sz w:val="20"/>
                <w:szCs w:val="20"/>
              </w:rPr>
            </w:pPr>
            <w:r w:rsidRPr="005D66E3">
              <w:rPr>
                <w:rFonts w:cstheme="minorHAnsi"/>
                <w:color w:val="000000"/>
                <w:sz w:val="20"/>
                <w:szCs w:val="20"/>
              </w:rPr>
              <w:t xml:space="preserve">- </w:t>
            </w:r>
            <w:proofErr w:type="spellStart"/>
            <w:r w:rsidRPr="005D66E3">
              <w:rPr>
                <w:rFonts w:cstheme="minorHAnsi"/>
                <w:color w:val="000000"/>
                <w:sz w:val="20"/>
                <w:szCs w:val="20"/>
              </w:rPr>
              <w:t>Multiwyszukiwarka</w:t>
            </w:r>
            <w:proofErr w:type="spellEnd"/>
            <w:r w:rsidRPr="005D66E3">
              <w:rPr>
                <w:rFonts w:cstheme="minorHAnsi"/>
                <w:color w:val="000000"/>
                <w:sz w:val="20"/>
                <w:szCs w:val="20"/>
              </w:rPr>
              <w:t xml:space="preserve"> – instrukcja korzystania</w:t>
            </w:r>
          </w:p>
          <w:p w14:paraId="6C469D16" w14:textId="77777777" w:rsidR="00C312FC" w:rsidRPr="005D66E3" w:rsidRDefault="00C312FC" w:rsidP="00C12AEF">
            <w:pPr>
              <w:rPr>
                <w:rFonts w:cstheme="minorHAnsi"/>
                <w:color w:val="000000"/>
                <w:sz w:val="20"/>
                <w:szCs w:val="20"/>
              </w:rPr>
            </w:pPr>
            <w:r w:rsidRPr="005D66E3">
              <w:rPr>
                <w:rFonts w:cstheme="minorHAnsi"/>
                <w:color w:val="000000"/>
                <w:sz w:val="20"/>
                <w:szCs w:val="20"/>
              </w:rPr>
              <w:t>- instrukcja korzystania z płatności elektronicznych w systemie bibliotecznym</w:t>
            </w:r>
          </w:p>
        </w:tc>
      </w:tr>
      <w:tr w:rsidR="00C312FC" w:rsidRPr="005D66E3" w14:paraId="13CF98A7"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F5B0243"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0172829C" w14:textId="77777777" w:rsidR="00C312FC" w:rsidRPr="005D66E3" w:rsidRDefault="00C312FC" w:rsidP="00C12AEF">
            <w:pPr>
              <w:rPr>
                <w:rFonts w:cstheme="minorHAnsi"/>
                <w:sz w:val="20"/>
                <w:szCs w:val="20"/>
              </w:rPr>
            </w:pPr>
            <w:r w:rsidRPr="005D66E3">
              <w:rPr>
                <w:rFonts w:cstheme="minorHAnsi"/>
                <w:sz w:val="20"/>
                <w:szCs w:val="20"/>
              </w:rPr>
              <w:t xml:space="preserve">Wiedza: </w:t>
            </w:r>
          </w:p>
          <w:p w14:paraId="21094BFA" w14:textId="77777777" w:rsidR="00C312FC" w:rsidRPr="005D66E3" w:rsidRDefault="00C312FC" w:rsidP="00C12AEF">
            <w:pPr>
              <w:rPr>
                <w:rFonts w:cstheme="minorHAnsi"/>
                <w:sz w:val="20"/>
                <w:szCs w:val="20"/>
              </w:rPr>
            </w:pPr>
            <w:r w:rsidRPr="005D66E3">
              <w:rPr>
                <w:rFonts w:cstheme="minorHAnsi"/>
                <w:sz w:val="20"/>
                <w:szCs w:val="20"/>
              </w:rPr>
              <w:t>- student zna swoje prawa i obowiązki jako użytkownik systemu biblioteczno-informacyjnego,</w:t>
            </w:r>
            <w:r w:rsidRPr="005D66E3">
              <w:rPr>
                <w:rFonts w:cstheme="minorHAnsi"/>
                <w:sz w:val="20"/>
                <w:szCs w:val="20"/>
              </w:rPr>
              <w:br/>
              <w:t>- student posiada podstawową wiedzę dotyczącą systemu informacyjno-wyszukiwawczego Biblioteki UO.</w:t>
            </w:r>
          </w:p>
          <w:p w14:paraId="7CB47D3A" w14:textId="77777777" w:rsidR="00C312FC" w:rsidRPr="005D66E3" w:rsidRDefault="00C312FC" w:rsidP="00C12AEF">
            <w:pPr>
              <w:rPr>
                <w:rFonts w:cstheme="minorHAnsi"/>
                <w:sz w:val="20"/>
                <w:szCs w:val="20"/>
              </w:rPr>
            </w:pPr>
            <w:r w:rsidRPr="005D66E3">
              <w:rPr>
                <w:rFonts w:cstheme="minorHAnsi"/>
                <w:sz w:val="20"/>
                <w:szCs w:val="20"/>
              </w:rPr>
              <w:t xml:space="preserve">Umiejętności: </w:t>
            </w:r>
            <w:r w:rsidRPr="005D66E3">
              <w:rPr>
                <w:rFonts w:cstheme="minorHAnsi"/>
                <w:sz w:val="20"/>
                <w:szCs w:val="20"/>
              </w:rPr>
              <w:br/>
              <w:t>- student posiada umiejętność posługiwania się komputerowym katalogiem bibliotecznym oraz wykorzystywania wybranych zasobów elektronicznych udostępnianych poprzez stronę www biblioteki (</w:t>
            </w:r>
            <w:r w:rsidRPr="005D66E3">
              <w:rPr>
                <w:rFonts w:cstheme="minorHAnsi"/>
                <w:bCs/>
                <w:sz w:val="20"/>
                <w:szCs w:val="20"/>
              </w:rPr>
              <w:t>K_U01)</w:t>
            </w:r>
            <w:r w:rsidRPr="005D66E3">
              <w:rPr>
                <w:rFonts w:cstheme="minorHAnsi"/>
                <w:sz w:val="20"/>
                <w:szCs w:val="20"/>
              </w:rPr>
              <w:t>.</w:t>
            </w:r>
          </w:p>
          <w:p w14:paraId="33350362" w14:textId="77777777" w:rsidR="00C312FC" w:rsidRPr="005D66E3" w:rsidRDefault="00C312FC" w:rsidP="00C12AEF">
            <w:pPr>
              <w:rPr>
                <w:rFonts w:cstheme="minorHAnsi"/>
                <w:sz w:val="20"/>
                <w:szCs w:val="20"/>
              </w:rPr>
            </w:pPr>
            <w:r w:rsidRPr="005D66E3">
              <w:rPr>
                <w:rFonts w:cstheme="minorHAnsi"/>
                <w:sz w:val="20"/>
                <w:szCs w:val="20"/>
              </w:rPr>
              <w:t xml:space="preserve">Kompetencje społeczne: </w:t>
            </w:r>
            <w:r w:rsidRPr="005D66E3">
              <w:rPr>
                <w:rFonts w:cstheme="minorHAnsi"/>
                <w:sz w:val="20"/>
                <w:szCs w:val="20"/>
              </w:rPr>
              <w:br/>
              <w:t>- student posiada kompetencje do świadomego wyboru i korzystania ze zbiorów bibliotecznych i elektronicznych zasobów wiedzy niezbędnych w procesie kształcenia i samokształcenia (K_K01).</w:t>
            </w:r>
          </w:p>
        </w:tc>
      </w:tr>
    </w:tbl>
    <w:p w14:paraId="1E1FEE2D" w14:textId="77777777" w:rsidR="00C312FC" w:rsidRPr="005D66E3" w:rsidRDefault="00C312FC" w:rsidP="00C312FC">
      <w:pPr>
        <w:pStyle w:val="Bezodstpw"/>
        <w:rPr>
          <w:rFonts w:asciiTheme="minorHAnsi" w:hAnsiTheme="minorHAnsi" w:cstheme="minorHAnsi"/>
          <w:sz w:val="20"/>
          <w:szCs w:val="20"/>
        </w:rPr>
      </w:pPr>
    </w:p>
    <w:p w14:paraId="4A00EDF8" w14:textId="77777777" w:rsidR="00C312FC" w:rsidRPr="005D66E3" w:rsidRDefault="00C312FC" w:rsidP="00C312FC">
      <w:pPr>
        <w:pStyle w:val="Bezodstpw"/>
        <w:jc w:val="center"/>
        <w:rPr>
          <w:rFonts w:asciiTheme="minorHAnsi" w:hAnsiTheme="minorHAnsi" w:cstheme="minorHAnsi"/>
          <w:sz w:val="20"/>
          <w:szCs w:val="20"/>
        </w:rPr>
      </w:pPr>
    </w:p>
    <w:tbl>
      <w:tblPr>
        <w:tblW w:w="993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2"/>
        <w:gridCol w:w="2482"/>
        <w:gridCol w:w="2483"/>
        <w:gridCol w:w="2483"/>
      </w:tblGrid>
      <w:tr w:rsidR="00C312FC" w:rsidRPr="005D66E3" w14:paraId="33BC7338"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0B610B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lastRenderedPageBreak/>
              <w:t xml:space="preserve">Nazwa: </w:t>
            </w:r>
            <w:r w:rsidRPr="00E95F9F">
              <w:rPr>
                <w:rFonts w:asciiTheme="minorHAnsi" w:hAnsiTheme="minorHAnsi" w:cstheme="minorHAnsi"/>
                <w:sz w:val="20"/>
                <w:szCs w:val="20"/>
              </w:rPr>
              <w:t>JĘZYK OBCY - POZIOM B2+</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3AC439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2A94B5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ECTS: 2</w:t>
            </w:r>
          </w:p>
        </w:tc>
      </w:tr>
      <w:tr w:rsidR="00C312FC" w:rsidRPr="005D66E3" w14:paraId="2389BF86"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F9CF5AC"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Nazwa jednostki prowadzącej przedmiot: </w:t>
            </w:r>
            <w:r w:rsidRPr="005D66E3">
              <w:rPr>
                <w:rFonts w:asciiTheme="minorHAnsi" w:eastAsiaTheme="minorHAnsi" w:hAnsiTheme="minorHAnsi" w:cstheme="minorHAnsi"/>
                <w:iCs/>
                <w:sz w:val="20"/>
                <w:szCs w:val="20"/>
              </w:rPr>
              <w:t>Studium Języków Obcych</w:t>
            </w:r>
          </w:p>
        </w:tc>
      </w:tr>
      <w:tr w:rsidR="00C312FC" w:rsidRPr="005D66E3" w14:paraId="1B67217E"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6852AB4" w14:textId="77777777" w:rsidR="00C312FC" w:rsidRPr="005D66E3" w:rsidRDefault="00C312FC" w:rsidP="00C12AEF">
            <w:pPr>
              <w:pStyle w:val="Bezodstpw"/>
              <w:spacing w:line="256" w:lineRule="auto"/>
              <w:rPr>
                <w:rFonts w:asciiTheme="minorHAnsi" w:hAnsiTheme="minorHAnsi" w:cstheme="minorHAnsi"/>
                <w:iCs/>
                <w:sz w:val="20"/>
                <w:szCs w:val="20"/>
              </w:rPr>
            </w:pPr>
            <w:r w:rsidRPr="005D66E3">
              <w:rPr>
                <w:rFonts w:asciiTheme="minorHAnsi" w:hAnsiTheme="minorHAnsi" w:cstheme="minorHAnsi"/>
                <w:sz w:val="20"/>
                <w:szCs w:val="20"/>
              </w:rPr>
              <w:t xml:space="preserve">Kierunek: </w:t>
            </w:r>
          </w:p>
          <w:p w14:paraId="6DC42FF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1A717BF0"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Poziom: studia drugiego stopnia</w:t>
            </w:r>
          </w:p>
          <w:p w14:paraId="0EAC723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Profil: praktyczny</w:t>
            </w:r>
          </w:p>
          <w:p w14:paraId="08A7760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C312FC" w:rsidRPr="005D66E3" w14:paraId="635588B3"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E7C8E6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Koordynator przedmiotu: Studium Języków Obcych</w:t>
            </w:r>
          </w:p>
          <w:p w14:paraId="6B70D98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Prowadzący przedmiot: Studium Języków Obcych</w:t>
            </w:r>
          </w:p>
        </w:tc>
      </w:tr>
      <w:tr w:rsidR="00C312FC" w:rsidRPr="005D66E3" w14:paraId="55D8DE0A" w14:textId="77777777" w:rsidTr="00C12AEF">
        <w:trPr>
          <w:trHeight w:val="1853"/>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36A1CA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78DA4CDE" w14:textId="77777777" w:rsidR="00C312FC" w:rsidRPr="005D66E3" w:rsidRDefault="00C312FC" w:rsidP="00C12AEF">
            <w:pPr>
              <w:pStyle w:val="Bezodstpw"/>
              <w:spacing w:line="256" w:lineRule="auto"/>
              <w:rPr>
                <w:rFonts w:asciiTheme="minorHAnsi" w:hAnsiTheme="minorHAnsi" w:cstheme="minorHAnsi"/>
                <w:sz w:val="20"/>
                <w:szCs w:val="20"/>
              </w:rPr>
            </w:pPr>
          </w:p>
          <w:p w14:paraId="69C3D9CE"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A. Formy zajęć: konwersatorium</w:t>
            </w:r>
          </w:p>
          <w:p w14:paraId="1987A91A"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Tryb realizacji: w sali dydaktycznej</w:t>
            </w:r>
          </w:p>
          <w:p w14:paraId="046F083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C. Liczba godzin: 30 godz.</w:t>
            </w:r>
          </w:p>
          <w:p w14:paraId="3299E6B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r w:rsidRPr="005D66E3">
              <w:rPr>
                <w:rFonts w:asciiTheme="minorHAnsi" w:hAnsiTheme="minorHAnsi" w:cstheme="minorHAnsi"/>
                <w:bCs/>
                <w:sz w:val="20"/>
                <w:szCs w:val="20"/>
              </w:rPr>
              <w:t xml:space="preserve">egzamin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533D23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0137CFD"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Godziny kontaktowe: 34 godz./ 1,36 ECTS</w:t>
            </w:r>
          </w:p>
          <w:p w14:paraId="46AED1EC"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zajęciach: 30 godz.</w:t>
            </w:r>
          </w:p>
          <w:p w14:paraId="3BB826AC"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Udział w egzaminie: 4 godz.</w:t>
            </w:r>
          </w:p>
          <w:p w14:paraId="22B0697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Praca własna studenta: 16 godz./ 0,64ECTS</w:t>
            </w:r>
          </w:p>
          <w:p w14:paraId="64CA603A"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Przygotowanie do zajęć: 10 godz.</w:t>
            </w:r>
          </w:p>
          <w:p w14:paraId="42DA9026" w14:textId="77777777" w:rsidR="00C312FC" w:rsidRPr="005D66E3" w:rsidRDefault="00C312FC" w:rsidP="00C12AEF">
            <w:pPr>
              <w:pStyle w:val="Bezodstpw"/>
              <w:spacing w:line="256" w:lineRule="auto"/>
              <w:rPr>
                <w:rFonts w:asciiTheme="minorHAnsi" w:hAnsiTheme="minorHAnsi" w:cstheme="minorHAnsi"/>
                <w:color w:val="000000"/>
                <w:sz w:val="20"/>
                <w:szCs w:val="20"/>
              </w:rPr>
            </w:pPr>
            <w:r w:rsidRPr="005D66E3">
              <w:rPr>
                <w:rFonts w:asciiTheme="minorHAnsi" w:hAnsiTheme="minorHAnsi" w:cstheme="minorHAnsi"/>
                <w:bCs/>
                <w:sz w:val="20"/>
                <w:szCs w:val="20"/>
              </w:rPr>
              <w:t>Przygotowanie do egzaminu: 6 godz.</w:t>
            </w:r>
          </w:p>
        </w:tc>
      </w:tr>
      <w:tr w:rsidR="00C312FC" w:rsidRPr="005D66E3" w14:paraId="789891D9"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BCB1679"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Język wykładowy:</w:t>
            </w:r>
          </w:p>
          <w:p w14:paraId="392A0EED" w14:textId="77777777" w:rsidR="00C312FC" w:rsidRPr="005D66E3" w:rsidRDefault="00C312FC" w:rsidP="00C12AEF">
            <w:pPr>
              <w:pStyle w:val="Bezodstpw"/>
              <w:spacing w:line="256" w:lineRule="auto"/>
              <w:rPr>
                <w:rFonts w:asciiTheme="minorHAnsi" w:hAnsiTheme="minorHAnsi" w:cstheme="minorHAnsi"/>
                <w:sz w:val="20"/>
                <w:szCs w:val="20"/>
              </w:rPr>
            </w:pP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D8B7464"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Rodzaj przedmiotu:</w:t>
            </w:r>
          </w:p>
          <w:p w14:paraId="09FCCF1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42A13FA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Wymagania wstępne:</w:t>
            </w:r>
          </w:p>
          <w:p w14:paraId="3F13E081"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Znajomość języka angielskiego na poziomie B2</w:t>
            </w:r>
          </w:p>
        </w:tc>
      </w:tr>
      <w:tr w:rsidR="00C312FC" w:rsidRPr="005D66E3" w14:paraId="405D8BD4" w14:textId="77777777" w:rsidTr="00C12AEF">
        <w:trPr>
          <w:trHeight w:val="1572"/>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0201BA2" w14:textId="77777777" w:rsidR="00C312FC" w:rsidRPr="005D66E3" w:rsidRDefault="00C312FC" w:rsidP="00C12AEF">
            <w:pPr>
              <w:pStyle w:val="Bezodstpw"/>
              <w:spacing w:line="256" w:lineRule="auto"/>
              <w:rPr>
                <w:rFonts w:asciiTheme="minorHAnsi" w:hAnsiTheme="minorHAnsi" w:cstheme="minorHAnsi"/>
                <w:sz w:val="20"/>
                <w:szCs w:val="20"/>
                <w:u w:val="single"/>
              </w:rPr>
            </w:pPr>
            <w:r w:rsidRPr="005D66E3">
              <w:rPr>
                <w:rFonts w:asciiTheme="minorHAnsi" w:hAnsiTheme="minorHAnsi" w:cstheme="minorHAnsi"/>
                <w:sz w:val="20"/>
                <w:szCs w:val="20"/>
              </w:rPr>
              <w:t xml:space="preserve">Metody dydaktyczne: </w:t>
            </w:r>
          </w:p>
          <w:p w14:paraId="3AD0DB9C" w14:textId="77777777" w:rsidR="00C312FC" w:rsidRPr="005D66E3" w:rsidRDefault="00C312FC" w:rsidP="00C12AEF">
            <w:pPr>
              <w:pStyle w:val="Bezodstpw"/>
              <w:spacing w:line="256" w:lineRule="auto"/>
              <w:rPr>
                <w:rFonts w:asciiTheme="minorHAnsi" w:hAnsiTheme="minorHAnsi" w:cstheme="minorHAnsi"/>
                <w:bCs/>
                <w:sz w:val="20"/>
                <w:szCs w:val="20"/>
              </w:rPr>
            </w:pPr>
          </w:p>
          <w:p w14:paraId="7985CDA1" w14:textId="77777777" w:rsidR="00C312FC" w:rsidRPr="005D66E3" w:rsidRDefault="00C312FC" w:rsidP="00C12AEF">
            <w:pPr>
              <w:autoSpaceDE w:val="0"/>
              <w:autoSpaceDN w:val="0"/>
              <w:adjustRightInd w:val="0"/>
              <w:spacing w:after="0" w:line="240" w:lineRule="auto"/>
              <w:rPr>
                <w:rFonts w:cstheme="minorHAnsi"/>
                <w:iCs/>
                <w:sz w:val="20"/>
                <w:szCs w:val="20"/>
              </w:rPr>
            </w:pPr>
            <w:r w:rsidRPr="005D66E3">
              <w:rPr>
                <w:rFonts w:cstheme="minorHAnsi"/>
                <w:iCs/>
                <w:sz w:val="20"/>
                <w:szCs w:val="20"/>
              </w:rPr>
              <w:t xml:space="preserve">metoda gramatyczno-leksykalna z elementami przekładu tekstu specjalistycznego, </w:t>
            </w:r>
          </w:p>
          <w:p w14:paraId="1D2E9127" w14:textId="77777777" w:rsidR="00C312FC" w:rsidRPr="005D66E3" w:rsidRDefault="00C312FC" w:rsidP="00C12AEF">
            <w:pPr>
              <w:autoSpaceDE w:val="0"/>
              <w:autoSpaceDN w:val="0"/>
              <w:adjustRightInd w:val="0"/>
              <w:spacing w:after="0" w:line="240" w:lineRule="auto"/>
              <w:rPr>
                <w:rFonts w:eastAsia="Calibri" w:cstheme="minorHAnsi"/>
                <w:sz w:val="20"/>
                <w:szCs w:val="20"/>
              </w:rPr>
            </w:pPr>
            <w:r w:rsidRPr="005D66E3">
              <w:rPr>
                <w:rFonts w:cstheme="minorHAnsi"/>
                <w:iCs/>
                <w:sz w:val="20"/>
                <w:szCs w:val="20"/>
              </w:rPr>
              <w:t>metoda naturalna (prowadzenie zajęć w danym języku obcym)</w:t>
            </w: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hideMark/>
          </w:tcPr>
          <w:p w14:paraId="1E833BCB"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Metody i kryteria oceniania:</w:t>
            </w:r>
          </w:p>
          <w:p w14:paraId="2B999E2F" w14:textId="77777777" w:rsidR="00C312FC" w:rsidRPr="005D66E3" w:rsidRDefault="00C312FC" w:rsidP="00C12AEF">
            <w:pPr>
              <w:pStyle w:val="Bezodstpw"/>
              <w:spacing w:line="256" w:lineRule="auto"/>
              <w:rPr>
                <w:rFonts w:asciiTheme="minorHAnsi" w:hAnsiTheme="minorHAnsi" w:cstheme="minorHAnsi"/>
                <w:color w:val="FF0000"/>
                <w:sz w:val="20"/>
                <w:szCs w:val="20"/>
              </w:rPr>
            </w:pPr>
            <w:r w:rsidRPr="005D66E3">
              <w:rPr>
                <w:rFonts w:asciiTheme="minorHAnsi" w:hAnsiTheme="minorHAnsi" w:cstheme="minorHAnsi"/>
                <w:sz w:val="20"/>
                <w:szCs w:val="20"/>
              </w:rPr>
              <w:t>A. Formy zaliczenia (weryfikacja efektów uczenia się) -</w:t>
            </w:r>
            <w:r w:rsidRPr="005D66E3">
              <w:rPr>
                <w:rFonts w:asciiTheme="minorHAnsi" w:hAnsiTheme="minorHAnsi" w:cstheme="minorHAnsi"/>
                <w:color w:val="FF0000"/>
                <w:sz w:val="20"/>
                <w:szCs w:val="20"/>
              </w:rPr>
              <w:t xml:space="preserve"> </w:t>
            </w:r>
          </w:p>
          <w:p w14:paraId="3F5636D5"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Egzamin pisemny w formie testu. Ustna prezentacja (studiowany kierunek, praca magisterska, temat z listy tematów na zajęcia)</w:t>
            </w:r>
          </w:p>
          <w:p w14:paraId="6982675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B. Podstawowe kryteria ustalenia oceny</w:t>
            </w:r>
          </w:p>
          <w:p w14:paraId="4AC345E7"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Ustalenie oceny końcowej na podstawie egzaminu pisemnego (80%) i komponentu egzaminu ustnego (20%)</w:t>
            </w:r>
          </w:p>
        </w:tc>
      </w:tr>
      <w:tr w:rsidR="00C312FC" w:rsidRPr="005D66E3" w14:paraId="01F74FB5"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FCA26D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Skrócony opis:</w:t>
            </w:r>
          </w:p>
          <w:p w14:paraId="69411CB6" w14:textId="77777777" w:rsidR="00C312FC" w:rsidRPr="005D66E3" w:rsidRDefault="00C312FC" w:rsidP="00C12AEF">
            <w:pPr>
              <w:pStyle w:val="Bezodstpw"/>
              <w:spacing w:line="256" w:lineRule="auto"/>
              <w:rPr>
                <w:rFonts w:asciiTheme="minorHAnsi" w:eastAsiaTheme="minorHAnsi" w:hAnsiTheme="minorHAnsi" w:cstheme="minorHAnsi"/>
                <w:iCs/>
                <w:sz w:val="20"/>
                <w:szCs w:val="20"/>
              </w:rPr>
            </w:pPr>
            <w:r w:rsidRPr="005D66E3">
              <w:rPr>
                <w:rFonts w:asciiTheme="minorHAnsi" w:eastAsiaTheme="minorHAnsi" w:hAnsiTheme="minorHAnsi" w:cstheme="minorHAnsi"/>
                <w:iCs/>
                <w:sz w:val="20"/>
                <w:szCs w:val="20"/>
              </w:rPr>
              <w:t>Kurs języka obcego na poziomie B2+ ma na celu zaznajomienie studenta ze słownictwem specjalistycznym i językiem akademickim, w szczególności doskonalenie umiejętności w zakresie pracy z tekstem specjalistycznym, rozumienia ze słuchu, wypowiedzi ustnej (doskonalenie prawidłowej wymowy na poziomie B2+) oraz redagowanie tekstów z zastosowaniem języka specjalistycznego.</w:t>
            </w:r>
          </w:p>
        </w:tc>
      </w:tr>
      <w:tr w:rsidR="00C312FC" w:rsidRPr="005D66E3" w14:paraId="4F2FE084" w14:textId="77777777" w:rsidTr="00C12AEF">
        <w:trPr>
          <w:trHeight w:val="563"/>
        </w:trPr>
        <w:tc>
          <w:tcPr>
            <w:tcW w:w="9924" w:type="dxa"/>
            <w:gridSpan w:val="4"/>
            <w:tcBorders>
              <w:top w:val="single" w:sz="12" w:space="0" w:color="auto"/>
              <w:left w:val="single" w:sz="12" w:space="0" w:color="auto"/>
              <w:bottom w:val="single" w:sz="4" w:space="0" w:color="585858"/>
              <w:right w:val="single" w:sz="12" w:space="0" w:color="auto"/>
            </w:tcBorders>
            <w:shd w:val="clear" w:color="auto" w:fill="FFFFFF"/>
            <w:hideMark/>
          </w:tcPr>
          <w:p w14:paraId="07B9813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Opis (zakres tematów):</w:t>
            </w:r>
          </w:p>
          <w:p w14:paraId="729EBFC5" w14:textId="77777777" w:rsidR="00C312FC" w:rsidRPr="005D66E3" w:rsidRDefault="00C312FC" w:rsidP="00C12AEF">
            <w:pPr>
              <w:autoSpaceDE w:val="0"/>
              <w:autoSpaceDN w:val="0"/>
              <w:adjustRightInd w:val="0"/>
              <w:spacing w:after="0" w:line="240" w:lineRule="auto"/>
              <w:rPr>
                <w:rFonts w:cstheme="minorHAnsi"/>
                <w:sz w:val="20"/>
                <w:szCs w:val="20"/>
              </w:rPr>
            </w:pPr>
            <w:r w:rsidRPr="005D66E3">
              <w:rPr>
                <w:rFonts w:cstheme="minorHAnsi"/>
                <w:iCs/>
                <w:sz w:val="20"/>
                <w:szCs w:val="20"/>
              </w:rPr>
              <w:t>Język akademicki oraz język specjalistyczny (tematyka wynikająca ze specyfiki danego kierunku oraz języka obcego).</w:t>
            </w:r>
          </w:p>
        </w:tc>
      </w:tr>
      <w:tr w:rsidR="00C312FC" w:rsidRPr="005D66E3" w14:paraId="700DB14C"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AC51186"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Literatura:</w:t>
            </w:r>
          </w:p>
          <w:p w14:paraId="753E3F42"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eastAsiaTheme="minorHAnsi" w:hAnsiTheme="minorHAnsi" w:cstheme="minorHAnsi"/>
                <w:iCs/>
                <w:sz w:val="20"/>
                <w:szCs w:val="20"/>
              </w:rPr>
              <w:t>Odpowiednio dla danego języka i zagadnienia.</w:t>
            </w:r>
            <w:r w:rsidRPr="005D66E3">
              <w:rPr>
                <w:rFonts w:asciiTheme="minorHAnsi" w:hAnsiTheme="minorHAnsi" w:cstheme="minorHAnsi"/>
                <w:sz w:val="20"/>
                <w:szCs w:val="20"/>
              </w:rPr>
              <w:t xml:space="preserve"> </w:t>
            </w:r>
          </w:p>
        </w:tc>
      </w:tr>
      <w:tr w:rsidR="00C312FC" w:rsidRPr="005D66E3" w14:paraId="1151D330"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5857A738"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5B6FDDD"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Wiedza: </w:t>
            </w:r>
          </w:p>
          <w:p w14:paraId="4835DE0D" w14:textId="77777777" w:rsidR="00C312FC" w:rsidRPr="005D66E3" w:rsidRDefault="00C312FC" w:rsidP="00C77FB9">
            <w:pPr>
              <w:pStyle w:val="Bezodstpw"/>
              <w:numPr>
                <w:ilvl w:val="0"/>
                <w:numId w:val="76"/>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zna i rozumie zasady doboru środków leksykalnych do wyrażania określonych rodzajów informacji (P7S_WK)</w:t>
            </w:r>
          </w:p>
          <w:p w14:paraId="55947F99" w14:textId="77777777" w:rsidR="00C312FC" w:rsidRPr="005D66E3" w:rsidRDefault="00C312FC" w:rsidP="00C77FB9">
            <w:pPr>
              <w:pStyle w:val="Bezodstpw"/>
              <w:numPr>
                <w:ilvl w:val="0"/>
                <w:numId w:val="76"/>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zna elementy słownictwa specjalistycznego ze swojej dziedziny (P7S_WK).</w:t>
            </w:r>
          </w:p>
          <w:p w14:paraId="3CEFF97B" w14:textId="77777777" w:rsidR="00C312FC" w:rsidRPr="005D66E3" w:rsidRDefault="00C312FC" w:rsidP="00C12AEF">
            <w:pPr>
              <w:pStyle w:val="Bezodstpw"/>
              <w:spacing w:line="256" w:lineRule="auto"/>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xml:space="preserve">: </w:t>
            </w:r>
          </w:p>
          <w:p w14:paraId="5D42C8E9" w14:textId="77777777" w:rsidR="00C312FC" w:rsidRPr="005D66E3" w:rsidRDefault="00C312FC" w:rsidP="00C77FB9">
            <w:pPr>
              <w:pStyle w:val="Bezodstpw"/>
              <w:numPr>
                <w:ilvl w:val="0"/>
                <w:numId w:val="76"/>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 xml:space="preserve">umiejętnie posługuje się poznanym słownictwem z zakresu języka akademickiego i specjalistycznego ze swojej dziedziny (P7S_UW); </w:t>
            </w:r>
            <w:r w:rsidRPr="005D66E3">
              <w:rPr>
                <w:rFonts w:asciiTheme="minorHAnsi" w:hAnsiTheme="minorHAnsi" w:cstheme="minorHAnsi"/>
                <w:b/>
                <w:bCs/>
                <w:sz w:val="20"/>
                <w:szCs w:val="20"/>
              </w:rPr>
              <w:t>(K_U08)</w:t>
            </w:r>
          </w:p>
          <w:p w14:paraId="66227BB1" w14:textId="77777777" w:rsidR="00C312FC" w:rsidRPr="005D66E3" w:rsidRDefault="00C312FC" w:rsidP="00C77FB9">
            <w:pPr>
              <w:pStyle w:val="Bezodstpw"/>
              <w:numPr>
                <w:ilvl w:val="0"/>
                <w:numId w:val="76"/>
              </w:numPr>
              <w:suppressAutoHyphens/>
              <w:spacing w:line="256" w:lineRule="auto"/>
              <w:rPr>
                <w:rFonts w:asciiTheme="minorHAnsi" w:hAnsiTheme="minorHAnsi" w:cstheme="minorHAnsi"/>
                <w:bCs/>
                <w:sz w:val="20"/>
                <w:szCs w:val="20"/>
              </w:rPr>
            </w:pPr>
            <w:r w:rsidRPr="005D66E3">
              <w:rPr>
                <w:rFonts w:asciiTheme="minorHAnsi" w:hAnsiTheme="minorHAnsi" w:cstheme="minorHAnsi"/>
                <w:bCs/>
                <w:sz w:val="20"/>
                <w:szCs w:val="20"/>
              </w:rPr>
              <w:t xml:space="preserve">posiada umiejętność wyszukiwania, analizowania, selekcji i wykorzystywania informacji z różnych źródeł właściwych dla poziomu B2+ (P7S_WK). </w:t>
            </w:r>
            <w:r w:rsidRPr="005D66E3">
              <w:rPr>
                <w:rFonts w:asciiTheme="minorHAnsi" w:hAnsiTheme="minorHAnsi" w:cstheme="minorHAnsi"/>
                <w:b/>
                <w:bCs/>
                <w:sz w:val="20"/>
                <w:szCs w:val="20"/>
              </w:rPr>
              <w:t>(K_U01)</w:t>
            </w:r>
          </w:p>
          <w:p w14:paraId="53F02877" w14:textId="77777777" w:rsidR="00C312FC" w:rsidRPr="005D66E3" w:rsidRDefault="00C312FC" w:rsidP="00C12AEF">
            <w:pPr>
              <w:pStyle w:val="Bezodstpw"/>
              <w:spacing w:line="256" w:lineRule="auto"/>
              <w:rPr>
                <w:rFonts w:asciiTheme="minorHAnsi" w:hAnsiTheme="minorHAnsi" w:cstheme="minorHAnsi"/>
                <w:sz w:val="20"/>
                <w:szCs w:val="20"/>
              </w:rPr>
            </w:pPr>
            <w:r w:rsidRPr="005D66E3">
              <w:rPr>
                <w:rFonts w:asciiTheme="minorHAnsi" w:hAnsiTheme="minorHAnsi" w:cstheme="minorHAnsi"/>
                <w:sz w:val="20"/>
                <w:szCs w:val="20"/>
              </w:rPr>
              <w:t xml:space="preserve">Kompetencje społeczne: </w:t>
            </w:r>
          </w:p>
          <w:p w14:paraId="3F4D3E0A" w14:textId="77777777" w:rsidR="00C312FC" w:rsidRPr="005D66E3" w:rsidRDefault="00C312FC" w:rsidP="00C77FB9">
            <w:pPr>
              <w:pStyle w:val="Bezodstpw"/>
              <w:numPr>
                <w:ilvl w:val="0"/>
                <w:numId w:val="76"/>
              </w:numPr>
              <w:suppressAutoHyphens/>
              <w:spacing w:line="256" w:lineRule="auto"/>
              <w:rPr>
                <w:rFonts w:asciiTheme="minorHAnsi" w:hAnsiTheme="minorHAnsi" w:cstheme="minorHAnsi"/>
                <w:sz w:val="20"/>
                <w:szCs w:val="20"/>
              </w:rPr>
            </w:pPr>
            <w:r w:rsidRPr="005D66E3">
              <w:rPr>
                <w:rFonts w:asciiTheme="minorHAnsi" w:hAnsiTheme="minorHAnsi" w:cstheme="minorHAnsi"/>
                <w:bCs/>
                <w:sz w:val="20"/>
                <w:szCs w:val="20"/>
              </w:rPr>
              <w:t>postępować zgodnie z zasadami etyki i prawa (P7S_KO).</w:t>
            </w:r>
          </w:p>
        </w:tc>
      </w:tr>
    </w:tbl>
    <w:p w14:paraId="0B1F8BD8" w14:textId="77777777" w:rsidR="00C312FC" w:rsidRPr="005D66E3" w:rsidRDefault="00C312FC" w:rsidP="00C312FC">
      <w:pPr>
        <w:rPr>
          <w:rFonts w:eastAsia="Calibri" w:cstheme="minorHAnsi"/>
          <w:sz w:val="20"/>
          <w:szCs w:val="20"/>
        </w:rPr>
      </w:pPr>
    </w:p>
    <w:p w14:paraId="544481CF" w14:textId="77777777" w:rsidR="00C312FC" w:rsidRPr="00E95F9F" w:rsidRDefault="00C312FC" w:rsidP="00C312FC">
      <w:pPr>
        <w:pStyle w:val="Bezodstpw"/>
        <w:jc w:val="center"/>
        <w:rPr>
          <w:rFonts w:asciiTheme="minorHAnsi" w:hAnsiTheme="minorHAnsi" w:cstheme="minorHAnsi"/>
          <w:sz w:val="20"/>
          <w:szCs w:val="20"/>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C312FC" w:rsidRPr="00E95F9F" w14:paraId="0EF611E2"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334BFB5" w14:textId="777672C6" w:rsidR="00C312FC" w:rsidRPr="00E95F9F" w:rsidRDefault="00C312FC" w:rsidP="00C12AEF">
            <w:pPr>
              <w:pStyle w:val="Bezodstpw"/>
              <w:rPr>
                <w:rFonts w:asciiTheme="minorHAnsi" w:hAnsiTheme="minorHAnsi" w:cstheme="minorHAnsi"/>
                <w:sz w:val="20"/>
                <w:szCs w:val="20"/>
              </w:rPr>
            </w:pPr>
            <w:r w:rsidRPr="00E95F9F">
              <w:rPr>
                <w:rFonts w:asciiTheme="minorHAnsi" w:hAnsiTheme="minorHAnsi" w:cstheme="minorHAnsi"/>
                <w:sz w:val="20"/>
                <w:szCs w:val="20"/>
              </w:rPr>
              <w:t xml:space="preserve">Nazwa: </w:t>
            </w:r>
            <w:r w:rsidR="00FD7850">
              <w:rPr>
                <w:rFonts w:asciiTheme="minorHAnsi" w:hAnsiTheme="minorHAnsi" w:cstheme="minorHAnsi"/>
                <w:sz w:val="20"/>
                <w:szCs w:val="20"/>
              </w:rPr>
              <w:t>Przedmiot</w:t>
            </w:r>
            <w:r w:rsidRPr="00E95F9F">
              <w:rPr>
                <w:rFonts w:asciiTheme="minorHAnsi" w:hAnsiTheme="minorHAnsi" w:cstheme="minorHAnsi"/>
                <w:sz w:val="20"/>
                <w:szCs w:val="20"/>
              </w:rPr>
              <w:t xml:space="preserve"> humanistyczny</w:t>
            </w:r>
            <w:r w:rsidR="00FD7850">
              <w:rPr>
                <w:rFonts w:asciiTheme="minorHAnsi" w:hAnsiTheme="minorHAnsi" w:cstheme="minorHAnsi"/>
                <w:sz w:val="20"/>
                <w:szCs w:val="20"/>
              </w:rPr>
              <w:t xml:space="preserve"> 1</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9AB76F7" w14:textId="77777777" w:rsidR="00C312FC" w:rsidRPr="00E95F9F" w:rsidRDefault="00C312FC" w:rsidP="00C12AEF">
            <w:pPr>
              <w:pStyle w:val="Bezodstpw"/>
              <w:rPr>
                <w:rFonts w:asciiTheme="minorHAnsi" w:hAnsiTheme="minorHAnsi" w:cstheme="minorHAnsi"/>
                <w:bCs/>
                <w:sz w:val="20"/>
                <w:szCs w:val="20"/>
              </w:rPr>
            </w:pPr>
            <w:r w:rsidRPr="00E95F9F">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FFD75E" w14:textId="1AA2EF58" w:rsidR="00C312FC" w:rsidRPr="00E95F9F" w:rsidRDefault="00C312FC" w:rsidP="00C12AEF">
            <w:pPr>
              <w:pStyle w:val="Bezodstpw"/>
              <w:rPr>
                <w:rFonts w:asciiTheme="minorHAnsi" w:hAnsiTheme="minorHAnsi" w:cstheme="minorHAnsi"/>
                <w:sz w:val="20"/>
                <w:szCs w:val="20"/>
              </w:rPr>
            </w:pPr>
            <w:r w:rsidRPr="00E95F9F">
              <w:rPr>
                <w:rFonts w:asciiTheme="minorHAnsi" w:hAnsiTheme="minorHAnsi" w:cstheme="minorHAnsi"/>
                <w:sz w:val="20"/>
                <w:szCs w:val="20"/>
              </w:rPr>
              <w:t xml:space="preserve">ECTS: </w:t>
            </w:r>
            <w:r w:rsidR="00FD7850">
              <w:rPr>
                <w:rFonts w:asciiTheme="minorHAnsi" w:hAnsiTheme="minorHAnsi" w:cstheme="minorHAnsi"/>
                <w:sz w:val="20"/>
                <w:szCs w:val="20"/>
              </w:rPr>
              <w:t>3</w:t>
            </w:r>
          </w:p>
        </w:tc>
      </w:tr>
      <w:tr w:rsidR="00C312FC" w:rsidRPr="005D66E3" w14:paraId="00310477"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118D1B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Nazwa jednostki prowadzącej przedmiot:</w:t>
            </w:r>
          </w:p>
        </w:tc>
      </w:tr>
      <w:tr w:rsidR="00C312FC" w:rsidRPr="005D66E3" w14:paraId="22ED3213"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384ED3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4D8C7832"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0EC071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19D8803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21BB20F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C312FC" w:rsidRPr="005D66E3" w14:paraId="18C0611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0A6C42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zależnie od wybranego przedmiotu</w:t>
            </w:r>
          </w:p>
        </w:tc>
      </w:tr>
      <w:tr w:rsidR="00C312FC" w:rsidRPr="005D66E3" w14:paraId="0D8AE8DB" w14:textId="77777777" w:rsidTr="00C12AEF">
        <w:trPr>
          <w:trHeight w:val="202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75A77EB"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Formy zajęć, sposób ich realizacji i przypisana im liczba godzin:</w:t>
            </w:r>
          </w:p>
          <w:p w14:paraId="54B7444E" w14:textId="77777777" w:rsidR="00C312FC" w:rsidRPr="005D66E3" w:rsidRDefault="00C312FC" w:rsidP="00C12AEF">
            <w:pPr>
              <w:pStyle w:val="Bezodstpw"/>
              <w:rPr>
                <w:rFonts w:asciiTheme="minorHAnsi" w:hAnsiTheme="minorHAnsi" w:cstheme="minorHAnsi"/>
                <w:sz w:val="20"/>
                <w:szCs w:val="20"/>
              </w:rPr>
            </w:pPr>
          </w:p>
          <w:p w14:paraId="15C442F0" w14:textId="5E9776F6"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 </w:t>
            </w:r>
          </w:p>
          <w:p w14:paraId="25489DD9"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 lub online</w:t>
            </w:r>
          </w:p>
          <w:p w14:paraId="6DDC4B32" w14:textId="483CC67D"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w:t>
            </w:r>
            <w:r w:rsidR="00FD7850">
              <w:rPr>
                <w:rFonts w:asciiTheme="minorHAnsi" w:hAnsiTheme="minorHAnsi" w:cstheme="minorHAnsi"/>
                <w:sz w:val="20"/>
                <w:szCs w:val="20"/>
              </w:rPr>
              <w:t>30</w:t>
            </w:r>
            <w:r w:rsidRPr="005D66E3">
              <w:rPr>
                <w:rFonts w:asciiTheme="minorHAnsi" w:hAnsiTheme="minorHAnsi" w:cstheme="minorHAnsi"/>
                <w:sz w:val="20"/>
                <w:szCs w:val="20"/>
              </w:rPr>
              <w:t xml:space="preserve">h </w:t>
            </w:r>
          </w:p>
          <w:p w14:paraId="373DB44D"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53AC09E"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9FC54A6" w14:textId="7ADE9D89"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 xml:space="preserve">Godziny kontaktowe: </w:t>
            </w:r>
            <w:r w:rsidR="00FD7850">
              <w:rPr>
                <w:rFonts w:asciiTheme="minorHAnsi" w:hAnsiTheme="minorHAnsi" w:cstheme="minorHAnsi"/>
                <w:bCs/>
                <w:sz w:val="20"/>
                <w:szCs w:val="20"/>
              </w:rPr>
              <w:t>32</w:t>
            </w:r>
            <w:r w:rsidRPr="005D66E3">
              <w:rPr>
                <w:rFonts w:asciiTheme="minorHAnsi" w:hAnsiTheme="minorHAnsi" w:cstheme="minorHAnsi"/>
                <w:bCs/>
                <w:sz w:val="20"/>
                <w:szCs w:val="20"/>
              </w:rPr>
              <w:t xml:space="preserve"> h / </w:t>
            </w:r>
            <w:r w:rsidR="00FD7850">
              <w:rPr>
                <w:rFonts w:asciiTheme="minorHAnsi" w:hAnsiTheme="minorHAnsi" w:cstheme="minorHAnsi"/>
                <w:bCs/>
                <w:sz w:val="20"/>
                <w:szCs w:val="20"/>
              </w:rPr>
              <w:t>1,28</w:t>
            </w:r>
            <w:r w:rsidRPr="005D66E3">
              <w:rPr>
                <w:rFonts w:asciiTheme="minorHAnsi" w:hAnsiTheme="minorHAnsi" w:cstheme="minorHAnsi"/>
                <w:bCs/>
                <w:sz w:val="20"/>
                <w:szCs w:val="20"/>
              </w:rPr>
              <w:t xml:space="preserve"> ECTS</w:t>
            </w:r>
          </w:p>
          <w:p w14:paraId="704849AE" w14:textId="5F294211"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Udział w zajęciach: </w:t>
            </w:r>
            <w:r w:rsidR="00FD7850">
              <w:rPr>
                <w:rFonts w:asciiTheme="minorHAnsi" w:hAnsiTheme="minorHAnsi" w:cstheme="minorHAnsi"/>
                <w:bCs/>
                <w:sz w:val="20"/>
                <w:szCs w:val="20"/>
              </w:rPr>
              <w:t>30</w:t>
            </w:r>
            <w:r w:rsidRPr="005D66E3">
              <w:rPr>
                <w:rFonts w:asciiTheme="minorHAnsi" w:hAnsiTheme="minorHAnsi" w:cstheme="minorHAnsi"/>
                <w:bCs/>
                <w:sz w:val="20"/>
                <w:szCs w:val="20"/>
              </w:rPr>
              <w:t xml:space="preserve"> h</w:t>
            </w:r>
          </w:p>
          <w:p w14:paraId="203F8F33"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 h</w:t>
            </w:r>
          </w:p>
          <w:p w14:paraId="41655C16" w14:textId="62BE1900"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sidR="00FD7850">
              <w:rPr>
                <w:rFonts w:asciiTheme="minorHAnsi" w:hAnsiTheme="minorHAnsi" w:cstheme="minorHAnsi"/>
                <w:bCs/>
                <w:sz w:val="20"/>
                <w:szCs w:val="20"/>
              </w:rPr>
              <w:t>4</w:t>
            </w:r>
            <w:r w:rsidRPr="005D66E3">
              <w:rPr>
                <w:rFonts w:asciiTheme="minorHAnsi" w:hAnsiTheme="minorHAnsi" w:cstheme="minorHAnsi"/>
                <w:bCs/>
                <w:sz w:val="20"/>
                <w:szCs w:val="20"/>
              </w:rPr>
              <w:t>3</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w:t>
            </w:r>
            <w:r w:rsidR="00FD7850">
              <w:rPr>
                <w:rFonts w:asciiTheme="minorHAnsi" w:hAnsiTheme="minorHAnsi" w:cstheme="minorHAnsi"/>
                <w:bCs/>
                <w:sz w:val="20"/>
                <w:szCs w:val="20"/>
              </w:rPr>
              <w:t>7</w:t>
            </w:r>
            <w:r w:rsidRPr="005D66E3">
              <w:rPr>
                <w:rFonts w:asciiTheme="minorHAnsi" w:hAnsiTheme="minorHAnsi" w:cstheme="minorHAnsi"/>
                <w:bCs/>
                <w:sz w:val="20"/>
                <w:szCs w:val="20"/>
              </w:rPr>
              <w:t>2 ECTS</w:t>
            </w:r>
          </w:p>
          <w:p w14:paraId="688A998C" w14:textId="1E896AAC"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Przygotowanie do zajęć: </w:t>
            </w:r>
            <w:r w:rsidR="00FD7850">
              <w:rPr>
                <w:rFonts w:asciiTheme="minorHAnsi" w:hAnsiTheme="minorHAnsi" w:cstheme="minorHAnsi"/>
                <w:bCs/>
                <w:sz w:val="20"/>
                <w:szCs w:val="20"/>
              </w:rPr>
              <w:t>30</w:t>
            </w:r>
            <w:r w:rsidRPr="005D66E3">
              <w:rPr>
                <w:rFonts w:asciiTheme="minorHAnsi" w:hAnsiTheme="minorHAnsi" w:cstheme="minorHAnsi"/>
                <w:bCs/>
                <w:sz w:val="20"/>
                <w:szCs w:val="20"/>
              </w:rPr>
              <w:t xml:space="preserve"> h</w:t>
            </w:r>
          </w:p>
          <w:p w14:paraId="28317CBB" w14:textId="31C111D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Przygotowanie do zaliczenia: </w:t>
            </w:r>
            <w:r w:rsidR="00FD7850">
              <w:rPr>
                <w:rFonts w:asciiTheme="minorHAnsi" w:hAnsiTheme="minorHAnsi" w:cstheme="minorHAnsi"/>
                <w:bCs/>
                <w:sz w:val="20"/>
                <w:szCs w:val="20"/>
              </w:rPr>
              <w:t>13</w:t>
            </w:r>
            <w:r w:rsidRPr="005D66E3">
              <w:rPr>
                <w:rFonts w:asciiTheme="minorHAnsi" w:hAnsiTheme="minorHAnsi" w:cstheme="minorHAnsi"/>
                <w:bCs/>
                <w:sz w:val="20"/>
                <w:szCs w:val="20"/>
              </w:rPr>
              <w:t xml:space="preserve"> h</w:t>
            </w:r>
          </w:p>
        </w:tc>
      </w:tr>
      <w:tr w:rsidR="00C312FC" w:rsidRPr="005D66E3" w14:paraId="3D2B02E6"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513C1A6"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01F8B79A"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A84E8F"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7CDAA5F4" w14:textId="2866101F" w:rsidR="00C312FC" w:rsidRPr="005D66E3" w:rsidRDefault="00FD7850" w:rsidP="00C12AEF">
            <w:pPr>
              <w:pStyle w:val="Bezodstpw"/>
              <w:rPr>
                <w:rFonts w:asciiTheme="minorHAnsi" w:hAnsiTheme="minorHAnsi" w:cstheme="minorHAnsi"/>
                <w:sz w:val="20"/>
                <w:szCs w:val="20"/>
              </w:rPr>
            </w:pPr>
            <w:r>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6B1D88F5"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671C2101" w14:textId="77777777" w:rsidR="00C312FC" w:rsidRPr="005D66E3" w:rsidRDefault="00C312FC" w:rsidP="00C12AEF">
            <w:pPr>
              <w:pStyle w:val="Bezodstpw"/>
              <w:rPr>
                <w:rFonts w:asciiTheme="minorHAnsi" w:hAnsiTheme="minorHAnsi" w:cstheme="minorHAnsi"/>
                <w:sz w:val="20"/>
                <w:szCs w:val="20"/>
              </w:rPr>
            </w:pPr>
          </w:p>
        </w:tc>
      </w:tr>
      <w:tr w:rsidR="00C312FC" w:rsidRPr="005D66E3" w14:paraId="59471491" w14:textId="77777777" w:rsidTr="00C12AEF">
        <w:trPr>
          <w:trHeight w:val="103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1AFBB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Metody dydaktyczne: </w:t>
            </w:r>
            <w:r w:rsidRPr="005D66E3">
              <w:rPr>
                <w:rFonts w:asciiTheme="minorHAnsi" w:hAnsiTheme="minorHAnsi" w:cstheme="minorHAnsi"/>
                <w:color w:val="000000"/>
                <w:sz w:val="20"/>
                <w:szCs w:val="20"/>
              </w:rPr>
              <w:t>Zależne od wybranego przedmiotu</w:t>
            </w:r>
          </w:p>
          <w:p w14:paraId="44382E64" w14:textId="77777777" w:rsidR="00C312FC" w:rsidRPr="005D66E3" w:rsidRDefault="00C312FC" w:rsidP="00C12AEF">
            <w:pPr>
              <w:pStyle w:val="Bezodstpw"/>
              <w:rPr>
                <w:rFonts w:asciiTheme="minorHAnsi" w:hAnsiTheme="minorHAnsi" w:cstheme="minorHAnsi"/>
                <w:sz w:val="20"/>
                <w:szCs w:val="20"/>
              </w:rPr>
            </w:pPr>
          </w:p>
          <w:p w14:paraId="3A589D07" w14:textId="77777777" w:rsidR="00C312FC" w:rsidRPr="005D66E3" w:rsidRDefault="00C312FC"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48CE231"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 Zależne od wybranego przedmiotu</w:t>
            </w:r>
          </w:p>
          <w:p w14:paraId="5BCE6B09"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18ED0E37"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B. Podstawowe kryteria ustalenia oceny</w:t>
            </w:r>
          </w:p>
        </w:tc>
      </w:tr>
      <w:tr w:rsidR="00C312FC" w:rsidRPr="005D66E3" w14:paraId="1A882B9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6ECEE8C"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Dzięki realizacji kursu student otwiera się na wiedzę i możliwości rozwoju związane z naukami humanistycznymi</w:t>
            </w:r>
          </w:p>
        </w:tc>
      </w:tr>
      <w:tr w:rsidR="00C312FC" w:rsidRPr="005D66E3" w14:paraId="4064B1C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FD9C5E" w14:textId="77777777" w:rsidR="00C312FC" w:rsidRPr="005D66E3" w:rsidRDefault="00C312FC"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Opis (zakres tematów): Zależny od wybranego przedmiotu</w:t>
            </w:r>
          </w:p>
        </w:tc>
      </w:tr>
      <w:tr w:rsidR="00C312FC" w:rsidRPr="005D66E3" w14:paraId="5AD06731"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2058518"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Literatura: Zależna od wybranego przedmiotu</w:t>
            </w:r>
          </w:p>
          <w:p w14:paraId="58CFED71" w14:textId="77777777" w:rsidR="00C312FC" w:rsidRPr="005D66E3" w:rsidRDefault="00C312FC" w:rsidP="00C77FB9">
            <w:pPr>
              <w:pStyle w:val="Bezodstpw"/>
              <w:numPr>
                <w:ilvl w:val="0"/>
                <w:numId w:val="14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3BD4EE7A" w14:textId="77777777" w:rsidR="00C312FC" w:rsidRPr="005D66E3" w:rsidRDefault="00C312FC" w:rsidP="00C77FB9">
            <w:pPr>
              <w:pStyle w:val="Bezodstpw"/>
              <w:numPr>
                <w:ilvl w:val="0"/>
                <w:numId w:val="45"/>
              </w:numPr>
              <w:suppressAutoHyphens/>
              <w:autoSpaceDN w:val="0"/>
              <w:rPr>
                <w:rFonts w:asciiTheme="minorHAnsi" w:hAnsiTheme="minorHAnsi" w:cstheme="minorHAnsi"/>
                <w:sz w:val="20"/>
                <w:szCs w:val="20"/>
              </w:rPr>
            </w:pPr>
          </w:p>
          <w:p w14:paraId="72CDA3C5" w14:textId="77777777" w:rsidR="00C312FC" w:rsidRPr="005D66E3" w:rsidRDefault="00C312FC" w:rsidP="00C77FB9">
            <w:pPr>
              <w:pStyle w:val="Bezodstpw"/>
              <w:numPr>
                <w:ilvl w:val="0"/>
                <w:numId w:val="14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5610BA85" w14:textId="77777777" w:rsidR="00C312FC" w:rsidRPr="005D66E3" w:rsidRDefault="00C312FC" w:rsidP="00C77FB9">
            <w:pPr>
              <w:pStyle w:val="NormalnyWeb"/>
              <w:numPr>
                <w:ilvl w:val="0"/>
                <w:numId w:val="46"/>
              </w:numPr>
              <w:spacing w:before="0" w:after="90"/>
              <w:rPr>
                <w:rFonts w:asciiTheme="minorHAnsi" w:hAnsiTheme="minorHAnsi" w:cstheme="minorHAnsi"/>
                <w:sz w:val="20"/>
                <w:szCs w:val="20"/>
              </w:rPr>
            </w:pPr>
          </w:p>
        </w:tc>
      </w:tr>
      <w:tr w:rsidR="00C312FC" w:rsidRPr="005D66E3" w14:paraId="2373172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13ABB4"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75AED741"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4F84C1AA" w14:textId="77777777" w:rsidR="00C312FC" w:rsidRPr="005D66E3" w:rsidRDefault="00C312FC" w:rsidP="00C77FB9">
            <w:pPr>
              <w:pStyle w:val="Bezodstpw"/>
              <w:numPr>
                <w:ilvl w:val="0"/>
                <w:numId w:val="1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humanistyczne aspekty rozwoju cywilizacji (K_W09)</w:t>
            </w:r>
          </w:p>
          <w:p w14:paraId="330663B6" w14:textId="77777777" w:rsidR="00C312FC" w:rsidRPr="005D66E3" w:rsidRDefault="00C312FC"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 m.in.</w:t>
            </w:r>
          </w:p>
          <w:p w14:paraId="172C0580" w14:textId="77777777" w:rsidR="00C312FC" w:rsidRPr="005D66E3" w:rsidRDefault="00C312FC" w:rsidP="00C77FB9">
            <w:pPr>
              <w:pStyle w:val="Bezodstpw"/>
              <w:numPr>
                <w:ilvl w:val="0"/>
                <w:numId w:val="1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wyznaczać kierunek osobistego rozwoju w perspektywie humanistycznej (K_U10)</w:t>
            </w:r>
          </w:p>
          <w:p w14:paraId="0EDBC4D0" w14:textId="77777777" w:rsidR="00C312FC" w:rsidRPr="005D66E3" w:rsidRDefault="00C312FC"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201A13B7" w14:textId="77777777" w:rsidR="00C312FC" w:rsidRPr="005D66E3" w:rsidRDefault="00C312FC" w:rsidP="00C77FB9">
            <w:pPr>
              <w:pStyle w:val="Bezodstpw"/>
              <w:numPr>
                <w:ilvl w:val="0"/>
                <w:numId w:val="1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uzupełniania wiedzy ekonomicznej o aspekty humanistyczne (K_K01)</w:t>
            </w:r>
          </w:p>
        </w:tc>
      </w:tr>
    </w:tbl>
    <w:p w14:paraId="114B9ABF" w14:textId="77777777" w:rsidR="00C312FC" w:rsidRPr="000E2227" w:rsidRDefault="00C312FC" w:rsidP="00C312FC">
      <w:pPr>
        <w:rPr>
          <w:rFonts w:cstheme="minorHAnsi"/>
          <w:b/>
          <w:sz w:val="20"/>
          <w:szCs w:val="20"/>
          <w:u w:val="single"/>
        </w:rPr>
      </w:pPr>
    </w:p>
    <w:tbl>
      <w:tblPr>
        <w:tblW w:w="9930" w:type="dxa"/>
        <w:tblInd w:w="-441" w:type="dxa"/>
        <w:tblLayout w:type="fixed"/>
        <w:tblCellMar>
          <w:left w:w="10" w:type="dxa"/>
          <w:right w:w="10" w:type="dxa"/>
        </w:tblCellMar>
        <w:tblLook w:val="04A0" w:firstRow="1" w:lastRow="0" w:firstColumn="1" w:lastColumn="0" w:noHBand="0" w:noVBand="1"/>
      </w:tblPr>
      <w:tblGrid>
        <w:gridCol w:w="2482"/>
        <w:gridCol w:w="2482"/>
        <w:gridCol w:w="2483"/>
        <w:gridCol w:w="2483"/>
      </w:tblGrid>
      <w:tr w:rsidR="001C4241" w:rsidRPr="00E95F9F" w14:paraId="1A401CD4" w14:textId="77777777" w:rsidTr="00BC0CD4">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D90CD87" w14:textId="73B58F40" w:rsidR="001C4241" w:rsidRPr="00E95F9F" w:rsidRDefault="001C4241" w:rsidP="00BC0CD4">
            <w:pPr>
              <w:pStyle w:val="Bezodstpw"/>
              <w:rPr>
                <w:rFonts w:asciiTheme="minorHAnsi" w:hAnsiTheme="minorHAnsi" w:cstheme="minorHAnsi"/>
                <w:sz w:val="20"/>
                <w:szCs w:val="20"/>
              </w:rPr>
            </w:pPr>
            <w:r w:rsidRPr="00E95F9F">
              <w:rPr>
                <w:rFonts w:asciiTheme="minorHAnsi" w:hAnsiTheme="minorHAnsi" w:cstheme="minorHAnsi"/>
                <w:sz w:val="20"/>
                <w:szCs w:val="20"/>
              </w:rPr>
              <w:t xml:space="preserve">Nazwa: </w:t>
            </w:r>
            <w:r>
              <w:rPr>
                <w:rFonts w:asciiTheme="minorHAnsi" w:hAnsiTheme="minorHAnsi" w:cstheme="minorHAnsi"/>
                <w:sz w:val="20"/>
                <w:szCs w:val="20"/>
              </w:rPr>
              <w:t>Przedmiot</w:t>
            </w:r>
            <w:r w:rsidRPr="00E95F9F">
              <w:rPr>
                <w:rFonts w:asciiTheme="minorHAnsi" w:hAnsiTheme="minorHAnsi" w:cstheme="minorHAnsi"/>
                <w:sz w:val="20"/>
                <w:szCs w:val="20"/>
              </w:rPr>
              <w:t xml:space="preserve"> humanistyczny</w:t>
            </w:r>
            <w:r>
              <w:rPr>
                <w:rFonts w:asciiTheme="minorHAnsi" w:hAnsiTheme="minorHAnsi" w:cstheme="minorHAnsi"/>
                <w:sz w:val="20"/>
                <w:szCs w:val="20"/>
              </w:rPr>
              <w:t xml:space="preserve">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729A410" w14:textId="77777777" w:rsidR="001C4241" w:rsidRPr="00E95F9F" w:rsidRDefault="001C4241" w:rsidP="00BC0CD4">
            <w:pPr>
              <w:pStyle w:val="Bezodstpw"/>
              <w:rPr>
                <w:rFonts w:asciiTheme="minorHAnsi" w:hAnsiTheme="minorHAnsi" w:cstheme="minorHAnsi"/>
                <w:bCs/>
                <w:sz w:val="20"/>
                <w:szCs w:val="20"/>
              </w:rPr>
            </w:pPr>
            <w:r w:rsidRPr="00E95F9F">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87C291" w14:textId="608FE4E3" w:rsidR="001C4241" w:rsidRPr="00E95F9F" w:rsidRDefault="001C4241" w:rsidP="00BC0CD4">
            <w:pPr>
              <w:pStyle w:val="Bezodstpw"/>
              <w:rPr>
                <w:rFonts w:asciiTheme="minorHAnsi" w:hAnsiTheme="minorHAnsi" w:cstheme="minorHAnsi"/>
                <w:sz w:val="20"/>
                <w:szCs w:val="20"/>
              </w:rPr>
            </w:pPr>
            <w:r w:rsidRPr="00E95F9F">
              <w:rPr>
                <w:rFonts w:asciiTheme="minorHAnsi" w:hAnsiTheme="minorHAnsi" w:cstheme="minorHAnsi"/>
                <w:sz w:val="20"/>
                <w:szCs w:val="20"/>
              </w:rPr>
              <w:t xml:space="preserve">ECTS: </w:t>
            </w:r>
            <w:r>
              <w:rPr>
                <w:rFonts w:asciiTheme="minorHAnsi" w:hAnsiTheme="minorHAnsi" w:cstheme="minorHAnsi"/>
                <w:sz w:val="20"/>
                <w:szCs w:val="20"/>
              </w:rPr>
              <w:t>2</w:t>
            </w:r>
          </w:p>
        </w:tc>
      </w:tr>
      <w:tr w:rsidR="001C4241" w:rsidRPr="005D66E3" w14:paraId="6BDC67A1" w14:textId="77777777" w:rsidTr="00BC0CD4">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89EB6ED"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w:t>
            </w:r>
          </w:p>
        </w:tc>
      </w:tr>
      <w:tr w:rsidR="001C4241" w:rsidRPr="005D66E3" w14:paraId="207CD978" w14:textId="77777777" w:rsidTr="00BC0CD4">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807AE9"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8F7F404"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1B592036"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453585FE"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1623AF7"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1C4241" w:rsidRPr="005D66E3" w14:paraId="19956AC4" w14:textId="77777777" w:rsidTr="00BC0CD4">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0AF8BDC"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Koordynator przedmiotu: zależnie od wybranego przedmiotu</w:t>
            </w:r>
          </w:p>
        </w:tc>
      </w:tr>
      <w:tr w:rsidR="001C4241" w:rsidRPr="005D66E3" w14:paraId="402539C4" w14:textId="77777777" w:rsidTr="00BC0CD4">
        <w:trPr>
          <w:trHeight w:val="202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42D8DCA"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Formy zajęć, sposób ich realizacji i przypisana im liczba godzin:</w:t>
            </w:r>
          </w:p>
          <w:p w14:paraId="32A534C8" w14:textId="77777777" w:rsidR="001C4241" w:rsidRPr="005D66E3" w:rsidRDefault="001C4241" w:rsidP="00BC0CD4">
            <w:pPr>
              <w:pStyle w:val="Bezodstpw"/>
              <w:rPr>
                <w:rFonts w:asciiTheme="minorHAnsi" w:hAnsiTheme="minorHAnsi" w:cstheme="minorHAnsi"/>
                <w:sz w:val="20"/>
                <w:szCs w:val="20"/>
              </w:rPr>
            </w:pPr>
          </w:p>
          <w:p w14:paraId="06E6B18E" w14:textId="7A75F198"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Formy zajęć: </w:t>
            </w:r>
            <w:proofErr w:type="spellStart"/>
            <w:r w:rsidR="00634136">
              <w:rPr>
                <w:rFonts w:asciiTheme="minorHAnsi" w:hAnsiTheme="minorHAnsi" w:cstheme="minorHAnsi"/>
                <w:sz w:val="20"/>
                <w:szCs w:val="20"/>
              </w:rPr>
              <w:t>kon</w:t>
            </w:r>
            <w:proofErr w:type="spellEnd"/>
            <w:r w:rsidRPr="005D66E3">
              <w:rPr>
                <w:rFonts w:asciiTheme="minorHAnsi" w:hAnsiTheme="minorHAnsi" w:cstheme="minorHAnsi"/>
                <w:sz w:val="20"/>
                <w:szCs w:val="20"/>
              </w:rPr>
              <w:t xml:space="preserve"> </w:t>
            </w:r>
          </w:p>
          <w:p w14:paraId="5B364058"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B. Tryb realizacji: w sali dydaktycznej lub online</w:t>
            </w:r>
          </w:p>
          <w:p w14:paraId="4B4F4CCE" w14:textId="05B9BCCE"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Liczba godzin: </w:t>
            </w:r>
            <w:r>
              <w:rPr>
                <w:rFonts w:asciiTheme="minorHAnsi" w:hAnsiTheme="minorHAnsi" w:cstheme="minorHAnsi"/>
                <w:sz w:val="20"/>
                <w:szCs w:val="20"/>
              </w:rPr>
              <w:t>15</w:t>
            </w:r>
            <w:r w:rsidRPr="005D66E3">
              <w:rPr>
                <w:rFonts w:asciiTheme="minorHAnsi" w:hAnsiTheme="minorHAnsi" w:cstheme="minorHAnsi"/>
                <w:sz w:val="20"/>
                <w:szCs w:val="20"/>
              </w:rPr>
              <w:t xml:space="preserve">h </w:t>
            </w:r>
          </w:p>
          <w:p w14:paraId="3C4256B3"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Sposób zaliczenia: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804DF07"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Nakład pracy studenta:</w:t>
            </w:r>
          </w:p>
          <w:p w14:paraId="4DECECC1" w14:textId="601E58E3"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r w:rsidRPr="005D66E3">
              <w:rPr>
                <w:rFonts w:asciiTheme="minorHAnsi" w:hAnsiTheme="minorHAnsi" w:cstheme="minorHAnsi"/>
                <w:bCs/>
                <w:sz w:val="20"/>
                <w:szCs w:val="20"/>
              </w:rPr>
              <w:t xml:space="preserve">Godziny kontaktowe: </w:t>
            </w:r>
            <w:r>
              <w:rPr>
                <w:rFonts w:asciiTheme="minorHAnsi" w:hAnsiTheme="minorHAnsi" w:cstheme="minorHAnsi"/>
                <w:bCs/>
                <w:sz w:val="20"/>
                <w:szCs w:val="20"/>
              </w:rPr>
              <w:t>17</w:t>
            </w:r>
            <w:r w:rsidRPr="005D66E3">
              <w:rPr>
                <w:rFonts w:asciiTheme="minorHAnsi" w:hAnsiTheme="minorHAnsi" w:cstheme="minorHAnsi"/>
                <w:bCs/>
                <w:sz w:val="20"/>
                <w:szCs w:val="20"/>
              </w:rPr>
              <w:t xml:space="preserve"> h / </w:t>
            </w:r>
            <w:r>
              <w:rPr>
                <w:rFonts w:asciiTheme="minorHAnsi" w:hAnsiTheme="minorHAnsi" w:cstheme="minorHAnsi"/>
                <w:bCs/>
                <w:sz w:val="20"/>
                <w:szCs w:val="20"/>
              </w:rPr>
              <w:t>0,68</w:t>
            </w:r>
            <w:r w:rsidRPr="005D66E3">
              <w:rPr>
                <w:rFonts w:asciiTheme="minorHAnsi" w:hAnsiTheme="minorHAnsi" w:cstheme="minorHAnsi"/>
                <w:bCs/>
                <w:sz w:val="20"/>
                <w:szCs w:val="20"/>
              </w:rPr>
              <w:t xml:space="preserve"> ECTS</w:t>
            </w:r>
          </w:p>
          <w:p w14:paraId="15438075" w14:textId="7E58B9FE"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Udział w zajęciach: </w:t>
            </w:r>
            <w:r>
              <w:rPr>
                <w:rFonts w:asciiTheme="minorHAnsi" w:hAnsiTheme="minorHAnsi" w:cstheme="minorHAnsi"/>
                <w:bCs/>
                <w:sz w:val="20"/>
                <w:szCs w:val="20"/>
              </w:rPr>
              <w:t>15</w:t>
            </w:r>
            <w:r w:rsidRPr="005D66E3">
              <w:rPr>
                <w:rFonts w:asciiTheme="minorHAnsi" w:hAnsiTheme="minorHAnsi" w:cstheme="minorHAnsi"/>
                <w:bCs/>
                <w:sz w:val="20"/>
                <w:szCs w:val="20"/>
              </w:rPr>
              <w:t xml:space="preserve"> h</w:t>
            </w:r>
          </w:p>
          <w:p w14:paraId="59A3C1E6" w14:textId="77777777" w:rsidR="001C4241" w:rsidRPr="005D66E3" w:rsidRDefault="001C4241" w:rsidP="00BC0CD4">
            <w:pPr>
              <w:pStyle w:val="Bezodstpw"/>
              <w:rPr>
                <w:rFonts w:asciiTheme="minorHAnsi" w:hAnsiTheme="minorHAnsi" w:cstheme="minorHAnsi"/>
                <w:bCs/>
                <w:sz w:val="20"/>
                <w:szCs w:val="20"/>
              </w:rPr>
            </w:pPr>
            <w:r w:rsidRPr="005D66E3">
              <w:rPr>
                <w:rFonts w:asciiTheme="minorHAnsi" w:hAnsiTheme="minorHAnsi" w:cstheme="minorHAnsi"/>
                <w:bCs/>
                <w:sz w:val="20"/>
                <w:szCs w:val="20"/>
              </w:rPr>
              <w:t>Udział w zaliczeniu, kontakt bezpośredni: 2 h</w:t>
            </w:r>
          </w:p>
          <w:p w14:paraId="7A5273A3" w14:textId="79EC1CD4"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r w:rsidRPr="005D66E3">
              <w:rPr>
                <w:rFonts w:asciiTheme="minorHAnsi" w:hAnsiTheme="minorHAnsi" w:cstheme="minorHAnsi"/>
                <w:bCs/>
                <w:sz w:val="20"/>
                <w:szCs w:val="20"/>
              </w:rPr>
              <w:t xml:space="preserve">Praca własna studenta: </w:t>
            </w:r>
            <w:r>
              <w:rPr>
                <w:rFonts w:asciiTheme="minorHAnsi" w:hAnsiTheme="minorHAnsi" w:cstheme="minorHAnsi"/>
                <w:bCs/>
                <w:sz w:val="20"/>
                <w:szCs w:val="20"/>
              </w:rPr>
              <w:t>3</w:t>
            </w:r>
            <w:r w:rsidRPr="005D66E3">
              <w:rPr>
                <w:rFonts w:asciiTheme="minorHAnsi" w:hAnsiTheme="minorHAnsi" w:cstheme="minorHAnsi"/>
                <w:bCs/>
                <w:sz w:val="20"/>
                <w:szCs w:val="20"/>
              </w:rPr>
              <w:t>3</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w:t>
            </w:r>
            <w:r>
              <w:rPr>
                <w:rFonts w:asciiTheme="minorHAnsi" w:hAnsiTheme="minorHAnsi" w:cstheme="minorHAnsi"/>
                <w:bCs/>
                <w:sz w:val="20"/>
                <w:szCs w:val="20"/>
              </w:rPr>
              <w:t>3</w:t>
            </w:r>
            <w:r w:rsidRPr="005D66E3">
              <w:rPr>
                <w:rFonts w:asciiTheme="minorHAnsi" w:hAnsiTheme="minorHAnsi" w:cstheme="minorHAnsi"/>
                <w:bCs/>
                <w:sz w:val="20"/>
                <w:szCs w:val="20"/>
              </w:rPr>
              <w:t>2 ECTS</w:t>
            </w:r>
          </w:p>
          <w:p w14:paraId="482B214F" w14:textId="0D685AB1"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Przygotowanie do zajęć: </w:t>
            </w:r>
            <w:r>
              <w:rPr>
                <w:rFonts w:asciiTheme="minorHAnsi" w:hAnsiTheme="minorHAnsi" w:cstheme="minorHAnsi"/>
                <w:bCs/>
                <w:sz w:val="20"/>
                <w:szCs w:val="20"/>
              </w:rPr>
              <w:t>15</w:t>
            </w:r>
            <w:r w:rsidRPr="005D66E3">
              <w:rPr>
                <w:rFonts w:asciiTheme="minorHAnsi" w:hAnsiTheme="minorHAnsi" w:cstheme="minorHAnsi"/>
                <w:bCs/>
                <w:sz w:val="20"/>
                <w:szCs w:val="20"/>
              </w:rPr>
              <w:t xml:space="preserve"> h</w:t>
            </w:r>
          </w:p>
          <w:p w14:paraId="39A9BF86" w14:textId="05D039F9" w:rsidR="001C4241" w:rsidRPr="005D66E3" w:rsidRDefault="001C4241" w:rsidP="00BC0CD4">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Przygotowanie do zaliczenia: </w:t>
            </w:r>
            <w:r>
              <w:rPr>
                <w:rFonts w:asciiTheme="minorHAnsi" w:hAnsiTheme="minorHAnsi" w:cstheme="minorHAnsi"/>
                <w:bCs/>
                <w:sz w:val="20"/>
                <w:szCs w:val="20"/>
              </w:rPr>
              <w:t>18</w:t>
            </w:r>
            <w:r w:rsidRPr="005D66E3">
              <w:rPr>
                <w:rFonts w:asciiTheme="minorHAnsi" w:hAnsiTheme="minorHAnsi" w:cstheme="minorHAnsi"/>
                <w:bCs/>
                <w:sz w:val="20"/>
                <w:szCs w:val="20"/>
              </w:rPr>
              <w:t xml:space="preserve"> h</w:t>
            </w:r>
          </w:p>
        </w:tc>
      </w:tr>
      <w:tr w:rsidR="001C4241" w:rsidRPr="005D66E3" w14:paraId="3E3EC7B1" w14:textId="77777777" w:rsidTr="00BC0CD4">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F25F5FB"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Język wykładowy:</w:t>
            </w:r>
          </w:p>
          <w:p w14:paraId="1E5A9FF6"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5B76AEC"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Rodzaj przedmiotu:</w:t>
            </w:r>
          </w:p>
          <w:p w14:paraId="388DAF4F" w14:textId="77777777" w:rsidR="001C4241" w:rsidRPr="005D66E3" w:rsidRDefault="001C4241" w:rsidP="00BC0CD4">
            <w:pPr>
              <w:pStyle w:val="Bezodstpw"/>
              <w:rPr>
                <w:rFonts w:asciiTheme="minorHAnsi" w:hAnsiTheme="minorHAnsi" w:cstheme="minorHAnsi"/>
                <w:sz w:val="20"/>
                <w:szCs w:val="20"/>
              </w:rPr>
            </w:pPr>
            <w:r>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E8B3FCB"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Wymagania wstępne:</w:t>
            </w:r>
          </w:p>
          <w:p w14:paraId="2F1B1D46" w14:textId="77777777" w:rsidR="001C4241" w:rsidRPr="005D66E3" w:rsidRDefault="001C4241" w:rsidP="00BC0CD4">
            <w:pPr>
              <w:pStyle w:val="Bezodstpw"/>
              <w:rPr>
                <w:rFonts w:asciiTheme="minorHAnsi" w:hAnsiTheme="minorHAnsi" w:cstheme="minorHAnsi"/>
                <w:sz w:val="20"/>
                <w:szCs w:val="20"/>
              </w:rPr>
            </w:pPr>
          </w:p>
        </w:tc>
      </w:tr>
      <w:tr w:rsidR="001C4241" w:rsidRPr="005D66E3" w14:paraId="105F6A89" w14:textId="77777777" w:rsidTr="00BC0CD4">
        <w:trPr>
          <w:trHeight w:val="103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7FB329"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Metody dydaktyczne: </w:t>
            </w:r>
            <w:r w:rsidRPr="005D66E3">
              <w:rPr>
                <w:rFonts w:asciiTheme="minorHAnsi" w:hAnsiTheme="minorHAnsi" w:cstheme="minorHAnsi"/>
                <w:color w:val="000000"/>
                <w:sz w:val="20"/>
                <w:szCs w:val="20"/>
              </w:rPr>
              <w:t>Zależne od wybranego przedmiotu</w:t>
            </w:r>
          </w:p>
          <w:p w14:paraId="0308E7EB" w14:textId="77777777" w:rsidR="001C4241" w:rsidRPr="005D66E3" w:rsidRDefault="001C4241" w:rsidP="00BC0CD4">
            <w:pPr>
              <w:pStyle w:val="Bezodstpw"/>
              <w:rPr>
                <w:rFonts w:asciiTheme="minorHAnsi" w:hAnsiTheme="minorHAnsi" w:cstheme="minorHAnsi"/>
                <w:sz w:val="20"/>
                <w:szCs w:val="20"/>
              </w:rPr>
            </w:pPr>
          </w:p>
          <w:p w14:paraId="07B5C272" w14:textId="77777777" w:rsidR="001C4241" w:rsidRPr="005D66E3" w:rsidRDefault="001C4241" w:rsidP="00BC0CD4">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2F13900" w14:textId="77777777" w:rsidR="001C4241" w:rsidRPr="005D66E3" w:rsidRDefault="001C4241" w:rsidP="00BC0CD4">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Metody i kryteria oceniania: Zależne od wybranego przedmiotu</w:t>
            </w:r>
          </w:p>
          <w:p w14:paraId="5B249E90" w14:textId="77777777" w:rsidR="001C4241" w:rsidRPr="005D66E3" w:rsidRDefault="001C4241" w:rsidP="00BC0CD4">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A. Formy zaliczenia (weryfikacja efektów uczenia się)</w:t>
            </w:r>
          </w:p>
          <w:p w14:paraId="26E3E89C"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B. Podstawowe kryteria ustalenia oceny</w:t>
            </w:r>
          </w:p>
        </w:tc>
      </w:tr>
      <w:tr w:rsidR="001C4241" w:rsidRPr="005D66E3" w14:paraId="4AE55FB7"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786D6A6"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Skrócony opis (cel przedmiotu): Dzięki realizacji kursu student otwiera się na wiedzę i możliwości rozwoju związane z naukami humanistycznymi</w:t>
            </w:r>
          </w:p>
        </w:tc>
      </w:tr>
      <w:tr w:rsidR="001C4241" w:rsidRPr="005D66E3" w14:paraId="7CA35A91"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C95DF46" w14:textId="77777777" w:rsidR="001C4241" w:rsidRPr="005D66E3" w:rsidRDefault="001C4241" w:rsidP="00BC0CD4">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Opis (zakres tematów): Zależny od wybranego przedmiotu</w:t>
            </w:r>
          </w:p>
        </w:tc>
      </w:tr>
      <w:tr w:rsidR="001C4241" w:rsidRPr="005D66E3" w14:paraId="6C8C9856"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1D65A39"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Literatura: Zależna od wybranego przedmiotu</w:t>
            </w:r>
          </w:p>
          <w:p w14:paraId="375005C3" w14:textId="77777777" w:rsidR="001C4241" w:rsidRPr="005D66E3" w:rsidRDefault="001C4241" w:rsidP="00BC0CD4">
            <w:pPr>
              <w:pStyle w:val="Bezodstpw"/>
              <w:numPr>
                <w:ilvl w:val="0"/>
                <w:numId w:val="14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 xml:space="preserve">Literatura podstawowa </w:t>
            </w:r>
          </w:p>
          <w:p w14:paraId="13F9E781" w14:textId="77777777" w:rsidR="001C4241" w:rsidRPr="005D66E3" w:rsidRDefault="001C4241" w:rsidP="00BC0CD4">
            <w:pPr>
              <w:pStyle w:val="Bezodstpw"/>
              <w:numPr>
                <w:ilvl w:val="0"/>
                <w:numId w:val="45"/>
              </w:numPr>
              <w:suppressAutoHyphens/>
              <w:autoSpaceDN w:val="0"/>
              <w:rPr>
                <w:rFonts w:asciiTheme="minorHAnsi" w:hAnsiTheme="minorHAnsi" w:cstheme="minorHAnsi"/>
                <w:sz w:val="20"/>
                <w:szCs w:val="20"/>
              </w:rPr>
            </w:pPr>
          </w:p>
          <w:p w14:paraId="7532F549" w14:textId="77777777" w:rsidR="001C4241" w:rsidRPr="005D66E3" w:rsidRDefault="001C4241" w:rsidP="00BC0CD4">
            <w:pPr>
              <w:pStyle w:val="Bezodstpw"/>
              <w:numPr>
                <w:ilvl w:val="0"/>
                <w:numId w:val="148"/>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Literatura uzupełniająca</w:t>
            </w:r>
          </w:p>
          <w:p w14:paraId="3EF8DEEA" w14:textId="77777777" w:rsidR="001C4241" w:rsidRPr="005D66E3" w:rsidRDefault="001C4241" w:rsidP="00BC0CD4">
            <w:pPr>
              <w:pStyle w:val="NormalnyWeb"/>
              <w:numPr>
                <w:ilvl w:val="0"/>
                <w:numId w:val="46"/>
              </w:numPr>
              <w:spacing w:before="0" w:after="90"/>
              <w:rPr>
                <w:rFonts w:asciiTheme="minorHAnsi" w:hAnsiTheme="minorHAnsi" w:cstheme="minorHAnsi"/>
                <w:sz w:val="20"/>
                <w:szCs w:val="20"/>
              </w:rPr>
            </w:pPr>
          </w:p>
        </w:tc>
      </w:tr>
      <w:tr w:rsidR="001C4241" w:rsidRPr="005D66E3" w14:paraId="699018DB"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BD1992"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Efekty uczenia się (z odniesieniem do efektów kierunkowych): </w:t>
            </w:r>
          </w:p>
          <w:p w14:paraId="398AD978"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Wiedza: student zna i rozumie </w:t>
            </w:r>
          </w:p>
          <w:p w14:paraId="1EC5ABDC" w14:textId="77777777" w:rsidR="001C4241" w:rsidRPr="005D66E3" w:rsidRDefault="001C4241" w:rsidP="00BC0CD4">
            <w:pPr>
              <w:pStyle w:val="Bezodstpw"/>
              <w:numPr>
                <w:ilvl w:val="0"/>
                <w:numId w:val="1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humanistyczne aspekty rozwoju cywilizacji (K_W09)</w:t>
            </w:r>
          </w:p>
          <w:p w14:paraId="205ED38B" w14:textId="77777777" w:rsidR="001C4241" w:rsidRPr="005D66E3" w:rsidRDefault="001C4241" w:rsidP="00BC0CD4">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student potrafi m.in.</w:t>
            </w:r>
          </w:p>
          <w:p w14:paraId="70E62CF2" w14:textId="77777777" w:rsidR="001C4241" w:rsidRPr="005D66E3" w:rsidRDefault="001C4241" w:rsidP="00BC0CD4">
            <w:pPr>
              <w:pStyle w:val="Bezodstpw"/>
              <w:numPr>
                <w:ilvl w:val="0"/>
                <w:numId w:val="1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wyznaczać kierunek osobistego rozwoju w perspektywie humanistycznej (K_U10)</w:t>
            </w:r>
          </w:p>
          <w:p w14:paraId="49573B9F" w14:textId="77777777" w:rsidR="001C4241" w:rsidRPr="005D66E3" w:rsidRDefault="001C4241"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Kompetencje społeczne: student jest gotów do</w:t>
            </w:r>
          </w:p>
          <w:p w14:paraId="32971868" w14:textId="77777777" w:rsidR="001C4241" w:rsidRPr="005D66E3" w:rsidRDefault="001C4241" w:rsidP="00BC0CD4">
            <w:pPr>
              <w:pStyle w:val="Bezodstpw"/>
              <w:numPr>
                <w:ilvl w:val="0"/>
                <w:numId w:val="149"/>
              </w:numPr>
              <w:suppressAutoHyphens/>
              <w:autoSpaceDN w:val="0"/>
              <w:rPr>
                <w:rFonts w:asciiTheme="minorHAnsi" w:hAnsiTheme="minorHAnsi" w:cstheme="minorHAnsi"/>
                <w:sz w:val="20"/>
                <w:szCs w:val="20"/>
              </w:rPr>
            </w:pPr>
            <w:r w:rsidRPr="005D66E3">
              <w:rPr>
                <w:rFonts w:asciiTheme="minorHAnsi" w:hAnsiTheme="minorHAnsi" w:cstheme="minorHAnsi"/>
                <w:sz w:val="20"/>
                <w:szCs w:val="20"/>
              </w:rPr>
              <w:t>uzupełniania wiedzy ekonomicznej o aspekty humanistyczne (K_K01)</w:t>
            </w:r>
          </w:p>
        </w:tc>
      </w:tr>
    </w:tbl>
    <w:p w14:paraId="1C7C3C9F" w14:textId="77777777" w:rsidR="00D87A9A" w:rsidRDefault="00D87A9A">
      <w:pPr>
        <w:rPr>
          <w:rFonts w:ascii="Times New Roman" w:hAnsi="Times New Roman" w:cs="Times New Roman"/>
          <w:b/>
          <w:sz w:val="24"/>
          <w:szCs w:val="24"/>
        </w:rPr>
      </w:pPr>
      <w:r>
        <w:rPr>
          <w:rFonts w:ascii="Times New Roman" w:hAnsi="Times New Roman" w:cs="Times New Roman"/>
          <w:b/>
          <w:sz w:val="24"/>
          <w:szCs w:val="24"/>
        </w:rPr>
        <w:br w:type="page"/>
      </w:r>
    </w:p>
    <w:p w14:paraId="652E722E" w14:textId="77777777" w:rsidR="00D87A9A" w:rsidRPr="0096123C" w:rsidRDefault="00D87A9A" w:rsidP="00D87A9A">
      <w:pPr>
        <w:pStyle w:val="Bezodstpw"/>
        <w:jc w:val="center"/>
        <w:rPr>
          <w:rFonts w:asciiTheme="minorHAnsi" w:hAnsiTheme="minorHAnsi" w:cstheme="minorHAnsi"/>
          <w:sz w:val="20"/>
          <w:szCs w:val="20"/>
        </w:rPr>
      </w:pPr>
    </w:p>
    <w:p w14:paraId="41DF476C"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6BCFC0D6" w14:textId="77777777" w:rsidTr="00C12AEF">
        <w:trPr>
          <w:trHeight w:val="3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2DC3C59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bCs/>
                <w:sz w:val="20"/>
                <w:szCs w:val="20"/>
              </w:rPr>
              <w:t>Macroeconomics</w:t>
            </w:r>
            <w:proofErr w:type="spellEnd"/>
            <w:r w:rsidRPr="005D66E3">
              <w:rPr>
                <w:rFonts w:asciiTheme="minorHAnsi" w:hAnsiTheme="minorHAnsi" w:cstheme="minorHAnsi"/>
                <w:bCs/>
                <w:sz w:val="20"/>
                <w:szCs w:val="20"/>
              </w:rPr>
              <w:t xml:space="preserve">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tcPr>
          <w:p w14:paraId="4A80E789"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4E3F41E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Pr="005D66E3">
              <w:rPr>
                <w:rFonts w:asciiTheme="minorHAnsi" w:hAnsiTheme="minorHAnsi" w:cstheme="minorHAnsi"/>
                <w:bCs/>
                <w:sz w:val="20"/>
                <w:szCs w:val="20"/>
              </w:rPr>
              <w:t>6</w:t>
            </w:r>
          </w:p>
        </w:tc>
      </w:tr>
      <w:tr w:rsidR="00D87A9A" w:rsidRPr="005D66E3" w14:paraId="6E36CDCC" w14:textId="77777777" w:rsidTr="00C12AEF">
        <w:trPr>
          <w:trHeight w:val="39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tcPr>
          <w:p w14:paraId="1C25B8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6FDB53E9"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821008" w14:textId="77777777" w:rsidR="00D87A9A" w:rsidRPr="005D66E3" w:rsidRDefault="00D87A9A" w:rsidP="00C12AEF">
            <w:pPr>
              <w:pStyle w:val="Bezodstpw"/>
              <w:spacing w:before="120" w:after="120"/>
              <w:rPr>
                <w:rFonts w:asciiTheme="minorHAnsi" w:hAnsiTheme="minorHAnsi" w:cstheme="minorHAnsi"/>
                <w:sz w:val="20"/>
                <w:szCs w:val="20"/>
              </w:rPr>
            </w:pPr>
            <w:r w:rsidRPr="005D66E3">
              <w:rPr>
                <w:rFonts w:asciiTheme="minorHAnsi" w:hAnsiTheme="minorHAnsi" w:cstheme="minorHAnsi"/>
                <w:sz w:val="20"/>
                <w:szCs w:val="20"/>
              </w:rPr>
              <w:t>Kierunek: Ekonomia</w:t>
            </w:r>
          </w:p>
          <w:p w14:paraId="63ADE5BC" w14:textId="77777777" w:rsidR="00D87A9A" w:rsidRPr="005D66E3" w:rsidRDefault="00D87A9A" w:rsidP="00C12AEF">
            <w:pPr>
              <w:pStyle w:val="Bezodstpw"/>
              <w:spacing w:line="276" w:lineRule="auto"/>
              <w:rPr>
                <w:rFonts w:asciiTheme="minorHAnsi" w:hAnsiTheme="minorHAnsi" w:cstheme="minorHAnsi"/>
                <w:sz w:val="20"/>
                <w:szCs w:val="20"/>
              </w:rPr>
            </w:pPr>
            <w:r w:rsidRPr="005D66E3">
              <w:rPr>
                <w:rFonts w:asciiTheme="minorHAnsi" w:hAnsiTheme="minorHAnsi" w:cstheme="minorHAnsi"/>
                <w:sz w:val="20"/>
                <w:szCs w:val="20"/>
              </w:rPr>
              <w:t>Poziom PRK: 7</w:t>
            </w:r>
          </w:p>
          <w:p w14:paraId="21534D8B" w14:textId="77777777" w:rsidR="00D87A9A" w:rsidRPr="005D66E3" w:rsidRDefault="00D87A9A" w:rsidP="00C12AEF">
            <w:pPr>
              <w:pStyle w:val="Bezodstpw"/>
              <w:spacing w:line="276" w:lineRule="auto"/>
              <w:rPr>
                <w:rFonts w:asciiTheme="minorHAnsi" w:hAnsiTheme="minorHAnsi" w:cstheme="minorHAnsi"/>
                <w:sz w:val="20"/>
                <w:szCs w:val="20"/>
              </w:rPr>
            </w:pPr>
            <w:r w:rsidRPr="005D66E3">
              <w:rPr>
                <w:rFonts w:asciiTheme="minorHAnsi" w:hAnsiTheme="minorHAnsi" w:cstheme="minorHAnsi"/>
                <w:sz w:val="20"/>
                <w:szCs w:val="20"/>
              </w:rPr>
              <w:t xml:space="preserve">Poziom: studia </w:t>
            </w:r>
            <w:proofErr w:type="spellStart"/>
            <w:r w:rsidRPr="005D66E3">
              <w:rPr>
                <w:rFonts w:asciiTheme="minorHAnsi" w:hAnsiTheme="minorHAnsi" w:cstheme="minorHAnsi"/>
                <w:sz w:val="20"/>
                <w:szCs w:val="20"/>
              </w:rPr>
              <w:t>studia</w:t>
            </w:r>
            <w:proofErr w:type="spellEnd"/>
            <w:r w:rsidRPr="005D66E3">
              <w:rPr>
                <w:rFonts w:asciiTheme="minorHAnsi" w:hAnsiTheme="minorHAnsi" w:cstheme="minorHAnsi"/>
                <w:sz w:val="20"/>
                <w:szCs w:val="20"/>
              </w:rPr>
              <w:t xml:space="preserve"> drugiego stopnia </w:t>
            </w:r>
          </w:p>
          <w:p w14:paraId="13D284B9" w14:textId="77777777" w:rsidR="00D87A9A" w:rsidRPr="005D66E3" w:rsidRDefault="00D87A9A" w:rsidP="00C12AEF">
            <w:pPr>
              <w:pStyle w:val="Bezodstpw"/>
              <w:spacing w:line="276" w:lineRule="auto"/>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E3A5BAA" w14:textId="77777777" w:rsidR="00D87A9A" w:rsidRPr="005D66E3" w:rsidRDefault="00D87A9A" w:rsidP="00C12AEF">
            <w:pPr>
              <w:pStyle w:val="Bezodstpw"/>
              <w:spacing w:after="120" w:line="276" w:lineRule="auto"/>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401DD995"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2EF29A" w14:textId="77777777" w:rsidR="00D87A9A" w:rsidRPr="005D66E3" w:rsidRDefault="00D87A9A" w:rsidP="00C12AEF">
            <w:pPr>
              <w:pStyle w:val="Bezodstpw"/>
              <w:spacing w:before="120"/>
              <w:rPr>
                <w:rFonts w:asciiTheme="minorHAnsi" w:hAnsiTheme="minorHAnsi" w:cstheme="minorHAnsi"/>
                <w:iCs/>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r w:rsidRPr="005D66E3">
              <w:rPr>
                <w:rFonts w:asciiTheme="minorHAnsi" w:hAnsiTheme="minorHAnsi" w:cstheme="minorHAnsi"/>
                <w:iCs/>
                <w:sz w:val="20"/>
                <w:szCs w:val="20"/>
              </w:rPr>
              <w:t>dr Wojciech Duranowski; mgr M. Musiał</w:t>
            </w:r>
          </w:p>
        </w:tc>
      </w:tr>
      <w:tr w:rsidR="00D87A9A" w:rsidRPr="005D66E3" w14:paraId="1EAA6A72"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310896" w14:textId="77777777" w:rsidR="00D87A9A" w:rsidRPr="005D66E3" w:rsidRDefault="00D87A9A" w:rsidP="00C12AEF">
            <w:pPr>
              <w:pStyle w:val="Bezodstpw"/>
              <w:spacing w:before="60" w:after="60"/>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78234C1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Tutorial </w:t>
            </w:r>
          </w:p>
          <w:p w14:paraId="7D29FF6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4F3789A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30/30 </w:t>
            </w:r>
          </w:p>
          <w:p w14:paraId="20A89BE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
          <w:p w14:paraId="7F724E73" w14:textId="77777777" w:rsidR="00D87A9A" w:rsidRPr="005D66E3" w:rsidRDefault="00D87A9A" w:rsidP="00C12AEF">
            <w:pPr>
              <w:pStyle w:val="Bezodstpw"/>
              <w:ind w:left="73"/>
              <w:rPr>
                <w:rFonts w:asciiTheme="minorHAnsi" w:hAnsiTheme="minorHAnsi" w:cstheme="minorHAnsi"/>
                <w:sz w:val="20"/>
                <w:szCs w:val="20"/>
              </w:rPr>
            </w:pP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3887F0" w14:textId="77777777" w:rsidR="00D87A9A" w:rsidRPr="005D66E3" w:rsidRDefault="00D87A9A" w:rsidP="00C12AEF">
            <w:pPr>
              <w:pStyle w:val="Bezodstpw"/>
              <w:spacing w:before="60" w:line="360" w:lineRule="auto"/>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16C3ED43"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80 h/ 2,64ECTS</w:t>
            </w:r>
          </w:p>
          <w:p w14:paraId="7571EC78" w14:textId="77777777" w:rsidR="00D87A9A" w:rsidRPr="005D66E3" w:rsidRDefault="00D87A9A" w:rsidP="00C12AEF">
            <w:pPr>
              <w:pStyle w:val="Bezodstpw"/>
              <w:spacing w:line="360" w:lineRule="auto"/>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60h</w:t>
            </w:r>
          </w:p>
          <w:p w14:paraId="2E899C39" w14:textId="77777777" w:rsidR="00D87A9A" w:rsidRPr="005D66E3" w:rsidRDefault="00D87A9A" w:rsidP="00C12AEF">
            <w:pPr>
              <w:pStyle w:val="Bezodstpw"/>
              <w:spacing w:line="360" w:lineRule="auto"/>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h</w:t>
            </w:r>
          </w:p>
          <w:p w14:paraId="703B0E72"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70 </w:t>
            </w:r>
            <w:r w:rsidRPr="005D66E3">
              <w:rPr>
                <w:rFonts w:asciiTheme="minorHAnsi" w:hAnsiTheme="minorHAnsi" w:cstheme="minorHAnsi"/>
                <w:bCs/>
                <w:iCs/>
                <w:sz w:val="20"/>
                <w:szCs w:val="20"/>
              </w:rPr>
              <w:t>h</w:t>
            </w:r>
            <w:r w:rsidRPr="005D66E3">
              <w:rPr>
                <w:rFonts w:asciiTheme="minorHAnsi" w:hAnsiTheme="minorHAnsi" w:cstheme="minorHAnsi"/>
                <w:bCs/>
                <w:sz w:val="20"/>
                <w:szCs w:val="20"/>
              </w:rPr>
              <w:t xml:space="preserve"> / 3,2ECTS</w:t>
            </w:r>
          </w:p>
          <w:p w14:paraId="24A62028" w14:textId="77777777" w:rsidR="00D87A9A" w:rsidRPr="005D66E3" w:rsidRDefault="00D87A9A" w:rsidP="00C12AEF">
            <w:pPr>
              <w:pStyle w:val="Bezodstpw"/>
              <w:spacing w:line="360" w:lineRule="auto"/>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h</w:t>
            </w:r>
          </w:p>
          <w:p w14:paraId="142C5203" w14:textId="77777777" w:rsidR="00D87A9A" w:rsidRPr="005D66E3" w:rsidRDefault="00D87A9A" w:rsidP="00C12AEF">
            <w:pPr>
              <w:pStyle w:val="Bezodstpw"/>
              <w:spacing w:line="360" w:lineRule="auto"/>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bCs/>
                <w:iCs/>
                <w:sz w:val="20"/>
                <w:szCs w:val="20"/>
              </w:rPr>
              <w:t>15</w:t>
            </w:r>
            <w:r w:rsidRPr="005D66E3">
              <w:rPr>
                <w:rFonts w:asciiTheme="minorHAnsi" w:hAnsiTheme="minorHAnsi" w:cstheme="minorHAnsi"/>
                <w:bCs/>
                <w:sz w:val="20"/>
                <w:szCs w:val="20"/>
              </w:rPr>
              <w:t xml:space="preserve"> h</w:t>
            </w:r>
          </w:p>
          <w:p w14:paraId="0352E867" w14:textId="77777777" w:rsidR="00D87A9A" w:rsidRPr="005D66E3" w:rsidRDefault="00D87A9A" w:rsidP="00C12AEF">
            <w:pPr>
              <w:pStyle w:val="Bezodstpw"/>
              <w:spacing w:line="360" w:lineRule="auto"/>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project</w:t>
            </w:r>
            <w:proofErr w:type="spellEnd"/>
            <w:r w:rsidRPr="005D66E3">
              <w:rPr>
                <w:rFonts w:asciiTheme="minorHAnsi" w:hAnsiTheme="minorHAnsi" w:cstheme="minorHAnsi"/>
                <w:bCs/>
                <w:sz w:val="20"/>
                <w:szCs w:val="20"/>
              </w:rPr>
              <w:t>: 25 h</w:t>
            </w:r>
          </w:p>
        </w:tc>
      </w:tr>
      <w:tr w:rsidR="00D87A9A" w:rsidRPr="005D66E3" w14:paraId="24ABCC15"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C265A5" w14:textId="77777777" w:rsidR="00D87A9A" w:rsidRPr="005D66E3" w:rsidRDefault="00D87A9A" w:rsidP="00C12AEF">
            <w:pPr>
              <w:pStyle w:val="Bezodstpw"/>
              <w:spacing w:before="60" w:line="276" w:lineRule="auto"/>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5EC22755" w14:textId="77777777" w:rsidR="00D87A9A" w:rsidRPr="005D66E3" w:rsidRDefault="00D87A9A" w:rsidP="00C12AEF">
            <w:pPr>
              <w:pStyle w:val="Bezodstpw"/>
              <w:spacing w:after="60"/>
              <w:jc w:val="center"/>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6BD127" w14:textId="77777777" w:rsidR="00D87A9A" w:rsidRPr="005D66E3" w:rsidRDefault="00D87A9A" w:rsidP="00C12AEF">
            <w:pPr>
              <w:pStyle w:val="Bezodstpw"/>
              <w:spacing w:before="60" w:line="276" w:lineRule="auto"/>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1843A6E1" w14:textId="77777777" w:rsidR="00D87A9A" w:rsidRPr="005D66E3" w:rsidRDefault="00D87A9A" w:rsidP="00C12AEF">
            <w:pPr>
              <w:pStyle w:val="Bezodstpw"/>
              <w:spacing w:after="60"/>
              <w:jc w:val="center"/>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65B3D1" w14:textId="77777777" w:rsidR="00D87A9A" w:rsidRPr="005D66E3" w:rsidRDefault="00D87A9A" w:rsidP="00C12AEF">
            <w:pPr>
              <w:pStyle w:val="Bezodstpw"/>
              <w:spacing w:before="60" w:line="276" w:lineRule="auto"/>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36B04DF7" w14:textId="77777777" w:rsidR="00D87A9A" w:rsidRPr="005D66E3" w:rsidRDefault="00D87A9A" w:rsidP="00C12AEF">
            <w:pPr>
              <w:pStyle w:val="Bezodstpw"/>
              <w:spacing w:after="60"/>
              <w:jc w:val="center"/>
              <w:rPr>
                <w:rFonts w:asciiTheme="minorHAnsi" w:hAnsiTheme="minorHAnsi" w:cstheme="minorHAnsi"/>
                <w:iCs/>
                <w:sz w:val="20"/>
                <w:szCs w:val="20"/>
              </w:rPr>
            </w:pPr>
            <w:proofErr w:type="spellStart"/>
            <w:r w:rsidRPr="005D66E3">
              <w:rPr>
                <w:rFonts w:asciiTheme="minorHAnsi" w:hAnsiTheme="minorHAnsi" w:cstheme="minorHAnsi"/>
                <w:iCs/>
                <w:sz w:val="20"/>
                <w:szCs w:val="20"/>
              </w:rPr>
              <w:t>Macroeconomics</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basic</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level</w:t>
            </w:r>
            <w:proofErr w:type="spellEnd"/>
          </w:p>
        </w:tc>
      </w:tr>
      <w:tr w:rsidR="00D87A9A" w:rsidRPr="005D66E3" w14:paraId="0BDAEC25"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DC102D0" w14:textId="77777777" w:rsidR="00D87A9A" w:rsidRPr="005D66E3" w:rsidRDefault="00D87A9A" w:rsidP="00C12AEF">
            <w:pPr>
              <w:pStyle w:val="Bezodstpw"/>
              <w:spacing w:before="60"/>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2095E6D1" w14:textId="77777777" w:rsidR="00D87A9A" w:rsidRPr="005D66E3" w:rsidRDefault="00D87A9A" w:rsidP="00C12AEF">
            <w:pPr>
              <w:pStyle w:val="Bezodstpw"/>
              <w:rPr>
                <w:rFonts w:asciiTheme="minorHAnsi" w:hAnsiTheme="minorHAnsi" w:cstheme="minorHAnsi"/>
                <w:sz w:val="20"/>
                <w:szCs w:val="20"/>
              </w:rPr>
            </w:pPr>
          </w:p>
          <w:p w14:paraId="31C4A02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Informational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conventional</w:t>
            </w:r>
            <w:proofErr w:type="spellEnd"/>
            <w:r w:rsidRPr="005D66E3">
              <w:rPr>
                <w:rFonts w:asciiTheme="minorHAnsi" w:hAnsiTheme="minorHAnsi" w:cstheme="minorHAnsi"/>
                <w:sz w:val="20"/>
                <w:szCs w:val="20"/>
              </w:rPr>
              <w:t>)</w:t>
            </w:r>
          </w:p>
          <w:p w14:paraId="5F40521A" w14:textId="77777777" w:rsidR="00D87A9A" w:rsidRPr="005D66E3" w:rsidRDefault="00D87A9A" w:rsidP="00C12AEF">
            <w:pPr>
              <w:pStyle w:val="Bezodstpw"/>
              <w:rPr>
                <w:rFonts w:asciiTheme="minorHAnsi" w:hAnsiTheme="minorHAnsi" w:cstheme="minorHAnsi"/>
                <w:sz w:val="20"/>
                <w:szCs w:val="20"/>
              </w:rPr>
            </w:pPr>
          </w:p>
          <w:p w14:paraId="419AA528"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Tutorial:</w:t>
            </w:r>
          </w:p>
          <w:p w14:paraId="64BED715" w14:textId="77777777" w:rsidR="00D87A9A" w:rsidRPr="005D66E3" w:rsidRDefault="00D87A9A" w:rsidP="00C77FB9">
            <w:pPr>
              <w:pStyle w:val="Bezodstpw"/>
              <w:numPr>
                <w:ilvl w:val="0"/>
                <w:numId w:val="5"/>
              </w:numPr>
              <w:suppressAutoHyphens/>
              <w:autoSpaceDN w:val="0"/>
              <w:spacing w:line="360" w:lineRule="auto"/>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 independent and </w:t>
            </w: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solving</w:t>
            </w:r>
            <w:proofErr w:type="spellEnd"/>
            <w:r w:rsidRPr="005D66E3">
              <w:rPr>
                <w:rFonts w:asciiTheme="minorHAnsi" w:hAnsiTheme="minorHAnsi" w:cstheme="minorHAnsi"/>
                <w:sz w:val="20"/>
                <w:szCs w:val="20"/>
              </w:rPr>
              <w:t xml:space="preserve"> of problem </w:t>
            </w:r>
            <w:proofErr w:type="spellStart"/>
            <w:r w:rsidRPr="005D66E3">
              <w:rPr>
                <w:rFonts w:asciiTheme="minorHAnsi" w:hAnsiTheme="minorHAnsi" w:cstheme="minorHAnsi"/>
                <w:sz w:val="20"/>
                <w:szCs w:val="20"/>
              </w:rPr>
              <w:t>tasks</w:t>
            </w:r>
            <w:proofErr w:type="spellEnd"/>
          </w:p>
          <w:p w14:paraId="084E1B85" w14:textId="77777777" w:rsidR="00D87A9A" w:rsidRPr="005D66E3" w:rsidRDefault="00D87A9A" w:rsidP="00C77FB9">
            <w:pPr>
              <w:pStyle w:val="Bezodstpw"/>
              <w:numPr>
                <w:ilvl w:val="0"/>
                <w:numId w:val="5"/>
              </w:numPr>
              <w:suppressAutoHyphens/>
              <w:autoSpaceDN w:val="0"/>
              <w:spacing w:line="360" w:lineRule="auto"/>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for </w:t>
            </w:r>
            <w:proofErr w:type="spellStart"/>
            <w:r w:rsidRPr="005D66E3">
              <w:rPr>
                <w:rFonts w:asciiTheme="minorHAnsi" w:hAnsiTheme="minorHAnsi" w:cstheme="minorHAnsi"/>
                <w:sz w:val="20"/>
                <w:szCs w:val="20"/>
              </w:rPr>
              <w:t>completion</w:t>
            </w:r>
            <w:proofErr w:type="spellEnd"/>
          </w:p>
          <w:p w14:paraId="37827D75" w14:textId="77777777" w:rsidR="00D87A9A" w:rsidRPr="005D66E3" w:rsidRDefault="00D87A9A" w:rsidP="00C77FB9">
            <w:pPr>
              <w:pStyle w:val="Bezodstpw"/>
              <w:numPr>
                <w:ilvl w:val="0"/>
                <w:numId w:val="5"/>
              </w:numPr>
              <w:suppressAutoHyphens/>
              <w:autoSpaceDN w:val="0"/>
              <w:spacing w:line="360" w:lineRule="auto"/>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source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text</w:t>
            </w:r>
            <w:proofErr w:type="spellEnd"/>
          </w:p>
          <w:p w14:paraId="2413B790" w14:textId="77777777" w:rsidR="00D87A9A" w:rsidRPr="005D66E3" w:rsidRDefault="00D87A9A" w:rsidP="00C77FB9">
            <w:pPr>
              <w:pStyle w:val="Bezodstpw"/>
              <w:numPr>
                <w:ilvl w:val="0"/>
                <w:numId w:val="5"/>
              </w:numPr>
              <w:suppressAutoHyphens/>
              <w:autoSpaceDN w:val="0"/>
              <w:spacing w:line="360" w:lineRule="auto"/>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375E2C9" w14:textId="77777777" w:rsidR="00D87A9A" w:rsidRPr="005D66E3" w:rsidRDefault="00D87A9A" w:rsidP="00C12AEF">
            <w:pPr>
              <w:pStyle w:val="Bezodstpw"/>
              <w:spacing w:before="60"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7C89F9D4"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54423ECA" w14:textId="77777777" w:rsidR="00D87A9A" w:rsidRPr="005D66E3" w:rsidRDefault="00D87A9A" w:rsidP="00C12AEF">
            <w:pPr>
              <w:pStyle w:val="Bezodstpw"/>
              <w:spacing w:line="360" w:lineRule="auto"/>
              <w:rPr>
                <w:rFonts w:asciiTheme="minorHAnsi" w:hAnsiTheme="minorHAnsi" w:cstheme="minorHAnsi"/>
                <w:bCs/>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written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multiple</w:t>
            </w:r>
            <w:proofErr w:type="spellEnd"/>
            <w:r w:rsidRPr="005D66E3">
              <w:rPr>
                <w:rFonts w:asciiTheme="minorHAnsi" w:hAnsiTheme="minorHAnsi" w:cstheme="minorHAnsi"/>
                <w:bCs/>
                <w:sz w:val="20"/>
                <w:szCs w:val="20"/>
              </w:rPr>
              <w:t xml:space="preserve"> choice test (efekt 1,2,3,4)</w:t>
            </w:r>
          </w:p>
          <w:p w14:paraId="0C6FA021" w14:textId="77777777" w:rsidR="00D87A9A" w:rsidRPr="005D66E3" w:rsidRDefault="00D87A9A" w:rsidP="00C12AEF">
            <w:pPr>
              <w:pStyle w:val="Bezodstpw"/>
              <w:spacing w:line="360" w:lineRule="auto"/>
              <w:rPr>
                <w:rFonts w:asciiTheme="minorHAnsi" w:hAnsiTheme="minorHAnsi" w:cstheme="minorHAnsi"/>
                <w:bCs/>
                <w:sz w:val="20"/>
                <w:szCs w:val="20"/>
              </w:rPr>
            </w:pPr>
            <w:r w:rsidRPr="005D66E3">
              <w:rPr>
                <w:rFonts w:asciiTheme="minorHAnsi" w:hAnsiTheme="minorHAnsi" w:cstheme="minorHAnsi"/>
                <w:sz w:val="20"/>
                <w:szCs w:val="20"/>
              </w:rPr>
              <w:t>Tutorial:</w:t>
            </w:r>
            <w:r w:rsidRPr="005D66E3">
              <w:rPr>
                <w:rFonts w:asciiTheme="minorHAnsi" w:hAnsiTheme="minorHAnsi" w:cstheme="minorHAnsi"/>
                <w:bCs/>
                <w:sz w:val="20"/>
                <w:szCs w:val="20"/>
              </w:rPr>
              <w:t xml:space="preserve"> test (efekt 2,3,5,7), </w:t>
            </w:r>
            <w:proofErr w:type="spellStart"/>
            <w:r w:rsidRPr="005D66E3">
              <w:rPr>
                <w:rFonts w:asciiTheme="minorHAnsi" w:hAnsiTheme="minorHAnsi" w:cstheme="minorHAnsi"/>
                <w:bCs/>
                <w:sz w:val="20"/>
                <w:szCs w:val="20"/>
              </w:rPr>
              <w:t>project</w:t>
            </w:r>
            <w:proofErr w:type="spellEnd"/>
            <w:r w:rsidRPr="005D66E3">
              <w:rPr>
                <w:rFonts w:asciiTheme="minorHAnsi" w:hAnsiTheme="minorHAnsi" w:cstheme="minorHAnsi"/>
                <w:bCs/>
                <w:sz w:val="20"/>
                <w:szCs w:val="20"/>
              </w:rPr>
              <w:t xml:space="preserve"> (2,3,5,7),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(6,7).</w:t>
            </w:r>
          </w:p>
          <w:p w14:paraId="315ED62D"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1E4B3B11" w14:textId="77777777" w:rsidR="00D87A9A" w:rsidRPr="005D66E3" w:rsidRDefault="00D87A9A" w:rsidP="00C12AEF">
            <w:pPr>
              <w:pStyle w:val="Bezodstpw"/>
              <w:spacing w:line="360" w:lineRule="auto"/>
              <w:rPr>
                <w:rFonts w:asciiTheme="minorHAnsi" w:hAnsiTheme="minorHAnsi" w:cstheme="minorHAnsi"/>
                <w:bCs/>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p>
          <w:p w14:paraId="4725AFED"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Tutorial:</w:t>
            </w: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final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test (50%), </w:t>
            </w:r>
            <w:proofErr w:type="spellStart"/>
            <w:r w:rsidRPr="005D66E3">
              <w:rPr>
                <w:rFonts w:asciiTheme="minorHAnsi" w:hAnsiTheme="minorHAnsi" w:cstheme="minorHAnsi"/>
                <w:bCs/>
                <w:sz w:val="20"/>
                <w:szCs w:val="20"/>
              </w:rPr>
              <w:t>project</w:t>
            </w:r>
            <w:proofErr w:type="spellEnd"/>
            <w:r w:rsidRPr="005D66E3">
              <w:rPr>
                <w:rFonts w:asciiTheme="minorHAnsi" w:hAnsiTheme="minorHAnsi" w:cstheme="minorHAnsi"/>
                <w:bCs/>
                <w:sz w:val="20"/>
                <w:szCs w:val="20"/>
              </w:rPr>
              <w:t xml:space="preserve"> (40%) and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(10%).</w:t>
            </w:r>
          </w:p>
        </w:tc>
      </w:tr>
      <w:tr w:rsidR="00D87A9A" w:rsidRPr="005D66E3" w14:paraId="2A127050"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8A20122" w14:textId="77777777" w:rsidR="00D87A9A" w:rsidRPr="005D66E3" w:rsidRDefault="00D87A9A" w:rsidP="00C12AEF">
            <w:pPr>
              <w:spacing w:after="60" w:line="360" w:lineRule="auto"/>
              <w:jc w:val="both"/>
              <w:rPr>
                <w:rFonts w:cstheme="minorHAnsi"/>
                <w:iCs/>
                <w:sz w:val="20"/>
                <w:szCs w:val="20"/>
              </w:rPr>
            </w:pPr>
            <w:r w:rsidRPr="005D66E3">
              <w:rPr>
                <w:rFonts w:cstheme="minorHAnsi"/>
                <w:sz w:val="20"/>
                <w:szCs w:val="20"/>
                <w:lang w:val="en-US"/>
              </w:rPr>
              <w:t>The main aim of the course is to teach the student the ability to use and interpret macroeconomic theory and practice beyond the fundamental simplifications. Students will get to know advanced models of macroeconomics and also look at the broader perspective of important changes in the economic theory. New trends and experimental approaches are also presented and discussed.</w:t>
            </w:r>
          </w:p>
        </w:tc>
      </w:tr>
      <w:tr w:rsidR="00D87A9A" w:rsidRPr="005D66E3" w14:paraId="7C67B63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06B6350" w14:textId="77777777" w:rsidR="00D87A9A" w:rsidRPr="005D66E3" w:rsidRDefault="00D87A9A" w:rsidP="00C12AEF">
            <w:pPr>
              <w:pStyle w:val="Bezodstpw"/>
              <w:spacing w:before="60"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52CDBB05"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Introduction to Advanced Macroeconomics</w:t>
            </w:r>
          </w:p>
          <w:p w14:paraId="398C892E"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 xml:space="preserve">Solow Growth Model </w:t>
            </w:r>
          </w:p>
          <w:p w14:paraId="5F7785CC"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lastRenderedPageBreak/>
              <w:t xml:space="preserve">Human Capital Model </w:t>
            </w:r>
          </w:p>
          <w:p w14:paraId="0754C605"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 xml:space="preserve">Inequalities in the World </w:t>
            </w:r>
          </w:p>
          <w:p w14:paraId="5A3D584D"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 xml:space="preserve">Post-Keynesian and MMT economics </w:t>
            </w:r>
          </w:p>
          <w:p w14:paraId="7E715B6F"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 xml:space="preserve">Unemployment Theories of Business Cycle </w:t>
            </w:r>
          </w:p>
          <w:p w14:paraId="5DCDACE1"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 xml:space="preserve">Theories of Short-Run Economy </w:t>
            </w:r>
          </w:p>
          <w:p w14:paraId="366E21CF" w14:textId="77777777" w:rsidR="00D87A9A" w:rsidRPr="005D66E3" w:rsidRDefault="00D87A9A" w:rsidP="00C12AEF">
            <w:pPr>
              <w:pStyle w:val="Akapitzlist"/>
              <w:spacing w:line="360" w:lineRule="auto"/>
              <w:ind w:left="360"/>
              <w:jc w:val="both"/>
              <w:rPr>
                <w:rFonts w:eastAsia="Calibri" w:cstheme="minorHAnsi"/>
                <w:sz w:val="20"/>
                <w:szCs w:val="20"/>
                <w:lang w:val="en-US"/>
              </w:rPr>
            </w:pPr>
            <w:proofErr w:type="spellStart"/>
            <w:r w:rsidRPr="005D66E3">
              <w:rPr>
                <w:rFonts w:eastAsia="Calibri" w:cstheme="minorHAnsi"/>
                <w:sz w:val="20"/>
                <w:szCs w:val="20"/>
                <w:lang w:val="en-US"/>
              </w:rPr>
              <w:t>Microfoundations</w:t>
            </w:r>
            <w:proofErr w:type="spellEnd"/>
            <w:r w:rsidRPr="005D66E3">
              <w:rPr>
                <w:rFonts w:eastAsia="Calibri" w:cstheme="minorHAnsi"/>
                <w:sz w:val="20"/>
                <w:szCs w:val="20"/>
                <w:lang w:val="en-US"/>
              </w:rPr>
              <w:t xml:space="preserve"> of Investment </w:t>
            </w:r>
          </w:p>
          <w:p w14:paraId="3A13D585" w14:textId="77777777" w:rsidR="00D87A9A" w:rsidRPr="005D66E3" w:rsidRDefault="00D87A9A" w:rsidP="00C12AEF">
            <w:pPr>
              <w:pStyle w:val="Akapitzlist"/>
              <w:spacing w:line="360" w:lineRule="auto"/>
              <w:ind w:left="360"/>
              <w:jc w:val="both"/>
              <w:rPr>
                <w:rFonts w:eastAsia="Calibri" w:cstheme="minorHAnsi"/>
                <w:sz w:val="20"/>
                <w:szCs w:val="20"/>
                <w:lang w:val="en-US"/>
              </w:rPr>
            </w:pPr>
            <w:r w:rsidRPr="005D66E3">
              <w:rPr>
                <w:rFonts w:eastAsia="Calibri" w:cstheme="minorHAnsi"/>
                <w:sz w:val="20"/>
                <w:szCs w:val="20"/>
                <w:lang w:val="en-US"/>
              </w:rPr>
              <w:t xml:space="preserve">Beyond the limitations. </w:t>
            </w:r>
          </w:p>
          <w:p w14:paraId="25F3288F" w14:textId="77777777" w:rsidR="00D87A9A" w:rsidRPr="005D66E3" w:rsidRDefault="00D87A9A" w:rsidP="00C12AEF">
            <w:pPr>
              <w:pStyle w:val="Akapitzlist"/>
              <w:spacing w:line="360" w:lineRule="auto"/>
              <w:ind w:left="360"/>
              <w:jc w:val="both"/>
              <w:rPr>
                <w:rFonts w:cstheme="minorHAnsi"/>
                <w:sz w:val="20"/>
                <w:szCs w:val="20"/>
              </w:rPr>
            </w:pPr>
            <w:r w:rsidRPr="005D66E3">
              <w:rPr>
                <w:rFonts w:eastAsia="Calibri" w:cstheme="minorHAnsi"/>
                <w:sz w:val="20"/>
                <w:szCs w:val="20"/>
                <w:lang w:val="en-US"/>
              </w:rPr>
              <w:t>New directions in macroeconomics.</w:t>
            </w:r>
          </w:p>
        </w:tc>
      </w:tr>
      <w:tr w:rsidR="00D87A9A" w:rsidRPr="005D66E3" w14:paraId="75486CE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C71628" w14:textId="77777777" w:rsidR="00D87A9A" w:rsidRPr="005D66E3" w:rsidRDefault="00D87A9A" w:rsidP="00C12AEF">
            <w:pPr>
              <w:pStyle w:val="Bezodstpw"/>
              <w:spacing w:before="60"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3DA9C7D6"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35642546" w14:textId="77777777" w:rsidR="00D87A9A" w:rsidRPr="005D66E3" w:rsidRDefault="00D87A9A" w:rsidP="00C77FB9">
            <w:pPr>
              <w:pStyle w:val="Bezodstpw"/>
              <w:numPr>
                <w:ilvl w:val="0"/>
                <w:numId w:val="152"/>
              </w:numPr>
              <w:suppressAutoHyphens/>
              <w:autoSpaceDN w:val="0"/>
              <w:jc w:val="both"/>
              <w:textAlignment w:val="baseline"/>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Romer David, Advanced </w:t>
            </w:r>
            <w:proofErr w:type="spellStart"/>
            <w:r w:rsidRPr="005D66E3">
              <w:rPr>
                <w:rStyle w:val="rynqvb"/>
                <w:rFonts w:asciiTheme="minorHAnsi" w:hAnsiTheme="minorHAnsi" w:cstheme="minorHAnsi"/>
                <w:color w:val="000000"/>
                <w:sz w:val="20"/>
                <w:szCs w:val="20"/>
                <w:shd w:val="clear" w:color="auto" w:fill="F5F5F5"/>
              </w:rPr>
              <w:t>Macroecnomics</w:t>
            </w:r>
            <w:proofErr w:type="spellEnd"/>
            <w:r w:rsidRPr="005D66E3">
              <w:rPr>
                <w:rStyle w:val="rynqvb"/>
                <w:rFonts w:asciiTheme="minorHAnsi" w:hAnsiTheme="minorHAnsi" w:cstheme="minorHAnsi"/>
                <w:color w:val="000000"/>
                <w:sz w:val="20"/>
                <w:szCs w:val="20"/>
                <w:shd w:val="clear" w:color="auto" w:fill="F5F5F5"/>
              </w:rPr>
              <w:t xml:space="preserve">, 2011 </w:t>
            </w:r>
          </w:p>
          <w:p w14:paraId="5DF6C1AC" w14:textId="77777777" w:rsidR="00D87A9A" w:rsidRPr="005D66E3" w:rsidRDefault="00D87A9A" w:rsidP="00C12AEF">
            <w:pPr>
              <w:pStyle w:val="Bezodstpw"/>
              <w:ind w:left="708"/>
              <w:jc w:val="both"/>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Mankiw</w:t>
            </w:r>
            <w:proofErr w:type="spellEnd"/>
            <w:r w:rsidRPr="005D66E3">
              <w:rPr>
                <w:rStyle w:val="rynqvb"/>
                <w:rFonts w:asciiTheme="minorHAnsi" w:hAnsiTheme="minorHAnsi" w:cstheme="minorHAnsi"/>
                <w:color w:val="000000"/>
                <w:sz w:val="20"/>
                <w:szCs w:val="20"/>
                <w:shd w:val="clear" w:color="auto" w:fill="F5F5F5"/>
              </w:rPr>
              <w:t xml:space="preserve"> N. Gregory, </w:t>
            </w:r>
            <w:proofErr w:type="spellStart"/>
            <w:r w:rsidRPr="005D66E3">
              <w:rPr>
                <w:rStyle w:val="rynqvb"/>
                <w:rFonts w:asciiTheme="minorHAnsi" w:hAnsiTheme="minorHAnsi" w:cstheme="minorHAnsi"/>
                <w:color w:val="000000"/>
                <w:sz w:val="20"/>
                <w:szCs w:val="20"/>
                <w:shd w:val="clear" w:color="auto" w:fill="F5F5F5"/>
              </w:rPr>
              <w:t>Macroeconomics</w:t>
            </w:r>
            <w:proofErr w:type="spellEnd"/>
            <w:r w:rsidRPr="005D66E3">
              <w:rPr>
                <w:rStyle w:val="rynqvb"/>
                <w:rFonts w:asciiTheme="minorHAnsi" w:hAnsiTheme="minorHAnsi" w:cstheme="minorHAnsi"/>
                <w:color w:val="000000"/>
                <w:sz w:val="20"/>
                <w:szCs w:val="20"/>
                <w:shd w:val="clear" w:color="auto" w:fill="F5F5F5"/>
              </w:rPr>
              <w:t>, 2018</w:t>
            </w:r>
          </w:p>
          <w:p w14:paraId="5E70DC1E" w14:textId="77777777" w:rsidR="00D87A9A" w:rsidRPr="005D66E3" w:rsidRDefault="00D87A9A" w:rsidP="00C12AEF">
            <w:pPr>
              <w:pStyle w:val="Bezodstpw"/>
              <w:jc w:val="both"/>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2AB955AC"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Blanchard O., Macroeconomics, Pearson Education, 2017.</w:t>
            </w:r>
          </w:p>
          <w:p w14:paraId="23187B1B"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Keynes J.M., General Theory of Employment, Interest and Money, Macmillan 1936.</w:t>
            </w:r>
          </w:p>
          <w:p w14:paraId="7D37898E"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 xml:space="preserve">Krugman P., Wells R., </w:t>
            </w:r>
            <w:proofErr w:type="spellStart"/>
            <w:r w:rsidRPr="005D66E3">
              <w:rPr>
                <w:rFonts w:cstheme="minorHAnsi"/>
                <w:sz w:val="20"/>
                <w:szCs w:val="20"/>
                <w:lang w:val="en-US"/>
              </w:rPr>
              <w:t>Makroekonomia</w:t>
            </w:r>
            <w:proofErr w:type="spellEnd"/>
            <w:r w:rsidRPr="005D66E3">
              <w:rPr>
                <w:rFonts w:cstheme="minorHAnsi"/>
                <w:sz w:val="20"/>
                <w:szCs w:val="20"/>
                <w:lang w:val="en-US"/>
              </w:rPr>
              <w:t>, WORTH PUBLISHERS INC.,U.S., 2018.</w:t>
            </w:r>
          </w:p>
          <w:p w14:paraId="56A5091E"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Mankiw G., Taylor M., Macroeconomics, Cengage, 2020.</w:t>
            </w:r>
          </w:p>
          <w:p w14:paraId="145B998B"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Mishkin F., Economics of Money, Banking and Financial Markets, PEARSON, 2012.</w:t>
            </w:r>
          </w:p>
          <w:p w14:paraId="191E3494"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Nordhaus W., Samuelson P., Economics, McGraw-Hill Higher Education, 2009.</w:t>
            </w:r>
          </w:p>
          <w:p w14:paraId="36D3C564" w14:textId="77777777" w:rsidR="00D87A9A" w:rsidRPr="005D66E3" w:rsidRDefault="00D87A9A" w:rsidP="00C77FB9">
            <w:pPr>
              <w:pStyle w:val="Akapitzlist"/>
              <w:numPr>
                <w:ilvl w:val="0"/>
                <w:numId w:val="151"/>
              </w:numPr>
              <w:autoSpaceDE w:val="0"/>
              <w:autoSpaceDN w:val="0"/>
              <w:adjustRightInd w:val="0"/>
              <w:spacing w:after="0" w:line="360" w:lineRule="auto"/>
              <w:ind w:left="1068"/>
              <w:rPr>
                <w:rFonts w:cstheme="minorHAnsi"/>
                <w:sz w:val="20"/>
                <w:szCs w:val="20"/>
                <w:lang w:val="en-US"/>
              </w:rPr>
            </w:pPr>
            <w:r w:rsidRPr="005D66E3">
              <w:rPr>
                <w:rFonts w:cstheme="minorHAnsi"/>
                <w:sz w:val="20"/>
                <w:szCs w:val="20"/>
                <w:lang w:val="en-US"/>
              </w:rPr>
              <w:t>Sloman J., Garratt D., Essentials of Economics, PEARSON 2016.</w:t>
            </w:r>
          </w:p>
        </w:tc>
      </w:tr>
      <w:tr w:rsidR="00D87A9A" w:rsidRPr="005D66E3" w14:paraId="1D50E82D"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880455" w14:textId="77777777" w:rsidR="00D87A9A" w:rsidRPr="005D66E3" w:rsidRDefault="00D87A9A" w:rsidP="00C12AEF">
            <w:pPr>
              <w:pStyle w:val="Bezodstpw"/>
              <w:spacing w:line="360" w:lineRule="auto"/>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5B1B264A" w14:textId="77777777" w:rsidR="00D87A9A" w:rsidRPr="005D66E3" w:rsidRDefault="00D87A9A"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w:t>
            </w:r>
          </w:p>
          <w:p w14:paraId="3B98D700" w14:textId="77777777" w:rsidR="00D87A9A" w:rsidRPr="005D66E3" w:rsidRDefault="00D87A9A"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achievements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theoretical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schools</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 xml:space="preserve"> and the </w:t>
            </w:r>
            <w:proofErr w:type="spellStart"/>
            <w:r w:rsidRPr="005D66E3">
              <w:rPr>
                <w:rStyle w:val="rynqvb"/>
                <w:rFonts w:asciiTheme="minorHAnsi" w:hAnsiTheme="minorHAnsi" w:cstheme="minorHAnsi"/>
                <w:color w:val="000000"/>
                <w:sz w:val="20"/>
                <w:szCs w:val="20"/>
                <w:shd w:val="clear" w:color="auto" w:fill="F5F5F5"/>
              </w:rPr>
              <w:t>doctrine</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relation</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advanced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macroeconomic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(k_W01). </w:t>
            </w:r>
          </w:p>
          <w:p w14:paraId="717CE6F9" w14:textId="77777777" w:rsidR="00D87A9A" w:rsidRPr="005D66E3" w:rsidRDefault="00D87A9A"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importance</w:t>
            </w:r>
            <w:proofErr w:type="spellEnd"/>
            <w:r w:rsidRPr="005D66E3">
              <w:rPr>
                <w:rStyle w:val="rynqvb"/>
                <w:rFonts w:asciiTheme="minorHAnsi" w:hAnsiTheme="minorHAnsi" w:cstheme="minorHAnsi"/>
                <w:color w:val="000000"/>
                <w:sz w:val="20"/>
                <w:szCs w:val="20"/>
                <w:shd w:val="clear" w:color="auto" w:fill="F5F5F5"/>
              </w:rPr>
              <w:t xml:space="preserve"> of modeling for learning </w:t>
            </w:r>
            <w:proofErr w:type="spellStart"/>
            <w:r w:rsidRPr="005D66E3">
              <w:rPr>
                <w:rStyle w:val="rynqvb"/>
                <w:rFonts w:asciiTheme="minorHAnsi" w:hAnsiTheme="minorHAnsi" w:cstheme="minorHAnsi"/>
                <w:color w:val="000000"/>
                <w:sz w:val="20"/>
                <w:szCs w:val="20"/>
                <w:shd w:val="clear" w:color="auto" w:fill="F5F5F5"/>
              </w:rPr>
              <w:t>how</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control</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course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processes</w:t>
            </w:r>
            <w:proofErr w:type="spellEnd"/>
            <w:r w:rsidRPr="005D66E3">
              <w:rPr>
                <w:rStyle w:val="rynqvb"/>
                <w:rFonts w:asciiTheme="minorHAnsi" w:hAnsiTheme="minorHAnsi" w:cstheme="minorHAnsi"/>
                <w:color w:val="000000"/>
                <w:sz w:val="20"/>
                <w:szCs w:val="20"/>
                <w:shd w:val="clear" w:color="auto" w:fill="F5F5F5"/>
              </w:rPr>
              <w:t xml:space="preserve"> in the </w:t>
            </w:r>
            <w:proofErr w:type="spellStart"/>
            <w:r w:rsidRPr="005D66E3">
              <w:rPr>
                <w:rStyle w:val="rynqvb"/>
                <w:rFonts w:asciiTheme="minorHAnsi" w:hAnsiTheme="minorHAnsi" w:cstheme="minorHAnsi"/>
                <w:color w:val="000000"/>
                <w:sz w:val="20"/>
                <w:szCs w:val="20"/>
                <w:shd w:val="clear" w:color="auto" w:fill="F5F5F5"/>
              </w:rPr>
              <w:t>economy</w:t>
            </w:r>
            <w:proofErr w:type="spellEnd"/>
            <w:r w:rsidRPr="005D66E3">
              <w:rPr>
                <w:rStyle w:val="rynqvb"/>
                <w:rFonts w:asciiTheme="minorHAnsi" w:hAnsiTheme="minorHAnsi" w:cstheme="minorHAnsi"/>
                <w:color w:val="000000"/>
                <w:sz w:val="20"/>
                <w:szCs w:val="20"/>
                <w:shd w:val="clear" w:color="auto" w:fill="F5F5F5"/>
              </w:rPr>
              <w:t xml:space="preserve"> (k_W02). </w:t>
            </w:r>
          </w:p>
          <w:p w14:paraId="5FB5E5B3" w14:textId="77777777" w:rsidR="00D87A9A" w:rsidRPr="005D66E3" w:rsidRDefault="00D87A9A"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3.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roles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scope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activities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specific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conditions</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institution's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operation</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relation</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functioning</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economy</w:t>
            </w:r>
            <w:proofErr w:type="spellEnd"/>
            <w:r w:rsidRPr="005D66E3">
              <w:rPr>
                <w:rStyle w:val="rynqvb"/>
                <w:rFonts w:asciiTheme="minorHAnsi" w:hAnsiTheme="minorHAnsi" w:cstheme="minorHAnsi"/>
                <w:color w:val="000000"/>
                <w:sz w:val="20"/>
                <w:szCs w:val="20"/>
                <w:shd w:val="clear" w:color="auto" w:fill="F5F5F5"/>
              </w:rPr>
              <w:t xml:space="preserve"> (k_W08).</w:t>
            </w:r>
          </w:p>
          <w:p w14:paraId="6039FEFC" w14:textId="77777777" w:rsidR="00D87A9A" w:rsidRPr="005D66E3" w:rsidRDefault="00D87A9A" w:rsidP="00C12AEF">
            <w:pPr>
              <w:pStyle w:val="Bezodstpw"/>
              <w:spacing w:line="360" w:lineRule="auto"/>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w:t>
            </w:r>
          </w:p>
          <w:p w14:paraId="2BF7E629" w14:textId="77777777" w:rsidR="00D87A9A" w:rsidRPr="005D66E3" w:rsidRDefault="00B956A5"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4</w:t>
            </w:r>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Is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able</w:t>
            </w:r>
            <w:proofErr w:type="spellEnd"/>
            <w:r w:rsidR="00D87A9A" w:rsidRPr="005D66E3">
              <w:rPr>
                <w:rStyle w:val="rynqvb"/>
                <w:rFonts w:asciiTheme="minorHAnsi" w:hAnsiTheme="minorHAnsi" w:cstheme="minorHAnsi"/>
                <w:color w:val="000000"/>
                <w:sz w:val="20"/>
                <w:szCs w:val="20"/>
                <w:shd w:val="clear" w:color="auto" w:fill="F5F5F5"/>
              </w:rPr>
              <w:t xml:space="preserve"> to </w:t>
            </w:r>
            <w:proofErr w:type="spellStart"/>
            <w:r w:rsidR="00D87A9A" w:rsidRPr="005D66E3">
              <w:rPr>
                <w:rStyle w:val="rynqvb"/>
                <w:rFonts w:asciiTheme="minorHAnsi" w:hAnsiTheme="minorHAnsi" w:cstheme="minorHAnsi"/>
                <w:color w:val="000000"/>
                <w:sz w:val="20"/>
                <w:szCs w:val="20"/>
                <w:shd w:val="clear" w:color="auto" w:fill="F5F5F5"/>
              </w:rPr>
              <w:t>obtain</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reliable</w:t>
            </w:r>
            <w:proofErr w:type="spellEnd"/>
            <w:r w:rsidR="00D87A9A" w:rsidRPr="005D66E3">
              <w:rPr>
                <w:rStyle w:val="rynqvb"/>
                <w:rFonts w:asciiTheme="minorHAnsi" w:hAnsiTheme="minorHAnsi" w:cstheme="minorHAnsi"/>
                <w:color w:val="000000"/>
                <w:sz w:val="20"/>
                <w:szCs w:val="20"/>
                <w:shd w:val="clear" w:color="auto" w:fill="F5F5F5"/>
              </w:rPr>
              <w:t xml:space="preserve"> data, and </w:t>
            </w:r>
            <w:proofErr w:type="spellStart"/>
            <w:r w:rsidR="00D87A9A" w:rsidRPr="005D66E3">
              <w:rPr>
                <w:rStyle w:val="rynqvb"/>
                <w:rFonts w:asciiTheme="minorHAnsi" w:hAnsiTheme="minorHAnsi" w:cstheme="minorHAnsi"/>
                <w:color w:val="000000"/>
                <w:sz w:val="20"/>
                <w:szCs w:val="20"/>
                <w:shd w:val="clear" w:color="auto" w:fill="F5F5F5"/>
              </w:rPr>
              <w:t>then</w:t>
            </w:r>
            <w:proofErr w:type="spellEnd"/>
            <w:r w:rsidR="00D87A9A" w:rsidRPr="005D66E3">
              <w:rPr>
                <w:rStyle w:val="rynqvb"/>
                <w:rFonts w:asciiTheme="minorHAnsi" w:hAnsiTheme="minorHAnsi" w:cstheme="minorHAnsi"/>
                <w:color w:val="000000"/>
                <w:sz w:val="20"/>
                <w:szCs w:val="20"/>
                <w:shd w:val="clear" w:color="auto" w:fill="F5F5F5"/>
              </w:rPr>
              <w:t xml:space="preserve">, on the </w:t>
            </w:r>
            <w:proofErr w:type="spellStart"/>
            <w:r w:rsidR="00D87A9A" w:rsidRPr="005D66E3">
              <w:rPr>
                <w:rStyle w:val="rynqvb"/>
                <w:rFonts w:asciiTheme="minorHAnsi" w:hAnsiTheme="minorHAnsi" w:cstheme="minorHAnsi"/>
                <w:color w:val="000000"/>
                <w:sz w:val="20"/>
                <w:szCs w:val="20"/>
                <w:shd w:val="clear" w:color="auto" w:fill="F5F5F5"/>
              </w:rPr>
              <w:t>basis</w:t>
            </w:r>
            <w:proofErr w:type="spellEnd"/>
            <w:r w:rsidR="00D87A9A" w:rsidRPr="005D66E3">
              <w:rPr>
                <w:rStyle w:val="rynqvb"/>
                <w:rFonts w:asciiTheme="minorHAnsi" w:hAnsiTheme="minorHAnsi" w:cstheme="minorHAnsi"/>
                <w:color w:val="000000"/>
                <w:sz w:val="20"/>
                <w:szCs w:val="20"/>
                <w:shd w:val="clear" w:color="auto" w:fill="F5F5F5"/>
              </w:rPr>
              <w:t xml:space="preserve"> of </w:t>
            </w:r>
            <w:proofErr w:type="spellStart"/>
            <w:r w:rsidR="00D87A9A" w:rsidRPr="005D66E3">
              <w:rPr>
                <w:rStyle w:val="rynqvb"/>
                <w:rFonts w:asciiTheme="minorHAnsi" w:hAnsiTheme="minorHAnsi" w:cstheme="minorHAnsi"/>
                <w:color w:val="000000"/>
                <w:sz w:val="20"/>
                <w:szCs w:val="20"/>
                <w:shd w:val="clear" w:color="auto" w:fill="F5F5F5"/>
              </w:rPr>
              <w:t>them</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identify</w:t>
            </w:r>
            <w:proofErr w:type="spellEnd"/>
            <w:r w:rsidR="00D87A9A" w:rsidRPr="005D66E3">
              <w:rPr>
                <w:rStyle w:val="rynqvb"/>
                <w:rFonts w:asciiTheme="minorHAnsi" w:hAnsiTheme="minorHAnsi" w:cstheme="minorHAnsi"/>
                <w:color w:val="000000"/>
                <w:sz w:val="20"/>
                <w:szCs w:val="20"/>
                <w:shd w:val="clear" w:color="auto" w:fill="F5F5F5"/>
              </w:rPr>
              <w:t xml:space="preserve"> the </w:t>
            </w:r>
            <w:proofErr w:type="spellStart"/>
            <w:r w:rsidR="00D87A9A" w:rsidRPr="005D66E3">
              <w:rPr>
                <w:rStyle w:val="rynqvb"/>
                <w:rFonts w:asciiTheme="minorHAnsi" w:hAnsiTheme="minorHAnsi" w:cstheme="minorHAnsi"/>
                <w:color w:val="000000"/>
                <w:sz w:val="20"/>
                <w:szCs w:val="20"/>
                <w:shd w:val="clear" w:color="auto" w:fill="F5F5F5"/>
              </w:rPr>
              <w:t>relationships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between</w:t>
            </w:r>
            <w:proofErr w:type="spellEnd"/>
            <w:r w:rsidR="00D87A9A" w:rsidRPr="005D66E3">
              <w:rPr>
                <w:rStyle w:val="rynqvb"/>
                <w:rFonts w:asciiTheme="minorHAnsi" w:hAnsiTheme="minorHAnsi" w:cstheme="minorHAnsi"/>
                <w:color w:val="000000"/>
                <w:sz w:val="20"/>
                <w:szCs w:val="20"/>
                <w:shd w:val="clear" w:color="auto" w:fill="F5F5F5"/>
              </w:rPr>
              <w:t xml:space="preserve"> the </w:t>
            </w:r>
            <w:proofErr w:type="spellStart"/>
            <w:r w:rsidR="00D87A9A" w:rsidRPr="005D66E3">
              <w:rPr>
                <w:rStyle w:val="rynqvb"/>
                <w:rFonts w:asciiTheme="minorHAnsi" w:hAnsiTheme="minorHAnsi" w:cstheme="minorHAnsi"/>
                <w:color w:val="000000"/>
                <w:sz w:val="20"/>
                <w:szCs w:val="20"/>
                <w:shd w:val="clear" w:color="auto" w:fill="F5F5F5"/>
              </w:rPr>
              <w:t>processes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taking</w:t>
            </w:r>
            <w:proofErr w:type="spellEnd"/>
            <w:r w:rsidR="00D87A9A" w:rsidRPr="005D66E3">
              <w:rPr>
                <w:rStyle w:val="rynqvb"/>
                <w:rFonts w:asciiTheme="minorHAnsi" w:hAnsiTheme="minorHAnsi" w:cstheme="minorHAnsi"/>
                <w:color w:val="000000"/>
                <w:sz w:val="20"/>
                <w:szCs w:val="20"/>
                <w:shd w:val="clear" w:color="auto" w:fill="F5F5F5"/>
              </w:rPr>
              <w:t xml:space="preserve"> place in the </w:t>
            </w:r>
            <w:proofErr w:type="spellStart"/>
            <w:r w:rsidR="00D87A9A" w:rsidRPr="005D66E3">
              <w:rPr>
                <w:rStyle w:val="rynqvb"/>
                <w:rFonts w:asciiTheme="minorHAnsi" w:hAnsiTheme="minorHAnsi" w:cstheme="minorHAnsi"/>
                <w:color w:val="000000"/>
                <w:sz w:val="20"/>
                <w:szCs w:val="20"/>
                <w:shd w:val="clear" w:color="auto" w:fill="F5F5F5"/>
              </w:rPr>
              <w:t>scale</w:t>
            </w:r>
            <w:proofErr w:type="spellEnd"/>
            <w:r w:rsidR="00D87A9A" w:rsidRPr="005D66E3">
              <w:rPr>
                <w:rStyle w:val="rynqvb"/>
                <w:rFonts w:asciiTheme="minorHAnsi" w:hAnsiTheme="minorHAnsi" w:cstheme="minorHAnsi"/>
                <w:color w:val="000000"/>
                <w:sz w:val="20"/>
                <w:szCs w:val="20"/>
                <w:shd w:val="clear" w:color="auto" w:fill="F5F5F5"/>
              </w:rPr>
              <w:t xml:space="preserve"> of the </w:t>
            </w:r>
            <w:proofErr w:type="spellStart"/>
            <w:r w:rsidR="00D87A9A" w:rsidRPr="005D66E3">
              <w:rPr>
                <w:rStyle w:val="rynqvb"/>
                <w:rFonts w:asciiTheme="minorHAnsi" w:hAnsiTheme="minorHAnsi" w:cstheme="minorHAnsi"/>
                <w:color w:val="000000"/>
                <w:sz w:val="20"/>
                <w:szCs w:val="20"/>
                <w:shd w:val="clear" w:color="auto" w:fill="F5F5F5"/>
              </w:rPr>
              <w:t>entire</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economy</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uses</w:t>
            </w:r>
            <w:proofErr w:type="spellEnd"/>
            <w:r w:rsidR="00D87A9A" w:rsidRPr="005D66E3">
              <w:rPr>
                <w:rStyle w:val="rynqvb"/>
                <w:rFonts w:asciiTheme="minorHAnsi" w:hAnsiTheme="minorHAnsi" w:cstheme="minorHAnsi"/>
                <w:color w:val="000000"/>
                <w:sz w:val="20"/>
                <w:szCs w:val="20"/>
                <w:shd w:val="clear" w:color="auto" w:fill="F5F5F5"/>
              </w:rPr>
              <w:t xml:space="preserve"> the </w:t>
            </w:r>
            <w:proofErr w:type="spellStart"/>
            <w:r w:rsidR="00D87A9A" w:rsidRPr="005D66E3">
              <w:rPr>
                <w:rStyle w:val="rynqvb"/>
                <w:rFonts w:asciiTheme="minorHAnsi" w:hAnsiTheme="minorHAnsi" w:cstheme="minorHAnsi"/>
                <w:color w:val="000000"/>
                <w:sz w:val="20"/>
                <w:szCs w:val="20"/>
                <w:shd w:val="clear" w:color="auto" w:fill="F5F5F5"/>
              </w:rPr>
              <w:t>known</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methods</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techniques</w:t>
            </w:r>
            <w:proofErr w:type="spellEnd"/>
            <w:r w:rsidR="00D87A9A" w:rsidRPr="005D66E3">
              <w:rPr>
                <w:rStyle w:val="rynqvb"/>
                <w:rFonts w:asciiTheme="minorHAnsi" w:hAnsiTheme="minorHAnsi" w:cstheme="minorHAnsi"/>
                <w:color w:val="000000"/>
                <w:sz w:val="20"/>
                <w:szCs w:val="20"/>
                <w:shd w:val="clear" w:color="auto" w:fill="F5F5F5"/>
              </w:rPr>
              <w:t>).</w:t>
            </w:r>
            <w:r w:rsidR="00D87A9A" w:rsidRPr="005D66E3">
              <w:rPr>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Can</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interpret</w:t>
            </w:r>
            <w:proofErr w:type="spellEnd"/>
            <w:r w:rsidR="00D87A9A" w:rsidRPr="005D66E3">
              <w:rPr>
                <w:rStyle w:val="rynqvb"/>
                <w:rFonts w:asciiTheme="minorHAnsi" w:hAnsiTheme="minorHAnsi" w:cstheme="minorHAnsi"/>
                <w:color w:val="000000"/>
                <w:sz w:val="20"/>
                <w:szCs w:val="20"/>
                <w:shd w:val="clear" w:color="auto" w:fill="F5F5F5"/>
              </w:rPr>
              <w:t xml:space="preserve"> the </w:t>
            </w:r>
            <w:proofErr w:type="spellStart"/>
            <w:r w:rsidR="00D87A9A" w:rsidRPr="005D66E3">
              <w:rPr>
                <w:rStyle w:val="rynqvb"/>
                <w:rFonts w:asciiTheme="minorHAnsi" w:hAnsiTheme="minorHAnsi" w:cstheme="minorHAnsi"/>
                <w:color w:val="000000"/>
                <w:sz w:val="20"/>
                <w:szCs w:val="20"/>
                <w:shd w:val="clear" w:color="auto" w:fill="F5F5F5"/>
              </w:rPr>
              <w:t>obtained</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results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or</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generally</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available</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macroeconomic</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indicators</w:t>
            </w:r>
            <w:proofErr w:type="spellEnd"/>
            <w:r w:rsidR="00D87A9A" w:rsidRPr="005D66E3">
              <w:rPr>
                <w:rStyle w:val="rynqvb"/>
                <w:rFonts w:asciiTheme="minorHAnsi" w:hAnsiTheme="minorHAnsi" w:cstheme="minorHAnsi"/>
                <w:color w:val="000000"/>
                <w:sz w:val="20"/>
                <w:szCs w:val="20"/>
                <w:shd w:val="clear" w:color="auto" w:fill="F5F5F5"/>
              </w:rPr>
              <w:t xml:space="preserve"> (k_U01). </w:t>
            </w:r>
          </w:p>
          <w:p w14:paraId="604579DA" w14:textId="77777777" w:rsidR="00D87A9A" w:rsidRPr="005D66E3" w:rsidRDefault="00B956A5"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5</w:t>
            </w:r>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Can</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implement</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integrate</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theoretical</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knowledge</w:t>
            </w:r>
            <w:proofErr w:type="spellEnd"/>
            <w:r w:rsidR="00D87A9A" w:rsidRPr="005D66E3">
              <w:rPr>
                <w:rStyle w:val="rynqvb"/>
                <w:rFonts w:asciiTheme="minorHAnsi" w:hAnsiTheme="minorHAnsi" w:cstheme="minorHAnsi"/>
                <w:color w:val="000000"/>
                <w:sz w:val="20"/>
                <w:szCs w:val="20"/>
                <w:shd w:val="clear" w:color="auto" w:fill="F5F5F5"/>
              </w:rPr>
              <w:t xml:space="preserve"> in the field of </w:t>
            </w:r>
            <w:proofErr w:type="spellStart"/>
            <w:r w:rsidR="00D87A9A" w:rsidRPr="005D66E3">
              <w:rPr>
                <w:rStyle w:val="rynqvb"/>
                <w:rFonts w:asciiTheme="minorHAnsi" w:hAnsiTheme="minorHAnsi" w:cstheme="minorHAnsi"/>
                <w:color w:val="000000"/>
                <w:sz w:val="20"/>
                <w:szCs w:val="20"/>
                <w:shd w:val="clear" w:color="auto" w:fill="F5F5F5"/>
              </w:rPr>
              <w:t>economics</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related</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fields</w:t>
            </w:r>
            <w:proofErr w:type="spellEnd"/>
            <w:r w:rsidR="00D87A9A" w:rsidRPr="005D66E3">
              <w:rPr>
                <w:rStyle w:val="rynqvb"/>
                <w:rFonts w:asciiTheme="minorHAnsi" w:hAnsiTheme="minorHAnsi" w:cstheme="minorHAnsi"/>
                <w:color w:val="000000"/>
                <w:sz w:val="20"/>
                <w:szCs w:val="20"/>
                <w:shd w:val="clear" w:color="auto" w:fill="F5F5F5"/>
              </w:rPr>
              <w:t xml:space="preserve"> (k_U03) </w:t>
            </w:r>
          </w:p>
          <w:p w14:paraId="64607A8F" w14:textId="77777777" w:rsidR="00D87A9A" w:rsidRPr="005D66E3" w:rsidRDefault="00B956A5" w:rsidP="00C12AEF">
            <w:pPr>
              <w:pStyle w:val="Bezodstpw"/>
              <w:spacing w:line="360" w:lineRule="auto"/>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6</w:t>
            </w:r>
            <w:r w:rsidR="00D87A9A" w:rsidRPr="005D66E3">
              <w:rPr>
                <w:rStyle w:val="rynqvb"/>
                <w:rFonts w:asciiTheme="minorHAnsi" w:hAnsiTheme="minorHAnsi" w:cstheme="minorHAnsi"/>
                <w:color w:val="000000"/>
                <w:sz w:val="20"/>
                <w:szCs w:val="20"/>
                <w:shd w:val="clear" w:color="auto" w:fill="F5F5F5"/>
              </w:rPr>
              <w:t xml:space="preserve">. The student </w:t>
            </w:r>
            <w:proofErr w:type="spellStart"/>
            <w:r w:rsidR="00D87A9A" w:rsidRPr="005D66E3">
              <w:rPr>
                <w:rStyle w:val="rynqvb"/>
                <w:rFonts w:asciiTheme="minorHAnsi" w:hAnsiTheme="minorHAnsi" w:cstheme="minorHAnsi"/>
                <w:color w:val="000000"/>
                <w:sz w:val="20"/>
                <w:szCs w:val="20"/>
                <w:shd w:val="clear" w:color="auto" w:fill="F5F5F5"/>
              </w:rPr>
              <w:t>is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able</w:t>
            </w:r>
            <w:proofErr w:type="spellEnd"/>
            <w:r w:rsidR="00D87A9A" w:rsidRPr="005D66E3">
              <w:rPr>
                <w:rStyle w:val="rynqvb"/>
                <w:rFonts w:asciiTheme="minorHAnsi" w:hAnsiTheme="minorHAnsi" w:cstheme="minorHAnsi"/>
                <w:color w:val="000000"/>
                <w:sz w:val="20"/>
                <w:szCs w:val="20"/>
                <w:shd w:val="clear" w:color="auto" w:fill="F5F5F5"/>
              </w:rPr>
              <w:t xml:space="preserve"> to express </w:t>
            </w:r>
            <w:proofErr w:type="spellStart"/>
            <w:r w:rsidR="00D87A9A" w:rsidRPr="005D66E3">
              <w:rPr>
                <w:rStyle w:val="rynqvb"/>
                <w:rFonts w:asciiTheme="minorHAnsi" w:hAnsiTheme="minorHAnsi" w:cstheme="minorHAnsi"/>
                <w:color w:val="000000"/>
                <w:sz w:val="20"/>
                <w:szCs w:val="20"/>
                <w:shd w:val="clear" w:color="auto" w:fill="F5F5F5"/>
              </w:rPr>
              <w:t>his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position</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views</w:t>
            </w:r>
            <w:proofErr w:type="spellEnd"/>
            <w:r w:rsidR="00D87A9A" w:rsidRPr="005D66E3">
              <w:rPr>
                <w:rStyle w:val="rynqvb"/>
                <w:rFonts w:asciiTheme="minorHAnsi" w:hAnsiTheme="minorHAnsi" w:cstheme="minorHAnsi"/>
                <w:color w:val="000000"/>
                <w:sz w:val="20"/>
                <w:szCs w:val="20"/>
                <w:shd w:val="clear" w:color="auto" w:fill="F5F5F5"/>
              </w:rPr>
              <w:t xml:space="preserve"> on the </w:t>
            </w:r>
            <w:proofErr w:type="spellStart"/>
            <w:r w:rsidR="00D87A9A" w:rsidRPr="005D66E3">
              <w:rPr>
                <w:rStyle w:val="rynqvb"/>
                <w:rFonts w:asciiTheme="minorHAnsi" w:hAnsiTheme="minorHAnsi" w:cstheme="minorHAnsi"/>
                <w:color w:val="000000"/>
                <w:sz w:val="20"/>
                <w:szCs w:val="20"/>
                <w:shd w:val="clear" w:color="auto" w:fill="F5F5F5"/>
              </w:rPr>
              <w:t>theoretical</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issue</w:t>
            </w:r>
            <w:proofErr w:type="spellEnd"/>
            <w:r w:rsidR="00D87A9A" w:rsidRPr="005D66E3">
              <w:rPr>
                <w:rStyle w:val="rynqvb"/>
                <w:rFonts w:asciiTheme="minorHAnsi" w:hAnsiTheme="minorHAnsi" w:cstheme="minorHAnsi"/>
                <w:color w:val="000000"/>
                <w:sz w:val="20"/>
                <w:szCs w:val="20"/>
                <w:shd w:val="clear" w:color="auto" w:fill="F5F5F5"/>
              </w:rPr>
              <w:t xml:space="preserve"> of </w:t>
            </w:r>
            <w:proofErr w:type="spellStart"/>
            <w:r w:rsidR="00D87A9A" w:rsidRPr="005D66E3">
              <w:rPr>
                <w:rStyle w:val="rynqvb"/>
                <w:rFonts w:asciiTheme="minorHAnsi" w:hAnsiTheme="minorHAnsi" w:cstheme="minorHAnsi"/>
                <w:color w:val="000000"/>
                <w:sz w:val="20"/>
                <w:szCs w:val="20"/>
                <w:shd w:val="clear" w:color="auto" w:fill="F5F5F5"/>
              </w:rPr>
              <w:t>macroeconomics</w:t>
            </w:r>
            <w:proofErr w:type="spellEnd"/>
            <w:r w:rsidR="00D87A9A" w:rsidRPr="005D66E3">
              <w:rPr>
                <w:rStyle w:val="rynqvb"/>
                <w:rFonts w:asciiTheme="minorHAnsi" w:hAnsiTheme="minorHAnsi" w:cstheme="minorHAnsi"/>
                <w:color w:val="000000"/>
                <w:sz w:val="20"/>
                <w:szCs w:val="20"/>
                <w:shd w:val="clear" w:color="auto" w:fill="F5F5F5"/>
              </w:rPr>
              <w:t xml:space="preserve"> and the </w:t>
            </w:r>
            <w:proofErr w:type="spellStart"/>
            <w:r w:rsidR="00D87A9A" w:rsidRPr="005D66E3">
              <w:rPr>
                <w:rStyle w:val="rynqvb"/>
                <w:rFonts w:asciiTheme="minorHAnsi" w:hAnsiTheme="minorHAnsi" w:cstheme="minorHAnsi"/>
                <w:color w:val="000000"/>
                <w:sz w:val="20"/>
                <w:szCs w:val="20"/>
                <w:shd w:val="clear" w:color="auto" w:fill="F5F5F5"/>
              </w:rPr>
              <w:t>current</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economic</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situation</w:t>
            </w:r>
            <w:proofErr w:type="spellEnd"/>
            <w:r w:rsidR="00D87A9A" w:rsidRPr="005D66E3">
              <w:rPr>
                <w:rStyle w:val="rynqvb"/>
                <w:rFonts w:asciiTheme="minorHAnsi" w:hAnsiTheme="minorHAnsi" w:cstheme="minorHAnsi"/>
                <w:color w:val="000000"/>
                <w:sz w:val="20"/>
                <w:szCs w:val="20"/>
                <w:shd w:val="clear" w:color="auto" w:fill="F5F5F5"/>
              </w:rPr>
              <w:t xml:space="preserve"> of a </w:t>
            </w:r>
            <w:proofErr w:type="spellStart"/>
            <w:r w:rsidR="00D87A9A" w:rsidRPr="005D66E3">
              <w:rPr>
                <w:rStyle w:val="rynqvb"/>
                <w:rFonts w:asciiTheme="minorHAnsi" w:hAnsiTheme="minorHAnsi" w:cstheme="minorHAnsi"/>
                <w:color w:val="000000"/>
                <w:sz w:val="20"/>
                <w:szCs w:val="20"/>
                <w:shd w:val="clear" w:color="auto" w:fill="F5F5F5"/>
              </w:rPr>
              <w:t>given</w:t>
            </w:r>
            <w:proofErr w:type="spellEnd"/>
            <w:r w:rsidR="00D87A9A" w:rsidRPr="005D66E3">
              <w:rPr>
                <w:rStyle w:val="rynqvb"/>
                <w:rFonts w:asciiTheme="minorHAnsi" w:hAnsiTheme="minorHAnsi" w:cstheme="minorHAnsi"/>
                <w:color w:val="000000"/>
                <w:sz w:val="20"/>
                <w:szCs w:val="20"/>
                <w:shd w:val="clear" w:color="auto" w:fill="F5F5F5"/>
              </w:rPr>
              <w:t xml:space="preserve"> country.</w:t>
            </w:r>
            <w:r w:rsidR="00D87A9A" w:rsidRPr="005D66E3">
              <w:rPr>
                <w:rFonts w:asciiTheme="minorHAnsi" w:hAnsiTheme="minorHAnsi" w:cstheme="minorHAnsi"/>
                <w:color w:val="000000"/>
                <w:sz w:val="20"/>
                <w:szCs w:val="20"/>
                <w:shd w:val="clear" w:color="auto" w:fill="F5F5F5"/>
              </w:rPr>
              <w:t xml:space="preserve"> </w:t>
            </w:r>
            <w:r w:rsidR="00D87A9A" w:rsidRPr="005D66E3">
              <w:rPr>
                <w:rStyle w:val="rynqvb"/>
                <w:rFonts w:asciiTheme="minorHAnsi" w:hAnsiTheme="minorHAnsi" w:cstheme="minorHAnsi"/>
                <w:color w:val="000000"/>
                <w:sz w:val="20"/>
                <w:szCs w:val="20"/>
                <w:shd w:val="clear" w:color="auto" w:fill="F5F5F5"/>
              </w:rPr>
              <w:t xml:space="preserve">He </w:t>
            </w:r>
            <w:proofErr w:type="spellStart"/>
            <w:r w:rsidR="00D87A9A" w:rsidRPr="005D66E3">
              <w:rPr>
                <w:rStyle w:val="rynqvb"/>
                <w:rFonts w:asciiTheme="minorHAnsi" w:hAnsiTheme="minorHAnsi" w:cstheme="minorHAnsi"/>
                <w:color w:val="000000"/>
                <w:sz w:val="20"/>
                <w:szCs w:val="20"/>
                <w:shd w:val="clear" w:color="auto" w:fill="F5F5F5"/>
              </w:rPr>
              <w:t>uses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these</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skills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during</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discussions</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when</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preparing</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projects</w:t>
            </w:r>
            <w:proofErr w:type="spellEnd"/>
            <w:r w:rsidR="00D87A9A" w:rsidRPr="005D66E3">
              <w:rPr>
                <w:rStyle w:val="rynqvb"/>
                <w:rFonts w:asciiTheme="minorHAnsi" w:hAnsiTheme="minorHAnsi" w:cstheme="minorHAnsi"/>
                <w:color w:val="000000"/>
                <w:sz w:val="20"/>
                <w:szCs w:val="20"/>
                <w:shd w:val="clear" w:color="auto" w:fill="F5F5F5"/>
              </w:rPr>
              <w:t xml:space="preserve"> (k_U07). </w:t>
            </w:r>
            <w:proofErr w:type="spellStart"/>
            <w:r w:rsidR="00D87A9A" w:rsidRPr="005D66E3">
              <w:rPr>
                <w:rStyle w:val="rynqvb"/>
                <w:rFonts w:asciiTheme="minorHAnsi" w:hAnsiTheme="minorHAnsi" w:cstheme="minorHAnsi"/>
                <w:color w:val="000000"/>
                <w:sz w:val="20"/>
                <w:szCs w:val="20"/>
                <w:shd w:val="clear" w:color="auto" w:fill="F5F5F5"/>
              </w:rPr>
              <w:t>Social</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Competence</w:t>
            </w:r>
            <w:proofErr w:type="spellEnd"/>
            <w:r w:rsidR="00D87A9A" w:rsidRPr="005D66E3">
              <w:rPr>
                <w:rStyle w:val="rynqvb"/>
                <w:rFonts w:asciiTheme="minorHAnsi" w:hAnsiTheme="minorHAnsi" w:cstheme="minorHAnsi"/>
                <w:color w:val="000000"/>
                <w:sz w:val="20"/>
                <w:szCs w:val="20"/>
                <w:shd w:val="clear" w:color="auto" w:fill="F5F5F5"/>
              </w:rPr>
              <w:t xml:space="preserve">: the student </w:t>
            </w:r>
            <w:proofErr w:type="spellStart"/>
            <w:r w:rsidR="00D87A9A" w:rsidRPr="005D66E3">
              <w:rPr>
                <w:rStyle w:val="rynqvb"/>
                <w:rFonts w:asciiTheme="minorHAnsi" w:hAnsiTheme="minorHAnsi" w:cstheme="minorHAnsi"/>
                <w:color w:val="000000"/>
                <w:sz w:val="20"/>
                <w:szCs w:val="20"/>
                <w:shd w:val="clear" w:color="auto" w:fill="F5F5F5"/>
              </w:rPr>
              <w:t>is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ready</w:t>
            </w:r>
            <w:proofErr w:type="spellEnd"/>
            <w:r w:rsidR="00D87A9A" w:rsidRPr="005D66E3">
              <w:rPr>
                <w:rStyle w:val="rynqvb"/>
                <w:rFonts w:asciiTheme="minorHAnsi" w:hAnsiTheme="minorHAnsi" w:cstheme="minorHAnsi"/>
                <w:color w:val="000000"/>
                <w:sz w:val="20"/>
                <w:szCs w:val="20"/>
                <w:shd w:val="clear" w:color="auto" w:fill="F5F5F5"/>
              </w:rPr>
              <w:t xml:space="preserve"> to </w:t>
            </w:r>
          </w:p>
          <w:p w14:paraId="644A9C09" w14:textId="77777777" w:rsidR="00D87A9A" w:rsidRPr="005D66E3" w:rsidRDefault="00B956A5" w:rsidP="00C12AEF">
            <w:pPr>
              <w:pStyle w:val="Bezodstpw"/>
              <w:spacing w:line="360" w:lineRule="auto"/>
              <w:rPr>
                <w:rFonts w:asciiTheme="minorHAnsi" w:hAnsiTheme="minorHAnsi" w:cstheme="minorHAnsi"/>
                <w:color w:val="000000"/>
                <w:sz w:val="20"/>
                <w:szCs w:val="20"/>
              </w:rPr>
            </w:pPr>
            <w:r w:rsidRPr="005D66E3">
              <w:rPr>
                <w:rStyle w:val="rynqvb"/>
                <w:rFonts w:asciiTheme="minorHAnsi" w:hAnsiTheme="minorHAnsi" w:cstheme="minorHAnsi"/>
                <w:color w:val="000000"/>
                <w:sz w:val="20"/>
                <w:szCs w:val="20"/>
                <w:shd w:val="clear" w:color="auto" w:fill="F5F5F5"/>
              </w:rPr>
              <w:t>7</w:t>
            </w:r>
            <w:r w:rsidR="00D87A9A" w:rsidRPr="005D66E3">
              <w:rPr>
                <w:rStyle w:val="rynqvb"/>
                <w:rFonts w:asciiTheme="minorHAnsi" w:hAnsiTheme="minorHAnsi" w:cstheme="minorHAnsi"/>
                <w:color w:val="000000"/>
                <w:sz w:val="20"/>
                <w:szCs w:val="20"/>
                <w:shd w:val="clear" w:color="auto" w:fill="F5F5F5"/>
              </w:rPr>
              <w:t xml:space="preserve">. He </w:t>
            </w:r>
            <w:proofErr w:type="spellStart"/>
            <w:r w:rsidR="00D87A9A" w:rsidRPr="005D66E3">
              <w:rPr>
                <w:rStyle w:val="rynqvb"/>
                <w:rFonts w:asciiTheme="minorHAnsi" w:hAnsiTheme="minorHAnsi" w:cstheme="minorHAnsi"/>
                <w:color w:val="000000"/>
                <w:sz w:val="20"/>
                <w:szCs w:val="20"/>
                <w:shd w:val="clear" w:color="auto" w:fill="F5F5F5"/>
              </w:rPr>
              <w:t>is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aware</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that</w:t>
            </w:r>
            <w:proofErr w:type="spellEnd"/>
            <w:r w:rsidR="00D87A9A" w:rsidRPr="005D66E3">
              <w:rPr>
                <w:rStyle w:val="rynqvb"/>
                <w:rFonts w:asciiTheme="minorHAnsi" w:hAnsiTheme="minorHAnsi" w:cstheme="minorHAnsi"/>
                <w:color w:val="000000"/>
                <w:sz w:val="20"/>
                <w:szCs w:val="20"/>
                <w:shd w:val="clear" w:color="auto" w:fill="F5F5F5"/>
              </w:rPr>
              <w:t xml:space="preserve"> a </w:t>
            </w:r>
            <w:proofErr w:type="spellStart"/>
            <w:r w:rsidR="00D87A9A" w:rsidRPr="005D66E3">
              <w:rPr>
                <w:rStyle w:val="rynqvb"/>
                <w:rFonts w:asciiTheme="minorHAnsi" w:hAnsiTheme="minorHAnsi" w:cstheme="minorHAnsi"/>
                <w:color w:val="000000"/>
                <w:sz w:val="20"/>
                <w:szCs w:val="20"/>
                <w:shd w:val="clear" w:color="auto" w:fill="F5F5F5"/>
              </w:rPr>
              <w:t>critical</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assessment</w:t>
            </w:r>
            <w:proofErr w:type="spellEnd"/>
            <w:r w:rsidR="00D87A9A" w:rsidRPr="005D66E3">
              <w:rPr>
                <w:rStyle w:val="rynqvb"/>
                <w:rFonts w:asciiTheme="minorHAnsi" w:hAnsiTheme="minorHAnsi" w:cstheme="minorHAnsi"/>
                <w:color w:val="000000"/>
                <w:sz w:val="20"/>
                <w:szCs w:val="20"/>
                <w:shd w:val="clear" w:color="auto" w:fill="F5F5F5"/>
              </w:rPr>
              <w:t xml:space="preserve"> of </w:t>
            </w:r>
            <w:proofErr w:type="spellStart"/>
            <w:r w:rsidR="00D87A9A" w:rsidRPr="005D66E3">
              <w:rPr>
                <w:rStyle w:val="rynqvb"/>
                <w:rFonts w:asciiTheme="minorHAnsi" w:hAnsiTheme="minorHAnsi" w:cstheme="minorHAnsi"/>
                <w:color w:val="000000"/>
                <w:sz w:val="20"/>
                <w:szCs w:val="20"/>
                <w:shd w:val="clear" w:color="auto" w:fill="F5F5F5"/>
              </w:rPr>
              <w:t>his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level</w:t>
            </w:r>
            <w:proofErr w:type="spellEnd"/>
            <w:r w:rsidR="00D87A9A" w:rsidRPr="005D66E3">
              <w:rPr>
                <w:rStyle w:val="rynqvb"/>
                <w:rFonts w:asciiTheme="minorHAnsi" w:hAnsiTheme="minorHAnsi" w:cstheme="minorHAnsi"/>
                <w:color w:val="000000"/>
                <w:sz w:val="20"/>
                <w:szCs w:val="20"/>
                <w:shd w:val="clear" w:color="auto" w:fill="F5F5F5"/>
              </w:rPr>
              <w:t xml:space="preserve"> of </w:t>
            </w:r>
            <w:proofErr w:type="spellStart"/>
            <w:r w:rsidR="00D87A9A" w:rsidRPr="005D66E3">
              <w:rPr>
                <w:rStyle w:val="rynqvb"/>
                <w:rFonts w:asciiTheme="minorHAnsi" w:hAnsiTheme="minorHAnsi" w:cstheme="minorHAnsi"/>
                <w:color w:val="000000"/>
                <w:sz w:val="20"/>
                <w:szCs w:val="20"/>
                <w:shd w:val="clear" w:color="auto" w:fill="F5F5F5"/>
              </w:rPr>
              <w:t>knowledge</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skills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allows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him</w:t>
            </w:r>
            <w:proofErr w:type="spellEnd"/>
            <w:r w:rsidR="00D87A9A" w:rsidRPr="005D66E3">
              <w:rPr>
                <w:rStyle w:val="rynqvb"/>
                <w:rFonts w:asciiTheme="minorHAnsi" w:hAnsiTheme="minorHAnsi" w:cstheme="minorHAnsi"/>
                <w:color w:val="000000"/>
                <w:sz w:val="20"/>
                <w:szCs w:val="20"/>
                <w:shd w:val="clear" w:color="auto" w:fill="F5F5F5"/>
              </w:rPr>
              <w:t xml:space="preserve"> to </w:t>
            </w:r>
            <w:proofErr w:type="spellStart"/>
            <w:r w:rsidR="00D87A9A" w:rsidRPr="005D66E3">
              <w:rPr>
                <w:rStyle w:val="rynqvb"/>
                <w:rFonts w:asciiTheme="minorHAnsi" w:hAnsiTheme="minorHAnsi" w:cstheme="minorHAnsi"/>
                <w:color w:val="000000"/>
                <w:sz w:val="20"/>
                <w:szCs w:val="20"/>
                <w:shd w:val="clear" w:color="auto" w:fill="F5F5F5"/>
              </w:rPr>
              <w:t>improve</w:t>
            </w:r>
            <w:proofErr w:type="spellEnd"/>
            <w:r w:rsidR="00D87A9A" w:rsidRPr="005D66E3">
              <w:rPr>
                <w:rStyle w:val="rynqvb"/>
                <w:rFonts w:asciiTheme="minorHAnsi" w:hAnsiTheme="minorHAnsi" w:cstheme="minorHAnsi"/>
                <w:color w:val="000000"/>
                <w:sz w:val="20"/>
                <w:szCs w:val="20"/>
                <w:shd w:val="clear" w:color="auto" w:fill="F5F5F5"/>
              </w:rPr>
              <w:t xml:space="preserve"> and </w:t>
            </w:r>
            <w:proofErr w:type="spellStart"/>
            <w:r w:rsidR="00D87A9A" w:rsidRPr="005D66E3">
              <w:rPr>
                <w:rStyle w:val="rynqvb"/>
                <w:rFonts w:asciiTheme="minorHAnsi" w:hAnsiTheme="minorHAnsi" w:cstheme="minorHAnsi"/>
                <w:color w:val="000000"/>
                <w:sz w:val="20"/>
                <w:szCs w:val="20"/>
                <w:shd w:val="clear" w:color="auto" w:fill="F5F5F5"/>
              </w:rPr>
              <w:t>fill</w:t>
            </w:r>
            <w:proofErr w:type="spellEnd"/>
            <w:r w:rsidR="00D87A9A" w:rsidRPr="005D66E3">
              <w:rPr>
                <w:rStyle w:val="rynqvb"/>
                <w:rFonts w:asciiTheme="minorHAnsi" w:hAnsiTheme="minorHAnsi" w:cstheme="minorHAnsi"/>
                <w:color w:val="000000"/>
                <w:sz w:val="20"/>
                <w:szCs w:val="20"/>
                <w:shd w:val="clear" w:color="auto" w:fill="F5F5F5"/>
              </w:rPr>
              <w:t xml:space="preserve"> in the </w:t>
            </w:r>
            <w:proofErr w:type="spellStart"/>
            <w:r w:rsidR="00D87A9A" w:rsidRPr="005D66E3">
              <w:rPr>
                <w:rStyle w:val="rynqvb"/>
                <w:rFonts w:asciiTheme="minorHAnsi" w:hAnsiTheme="minorHAnsi" w:cstheme="minorHAnsi"/>
                <w:color w:val="000000"/>
                <w:sz w:val="20"/>
                <w:szCs w:val="20"/>
                <w:shd w:val="clear" w:color="auto" w:fill="F5F5F5"/>
              </w:rPr>
              <w:t>gaps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that</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prevent</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full</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understanding</w:t>
            </w:r>
            <w:proofErr w:type="spellEnd"/>
            <w:r w:rsidR="00D87A9A" w:rsidRPr="005D66E3">
              <w:rPr>
                <w:rStyle w:val="rynqvb"/>
                <w:rFonts w:asciiTheme="minorHAnsi" w:hAnsiTheme="minorHAnsi" w:cstheme="minorHAnsi"/>
                <w:color w:val="000000"/>
                <w:sz w:val="20"/>
                <w:szCs w:val="20"/>
                <w:shd w:val="clear" w:color="auto" w:fill="F5F5F5"/>
              </w:rPr>
              <w:t xml:space="preserve"> in </w:t>
            </w:r>
            <w:proofErr w:type="spellStart"/>
            <w:r w:rsidR="00D87A9A" w:rsidRPr="005D66E3">
              <w:rPr>
                <w:rStyle w:val="rynqvb"/>
                <w:rFonts w:asciiTheme="minorHAnsi" w:hAnsiTheme="minorHAnsi" w:cstheme="minorHAnsi"/>
                <w:color w:val="000000"/>
                <w:sz w:val="20"/>
                <w:szCs w:val="20"/>
                <w:shd w:val="clear" w:color="auto" w:fill="F5F5F5"/>
              </w:rPr>
              <w:t>relation</w:t>
            </w:r>
            <w:proofErr w:type="spellEnd"/>
            <w:r w:rsidR="00D87A9A" w:rsidRPr="005D66E3">
              <w:rPr>
                <w:rStyle w:val="rynqvb"/>
                <w:rFonts w:asciiTheme="minorHAnsi" w:hAnsiTheme="minorHAnsi" w:cstheme="minorHAnsi"/>
                <w:color w:val="000000"/>
                <w:sz w:val="20"/>
                <w:szCs w:val="20"/>
                <w:shd w:val="clear" w:color="auto" w:fill="F5F5F5"/>
              </w:rPr>
              <w:t xml:space="preserve"> to the </w:t>
            </w:r>
            <w:proofErr w:type="spellStart"/>
            <w:r w:rsidR="00D87A9A" w:rsidRPr="005D66E3">
              <w:rPr>
                <w:rStyle w:val="rynqvb"/>
                <w:rFonts w:asciiTheme="minorHAnsi" w:hAnsiTheme="minorHAnsi" w:cstheme="minorHAnsi"/>
                <w:color w:val="000000"/>
                <w:sz w:val="20"/>
                <w:szCs w:val="20"/>
                <w:shd w:val="clear" w:color="auto" w:fill="F5F5F5"/>
              </w:rPr>
              <w:t>problems</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raised</w:t>
            </w:r>
            <w:proofErr w:type="spellEnd"/>
            <w:r w:rsidR="00D87A9A" w:rsidRPr="005D66E3">
              <w:rPr>
                <w:rStyle w:val="rynqvb"/>
                <w:rFonts w:asciiTheme="minorHAnsi" w:hAnsiTheme="minorHAnsi" w:cstheme="minorHAnsi"/>
                <w:color w:val="000000"/>
                <w:sz w:val="20"/>
                <w:szCs w:val="20"/>
                <w:shd w:val="clear" w:color="auto" w:fill="F5F5F5"/>
              </w:rPr>
              <w:t xml:space="preserve"> </w:t>
            </w:r>
            <w:proofErr w:type="spellStart"/>
            <w:r w:rsidR="00D87A9A" w:rsidRPr="005D66E3">
              <w:rPr>
                <w:rStyle w:val="rynqvb"/>
                <w:rFonts w:asciiTheme="minorHAnsi" w:hAnsiTheme="minorHAnsi" w:cstheme="minorHAnsi"/>
                <w:color w:val="000000"/>
                <w:sz w:val="20"/>
                <w:szCs w:val="20"/>
                <w:shd w:val="clear" w:color="auto" w:fill="F5F5F5"/>
              </w:rPr>
              <w:t>during</w:t>
            </w:r>
            <w:proofErr w:type="spellEnd"/>
            <w:r w:rsidR="00D87A9A" w:rsidRPr="005D66E3">
              <w:rPr>
                <w:rStyle w:val="rynqvb"/>
                <w:rFonts w:asciiTheme="minorHAnsi" w:hAnsiTheme="minorHAnsi" w:cstheme="minorHAnsi"/>
                <w:color w:val="000000"/>
                <w:sz w:val="20"/>
                <w:szCs w:val="20"/>
                <w:shd w:val="clear" w:color="auto" w:fill="F5F5F5"/>
              </w:rPr>
              <w:t xml:space="preserve"> the </w:t>
            </w:r>
            <w:proofErr w:type="spellStart"/>
            <w:r w:rsidR="00D87A9A" w:rsidRPr="005D66E3">
              <w:rPr>
                <w:rStyle w:val="rynqvb"/>
                <w:rFonts w:asciiTheme="minorHAnsi" w:hAnsiTheme="minorHAnsi" w:cstheme="minorHAnsi"/>
                <w:color w:val="000000"/>
                <w:sz w:val="20"/>
                <w:szCs w:val="20"/>
                <w:shd w:val="clear" w:color="auto" w:fill="F5F5F5"/>
              </w:rPr>
              <w:t>classes</w:t>
            </w:r>
            <w:proofErr w:type="spellEnd"/>
            <w:r w:rsidR="00D87A9A" w:rsidRPr="005D66E3">
              <w:rPr>
                <w:rStyle w:val="rynqvb"/>
                <w:rFonts w:asciiTheme="minorHAnsi" w:hAnsiTheme="minorHAnsi" w:cstheme="minorHAnsi"/>
                <w:color w:val="000000"/>
                <w:sz w:val="20"/>
                <w:szCs w:val="20"/>
                <w:shd w:val="clear" w:color="auto" w:fill="F5F5F5"/>
              </w:rPr>
              <w:t xml:space="preserve"> (k_k01).</w:t>
            </w:r>
          </w:p>
        </w:tc>
      </w:tr>
    </w:tbl>
    <w:p w14:paraId="43E7D732" w14:textId="77777777" w:rsidR="00D87A9A" w:rsidRPr="005D66E3" w:rsidRDefault="00D87A9A" w:rsidP="00D87A9A">
      <w:pPr>
        <w:rPr>
          <w:rFonts w:cstheme="minorHAnsi"/>
          <w:sz w:val="20"/>
          <w:szCs w:val="20"/>
        </w:rPr>
      </w:pPr>
    </w:p>
    <w:p w14:paraId="303772A1"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245A64AC"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A355FA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HISTORY OF ECONOMIC THOUGHT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A48435"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 4.B.100</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E70B19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D87A9A" w:rsidRPr="005D66E3" w14:paraId="12CB5293"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AD4DA6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661E1DD2"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2B8AE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A7B731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CFA15C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0122AC3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2A359EE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2C01EBE8"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6AEA1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Bartosz </w:t>
            </w:r>
            <w:proofErr w:type="spellStart"/>
            <w:r w:rsidRPr="005D66E3">
              <w:rPr>
                <w:rFonts w:asciiTheme="minorHAnsi" w:hAnsiTheme="minorHAnsi" w:cstheme="minorHAnsi"/>
                <w:sz w:val="20"/>
                <w:szCs w:val="20"/>
              </w:rPr>
              <w:t>Fortuński</w:t>
            </w:r>
            <w:proofErr w:type="spellEnd"/>
          </w:p>
          <w:p w14:paraId="1CA2C8E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Prowadzący: dr Bartosz </w:t>
            </w:r>
            <w:proofErr w:type="spellStart"/>
            <w:r w:rsidRPr="005D66E3">
              <w:rPr>
                <w:rFonts w:asciiTheme="minorHAnsi" w:hAnsiTheme="minorHAnsi" w:cstheme="minorHAnsi"/>
                <w:sz w:val="20"/>
                <w:szCs w:val="20"/>
              </w:rPr>
              <w:t>Fortuński</w:t>
            </w:r>
            <w:proofErr w:type="spellEnd"/>
            <w:r w:rsidRPr="005D66E3">
              <w:rPr>
                <w:rFonts w:asciiTheme="minorHAnsi" w:hAnsiTheme="minorHAnsi" w:cstheme="minorHAnsi"/>
                <w:sz w:val="20"/>
                <w:szCs w:val="20"/>
              </w:rPr>
              <w:t xml:space="preserve">, </w:t>
            </w:r>
          </w:p>
        </w:tc>
      </w:tr>
      <w:tr w:rsidR="00D87A9A" w:rsidRPr="005D66E3" w14:paraId="63EB5D8E"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0C400A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5A5979D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35A49E13" w14:textId="77777777" w:rsidR="00D87A9A" w:rsidRPr="005D66E3" w:rsidRDefault="00D87A9A" w:rsidP="00C12AEF">
            <w:pPr>
              <w:pStyle w:val="Bezodstpw"/>
              <w:rPr>
                <w:rFonts w:asciiTheme="minorHAnsi" w:hAnsiTheme="minorHAnsi" w:cstheme="minorHAnsi"/>
                <w:sz w:val="20"/>
                <w:szCs w:val="20"/>
              </w:rPr>
            </w:pPr>
          </w:p>
          <w:p w14:paraId="07511EB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4E14F859" w14:textId="77777777" w:rsidR="00D87A9A" w:rsidRPr="005D66E3" w:rsidRDefault="00D87A9A" w:rsidP="00C12AEF">
            <w:pPr>
              <w:pStyle w:val="Bezodstpw"/>
              <w:rPr>
                <w:rFonts w:asciiTheme="minorHAnsi" w:hAnsiTheme="minorHAnsi" w:cstheme="minorHAnsi"/>
                <w:sz w:val="20"/>
                <w:szCs w:val="20"/>
              </w:rPr>
            </w:pPr>
          </w:p>
          <w:p w14:paraId="1588574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30w, 15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2A8A3789" w14:textId="77777777" w:rsidR="00D87A9A" w:rsidRPr="005D66E3" w:rsidRDefault="00D87A9A" w:rsidP="00C12AEF">
            <w:pPr>
              <w:pStyle w:val="Bezodstpw"/>
              <w:rPr>
                <w:rFonts w:asciiTheme="minorHAnsi" w:hAnsiTheme="minorHAnsi" w:cstheme="minorHAnsi"/>
                <w:sz w:val="20"/>
                <w:szCs w:val="20"/>
              </w:rPr>
            </w:pPr>
          </w:p>
          <w:p w14:paraId="1381415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0B44D6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000ADF29" w14:textId="77777777" w:rsidR="00D87A9A" w:rsidRPr="005D66E3" w:rsidRDefault="00D87A9A" w:rsidP="00C12AEF">
            <w:pPr>
              <w:pStyle w:val="Bezodstpw"/>
              <w:rPr>
                <w:rFonts w:asciiTheme="minorHAnsi" w:hAnsiTheme="minorHAnsi" w:cstheme="minorHAnsi"/>
                <w:sz w:val="20"/>
                <w:szCs w:val="20"/>
              </w:rPr>
            </w:pPr>
          </w:p>
          <w:p w14:paraId="3C1FE0D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 h/ 2ECTS</w:t>
            </w:r>
          </w:p>
          <w:p w14:paraId="2E0173B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 h</w:t>
            </w:r>
          </w:p>
          <w:p w14:paraId="08C22D1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5 h</w:t>
            </w:r>
          </w:p>
          <w:p w14:paraId="1C49C3B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25h /1 ECTS</w:t>
            </w:r>
          </w:p>
          <w:p w14:paraId="54E6524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5 h</w:t>
            </w:r>
          </w:p>
          <w:p w14:paraId="22EFE908"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10 h</w:t>
            </w:r>
          </w:p>
          <w:p w14:paraId="68CB8CF4"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project</w:t>
            </w:r>
            <w:proofErr w:type="spellEnd"/>
            <w:r w:rsidRPr="005D66E3">
              <w:rPr>
                <w:rFonts w:asciiTheme="minorHAnsi" w:hAnsiTheme="minorHAnsi" w:cstheme="minorHAnsi"/>
                <w:bCs/>
                <w:sz w:val="20"/>
                <w:szCs w:val="20"/>
              </w:rPr>
              <w:t>: 10h</w:t>
            </w:r>
          </w:p>
        </w:tc>
      </w:tr>
      <w:tr w:rsidR="00D87A9A" w:rsidRPr="005D66E3" w14:paraId="54A2409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71068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261418C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07327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6B2773C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391082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 xml:space="preserve">: </w:t>
            </w:r>
          </w:p>
          <w:p w14:paraId="4DF1E9C6" w14:textId="77777777" w:rsidR="00D87A9A" w:rsidRPr="005D66E3" w:rsidRDefault="00D87A9A" w:rsidP="00C12AEF">
            <w:pPr>
              <w:pStyle w:val="Bezodstpw"/>
              <w:rPr>
                <w:rFonts w:asciiTheme="minorHAnsi" w:hAnsiTheme="minorHAnsi" w:cstheme="minorHAnsi"/>
                <w:sz w:val="20"/>
                <w:szCs w:val="20"/>
              </w:rPr>
            </w:pPr>
          </w:p>
        </w:tc>
      </w:tr>
      <w:tr w:rsidR="00D87A9A" w:rsidRPr="005D66E3" w14:paraId="1FE3AEEB" w14:textId="77777777" w:rsidTr="00C12AEF">
        <w:trPr>
          <w:trHeight w:val="249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F94139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1EC0F0BC" w14:textId="77777777" w:rsidR="00D87A9A" w:rsidRPr="005D66E3" w:rsidRDefault="00D87A9A" w:rsidP="00C12AEF">
            <w:pPr>
              <w:pStyle w:val="Bezodstpw"/>
              <w:rPr>
                <w:rFonts w:asciiTheme="minorHAnsi" w:hAnsiTheme="minorHAnsi" w:cstheme="minorHAnsi"/>
                <w:sz w:val="20"/>
                <w:szCs w:val="20"/>
              </w:rPr>
            </w:pPr>
          </w:p>
          <w:p w14:paraId="6AE0247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3E34CE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with multimedia </w:t>
            </w:r>
            <w:proofErr w:type="spellStart"/>
            <w:r w:rsidRPr="005D66E3">
              <w:rPr>
                <w:rFonts w:asciiTheme="minorHAnsi" w:hAnsiTheme="minorHAnsi" w:cstheme="minorHAnsi"/>
                <w:sz w:val="20"/>
                <w:szCs w:val="20"/>
              </w:rPr>
              <w:t>presentation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p>
          <w:p w14:paraId="320A474F" w14:textId="77777777" w:rsidR="00D87A9A" w:rsidRPr="005D66E3" w:rsidRDefault="00D87A9A" w:rsidP="00C12AEF">
            <w:pPr>
              <w:pStyle w:val="Bezodstpw"/>
              <w:rPr>
                <w:rFonts w:asciiTheme="minorHAnsi" w:hAnsiTheme="minorHAnsi" w:cstheme="minorHAnsi"/>
                <w:sz w:val="20"/>
                <w:szCs w:val="20"/>
              </w:rPr>
            </w:pPr>
          </w:p>
          <w:p w14:paraId="4F5E722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w:t>
            </w:r>
          </w:p>
          <w:p w14:paraId="754EDEF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Multimedia </w:t>
            </w:r>
            <w:proofErr w:type="spellStart"/>
            <w:r w:rsidRPr="005D66E3">
              <w:rPr>
                <w:rFonts w:asciiTheme="minorHAnsi" w:hAnsiTheme="minorHAnsi" w:cstheme="minorHAnsi"/>
                <w:sz w:val="20"/>
                <w:szCs w:val="20"/>
              </w:rPr>
              <w:t>presentations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debate</w:t>
            </w:r>
            <w:proofErr w:type="spellEnd"/>
          </w:p>
          <w:p w14:paraId="6DCCB9E4"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2044BF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59E287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626DE05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oral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(efekt 1,2,3,4,5);</w:t>
            </w:r>
          </w:p>
          <w:p w14:paraId="2C43CF4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Group</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Projects</w:t>
            </w:r>
            <w:proofErr w:type="spellEnd"/>
            <w:r w:rsidRPr="005D66E3">
              <w:rPr>
                <w:rFonts w:asciiTheme="minorHAnsi" w:hAnsiTheme="minorHAnsi" w:cstheme="minorHAnsi"/>
                <w:bCs/>
                <w:sz w:val="20"/>
                <w:szCs w:val="20"/>
              </w:rPr>
              <w:t xml:space="preserve"> (efekty 1,2,3,4,5)</w:t>
            </w:r>
          </w:p>
          <w:p w14:paraId="4074C68B"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Activity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(efekty 1,2,3,4,5).</w:t>
            </w:r>
          </w:p>
          <w:p w14:paraId="5AF188D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7F1C028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Determination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final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w:t>
            </w:r>
          </w:p>
          <w:p w14:paraId="709A3ED2"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C: </w:t>
            </w:r>
            <w:proofErr w:type="spellStart"/>
            <w:r w:rsidRPr="005D66E3">
              <w:rPr>
                <w:rFonts w:asciiTheme="minorHAnsi" w:hAnsiTheme="minorHAnsi" w:cstheme="minorHAnsi"/>
                <w:bCs/>
                <w:sz w:val="20"/>
                <w:szCs w:val="20"/>
              </w:rPr>
              <w:t>oral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(100%),</w:t>
            </w:r>
          </w:p>
          <w:p w14:paraId="686904A2" w14:textId="77777777" w:rsidR="00D87A9A" w:rsidRPr="005D66E3" w:rsidRDefault="00D87A9A" w:rsidP="00C12AEF">
            <w:pPr>
              <w:pStyle w:val="Bezodstpw"/>
              <w:rPr>
                <w:rFonts w:asciiTheme="minorHAnsi" w:hAnsiTheme="minorHAnsi" w:cstheme="minorHAnsi"/>
                <w:bCs/>
                <w:color w:val="FF0000"/>
                <w:sz w:val="20"/>
                <w:szCs w:val="20"/>
              </w:rPr>
            </w:pPr>
            <w:proofErr w:type="spellStart"/>
            <w:r w:rsidRPr="005D66E3">
              <w:rPr>
                <w:rFonts w:asciiTheme="minorHAnsi" w:hAnsiTheme="minorHAnsi" w:cstheme="minorHAnsi"/>
                <w:bCs/>
                <w:sz w:val="20"/>
                <w:szCs w:val="20"/>
              </w:rPr>
              <w:t>Ćw</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group</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projects</w:t>
            </w:r>
            <w:proofErr w:type="spellEnd"/>
            <w:r w:rsidRPr="005D66E3">
              <w:rPr>
                <w:rFonts w:asciiTheme="minorHAnsi" w:hAnsiTheme="minorHAnsi" w:cstheme="minorHAnsi"/>
                <w:bCs/>
                <w:sz w:val="20"/>
                <w:szCs w:val="20"/>
              </w:rPr>
              <w:t xml:space="preserve"> (75%),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(25%),</w:t>
            </w:r>
          </w:p>
        </w:tc>
      </w:tr>
      <w:tr w:rsidR="00D87A9A" w:rsidRPr="005D66E3" w14:paraId="1E02121A"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CBA2EB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D9EBE9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ACKNOWLEDGING THE STUDENT WITH THE HISTORY OF ECONOMIC THOUGHT - MAIN THREADS.</w:t>
            </w:r>
          </w:p>
        </w:tc>
      </w:tr>
      <w:tr w:rsidR="00D87A9A" w:rsidRPr="005D66E3" w14:paraId="448AA20E"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07D3D3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6FA27C03" w14:textId="77777777" w:rsidR="00D87A9A" w:rsidRPr="005D66E3" w:rsidRDefault="00D87A9A" w:rsidP="00C12AEF">
            <w:pPr>
              <w:pStyle w:val="NormalnyWeb"/>
              <w:spacing w:before="0" w:after="0"/>
              <w:rPr>
                <w:rFonts w:asciiTheme="minorHAnsi" w:hAnsiTheme="minorHAnsi" w:cstheme="minorHAnsi"/>
                <w:sz w:val="20"/>
                <w:szCs w:val="20"/>
              </w:rPr>
            </w:pPr>
            <w:proofErr w:type="spellStart"/>
            <w:r w:rsidRPr="005D66E3">
              <w:rPr>
                <w:rFonts w:asciiTheme="minorHAnsi" w:hAnsiTheme="minorHAnsi" w:cstheme="minorHAnsi"/>
                <w:sz w:val="20"/>
                <w:szCs w:val="20"/>
              </w:rPr>
              <w:t>Lectures</w:t>
            </w:r>
            <w:proofErr w:type="spellEnd"/>
            <w:r w:rsidRPr="005D66E3">
              <w:rPr>
                <w:rFonts w:asciiTheme="minorHAnsi" w:hAnsiTheme="minorHAnsi" w:cstheme="minorHAnsi"/>
                <w:sz w:val="20"/>
                <w:szCs w:val="20"/>
              </w:rPr>
              <w:t>:</w:t>
            </w:r>
          </w:p>
          <w:p w14:paraId="477C63CB"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Introduction and Overview</w:t>
            </w:r>
          </w:p>
          <w:p w14:paraId="0A0D4162"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Mercantilist School</w:t>
            </w:r>
          </w:p>
          <w:p w14:paraId="39920FE3"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Physiocratic School</w:t>
            </w:r>
          </w:p>
          <w:p w14:paraId="337855A7"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Classical School—Forerunners</w:t>
            </w:r>
          </w:p>
          <w:p w14:paraId="2A7AA782"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Classical School—Adam Smith</w:t>
            </w:r>
          </w:p>
          <w:p w14:paraId="3E78F6C6"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Classical School—Thomas Robert Malthus</w:t>
            </w:r>
          </w:p>
          <w:p w14:paraId="419FEDE2"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Classical School—David Ricardo</w:t>
            </w:r>
          </w:p>
          <w:p w14:paraId="2F75DCC8"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Classical School—Bentham, Say, Senior, and Mill</w:t>
            </w:r>
          </w:p>
          <w:p w14:paraId="57A3AACA"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 xml:space="preserve">The Rise of Socialist Thought </w:t>
            </w:r>
          </w:p>
          <w:p w14:paraId="3CDBE1D2"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Marxian Socialism</w:t>
            </w:r>
          </w:p>
          <w:p w14:paraId="5A731858"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German Historical School</w:t>
            </w:r>
          </w:p>
          <w:p w14:paraId="0C79C6C2"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Marginalist School—Forerunners</w:t>
            </w:r>
          </w:p>
          <w:p w14:paraId="36CAAB56"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 xml:space="preserve">The Marginalist School—Jevons, Menger, von </w:t>
            </w:r>
            <w:proofErr w:type="spellStart"/>
            <w:r w:rsidRPr="005D66E3">
              <w:rPr>
                <w:rFonts w:cstheme="minorHAnsi"/>
                <w:sz w:val="20"/>
                <w:szCs w:val="20"/>
                <w:lang w:val="en-GB"/>
              </w:rPr>
              <w:t>Wieser</w:t>
            </w:r>
            <w:proofErr w:type="spellEnd"/>
            <w:r w:rsidRPr="005D66E3">
              <w:rPr>
                <w:rFonts w:cstheme="minorHAnsi"/>
                <w:sz w:val="20"/>
                <w:szCs w:val="20"/>
                <w:lang w:val="en-GB"/>
              </w:rPr>
              <w:t xml:space="preserve">, and von </w:t>
            </w:r>
            <w:proofErr w:type="spellStart"/>
            <w:r w:rsidRPr="005D66E3">
              <w:rPr>
                <w:rFonts w:cstheme="minorHAnsi"/>
                <w:sz w:val="20"/>
                <w:szCs w:val="20"/>
                <w:lang w:val="en-GB"/>
              </w:rPr>
              <w:t>Böhm-Bawerk</w:t>
            </w:r>
            <w:proofErr w:type="spellEnd"/>
          </w:p>
          <w:p w14:paraId="181BD830"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Marginalist School—Edgeworth and Clark</w:t>
            </w:r>
          </w:p>
          <w:p w14:paraId="7F416A06"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Neoclassical School—Alfred Marshall</w:t>
            </w:r>
          </w:p>
          <w:p w14:paraId="0B8D580D"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Neoclassical School—Monetary Economics</w:t>
            </w:r>
          </w:p>
          <w:p w14:paraId="4877A58B"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Neoclassical School—The Departure from Pure Competition</w:t>
            </w:r>
          </w:p>
          <w:p w14:paraId="31168F87"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Mathematical Economics</w:t>
            </w:r>
          </w:p>
          <w:p w14:paraId="498CF334"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Institutionalist School</w:t>
            </w:r>
          </w:p>
          <w:p w14:paraId="3F5ADE78"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lastRenderedPageBreak/>
              <w:t>Welfare Economics</w:t>
            </w:r>
          </w:p>
          <w:p w14:paraId="1C156D80"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 xml:space="preserve">The Keynesian School—John Maynard Keynes </w:t>
            </w:r>
          </w:p>
          <w:p w14:paraId="7D167B0C"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Keynesian School—Developments since Keynes</w:t>
            </w:r>
          </w:p>
          <w:p w14:paraId="627B7A5C"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Theories of Economic Growth and Development</w:t>
            </w:r>
          </w:p>
          <w:p w14:paraId="36121721" w14:textId="77777777" w:rsidR="00D87A9A" w:rsidRPr="005D66E3" w:rsidRDefault="00D87A9A" w:rsidP="00C12AEF">
            <w:pPr>
              <w:tabs>
                <w:tab w:val="left" w:pos="851"/>
              </w:tabs>
              <w:spacing w:after="0" w:line="240" w:lineRule="auto"/>
              <w:jc w:val="both"/>
              <w:rPr>
                <w:rFonts w:cstheme="minorHAnsi"/>
                <w:sz w:val="20"/>
                <w:szCs w:val="20"/>
                <w:lang w:val="en-GB"/>
              </w:rPr>
            </w:pPr>
            <w:r w:rsidRPr="005D66E3">
              <w:rPr>
                <w:rFonts w:cstheme="minorHAnsi"/>
                <w:sz w:val="20"/>
                <w:szCs w:val="20"/>
                <w:lang w:val="en-GB"/>
              </w:rPr>
              <w:t>The Chicago School—The New Classicism</w:t>
            </w:r>
          </w:p>
          <w:p w14:paraId="6F0E228E" w14:textId="77777777" w:rsidR="00D87A9A" w:rsidRPr="005D66E3" w:rsidRDefault="00D87A9A" w:rsidP="00C12AEF">
            <w:pPr>
              <w:pStyle w:val="NormalnyWeb"/>
              <w:spacing w:before="0" w:after="0"/>
              <w:rPr>
                <w:rFonts w:asciiTheme="minorHAnsi" w:hAnsiTheme="minorHAnsi" w:cstheme="minorHAnsi"/>
                <w:sz w:val="20"/>
                <w:szCs w:val="20"/>
              </w:rPr>
            </w:pPr>
            <w:r w:rsidRPr="005D66E3">
              <w:rPr>
                <w:rFonts w:asciiTheme="minorHAnsi" w:eastAsia="Calibri" w:hAnsiTheme="minorHAnsi" w:cstheme="minorHAnsi"/>
                <w:sz w:val="20"/>
                <w:szCs w:val="20"/>
                <w:lang w:val="en-GB" w:eastAsia="en-US"/>
              </w:rPr>
              <w:t xml:space="preserve">Conclusion of </w:t>
            </w:r>
            <w:proofErr w:type="spellStart"/>
            <w:r w:rsidRPr="005D66E3">
              <w:rPr>
                <w:rFonts w:asciiTheme="minorHAnsi" w:eastAsia="Calibri" w:hAnsiTheme="minorHAnsi" w:cstheme="minorHAnsi"/>
                <w:sz w:val="20"/>
                <w:szCs w:val="20"/>
                <w:lang w:val="en-GB" w:eastAsia="en-US"/>
              </w:rPr>
              <w:t>HofET</w:t>
            </w:r>
            <w:proofErr w:type="spellEnd"/>
          </w:p>
          <w:p w14:paraId="0C508C10" w14:textId="77777777" w:rsidR="00D87A9A" w:rsidRPr="005D66E3" w:rsidRDefault="00D87A9A" w:rsidP="00C12AEF">
            <w:pPr>
              <w:pStyle w:val="NormalnyWeb"/>
              <w:spacing w:before="0" w:after="0"/>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w:t>
            </w:r>
          </w:p>
          <w:p w14:paraId="0919F9A3" w14:textId="77777777" w:rsidR="00D87A9A" w:rsidRPr="005D66E3" w:rsidRDefault="00D87A9A" w:rsidP="00C12AEF">
            <w:pPr>
              <w:pStyle w:val="NormalnyWeb"/>
              <w:spacing w:before="0" w:after="0"/>
              <w:rPr>
                <w:rFonts w:asciiTheme="minorHAnsi" w:hAnsiTheme="minorHAnsi" w:cstheme="minorHAnsi"/>
                <w:bCs/>
                <w:sz w:val="20"/>
                <w:szCs w:val="20"/>
              </w:rPr>
            </w:pPr>
            <w:proofErr w:type="spellStart"/>
            <w:r w:rsidRPr="005D66E3">
              <w:rPr>
                <w:rFonts w:asciiTheme="minorHAnsi" w:hAnsiTheme="minorHAnsi" w:cstheme="minorHAnsi"/>
                <w:bCs/>
                <w:sz w:val="20"/>
                <w:szCs w:val="20"/>
              </w:rPr>
              <w:t>Presentations</w:t>
            </w:r>
            <w:proofErr w:type="spellEnd"/>
            <w:r w:rsidRPr="005D66E3">
              <w:rPr>
                <w:rFonts w:asciiTheme="minorHAnsi" w:hAnsiTheme="minorHAnsi" w:cstheme="minorHAnsi"/>
                <w:bCs/>
                <w:sz w:val="20"/>
                <w:szCs w:val="20"/>
              </w:rPr>
              <w:t xml:space="preserve"> with </w:t>
            </w:r>
            <w:proofErr w:type="spellStart"/>
            <w:r w:rsidRPr="005D66E3">
              <w:rPr>
                <w:rFonts w:asciiTheme="minorHAnsi" w:hAnsiTheme="minorHAnsi" w:cstheme="minorHAnsi"/>
                <w:bCs/>
                <w:sz w:val="20"/>
                <w:szCs w:val="20"/>
              </w:rPr>
              <w:t>discussion</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debate</w:t>
            </w:r>
            <w:proofErr w:type="spellEnd"/>
            <w:r w:rsidRPr="005D66E3">
              <w:rPr>
                <w:rFonts w:asciiTheme="minorHAnsi" w:hAnsiTheme="minorHAnsi" w:cstheme="minorHAnsi"/>
                <w:bCs/>
                <w:sz w:val="20"/>
                <w:szCs w:val="20"/>
              </w:rPr>
              <w:t xml:space="preserve"> on </w:t>
            </w:r>
            <w:proofErr w:type="spellStart"/>
            <w:r w:rsidRPr="005D66E3">
              <w:rPr>
                <w:rFonts w:asciiTheme="minorHAnsi" w:hAnsiTheme="minorHAnsi" w:cstheme="minorHAnsi"/>
                <w:bCs/>
                <w:sz w:val="20"/>
                <w:szCs w:val="20"/>
              </w:rPr>
              <w:t>selected</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trends</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economics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over</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years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Comparison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individual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trends</w:t>
            </w:r>
            <w:proofErr w:type="spellEnd"/>
            <w:r w:rsidRPr="005D66E3">
              <w:rPr>
                <w:rFonts w:asciiTheme="minorHAnsi" w:hAnsiTheme="minorHAnsi" w:cstheme="minorHAnsi"/>
                <w:bCs/>
                <w:sz w:val="20"/>
                <w:szCs w:val="20"/>
              </w:rPr>
              <w:t>.</w:t>
            </w:r>
          </w:p>
        </w:tc>
      </w:tr>
      <w:tr w:rsidR="00D87A9A" w:rsidRPr="005D66E3" w14:paraId="24EF1D20"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77C3A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2E9901CF" w14:textId="77777777" w:rsidR="00D87A9A" w:rsidRPr="005D66E3" w:rsidRDefault="00D87A9A" w:rsidP="00C77FB9">
            <w:pPr>
              <w:pStyle w:val="Bezodstpw"/>
              <w:numPr>
                <w:ilvl w:val="0"/>
                <w:numId w:val="153"/>
              </w:numPr>
              <w:suppressAutoHyphens/>
              <w:autoSpaceDN w:val="0"/>
              <w:ind w:hanging="357"/>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3EE72184" w14:textId="77777777" w:rsidR="00D87A9A" w:rsidRPr="005D66E3" w:rsidRDefault="00D87A9A" w:rsidP="00C77FB9">
            <w:pPr>
              <w:pStyle w:val="Bezodstpw"/>
              <w:numPr>
                <w:ilvl w:val="0"/>
                <w:numId w:val="154"/>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Evolution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Thought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Eight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edition</w:t>
            </w:r>
            <w:proofErr w:type="spellEnd"/>
            <w:r w:rsidRPr="005D66E3">
              <w:rPr>
                <w:rFonts w:asciiTheme="minorHAnsi" w:hAnsiTheme="minorHAnsi" w:cstheme="minorHAnsi"/>
                <w:sz w:val="20"/>
                <w:szCs w:val="20"/>
              </w:rPr>
              <w:t>, S.L. Bruce, R.R. Grant, SOUTH-WESTERN CENGAGE Learning, 2013</w:t>
            </w:r>
          </w:p>
          <w:p w14:paraId="43FD8B16" w14:textId="77777777" w:rsidR="00D87A9A" w:rsidRPr="005D66E3" w:rsidRDefault="00D87A9A" w:rsidP="00C77FB9">
            <w:pPr>
              <w:pStyle w:val="Bezodstpw"/>
              <w:numPr>
                <w:ilvl w:val="0"/>
                <w:numId w:val="154"/>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E.K. </w:t>
            </w:r>
            <w:proofErr w:type="spellStart"/>
            <w:r w:rsidRPr="005D66E3">
              <w:rPr>
                <w:rFonts w:asciiTheme="minorHAnsi" w:hAnsiTheme="minorHAnsi" w:cstheme="minorHAnsi"/>
                <w:sz w:val="20"/>
                <w:szCs w:val="20"/>
              </w:rPr>
              <w:t>Hunt</w:t>
            </w:r>
            <w:proofErr w:type="spellEnd"/>
            <w:r w:rsidRPr="005D66E3">
              <w:rPr>
                <w:rFonts w:asciiTheme="minorHAnsi" w:hAnsiTheme="minorHAnsi" w:cstheme="minorHAnsi"/>
                <w:sz w:val="20"/>
                <w:szCs w:val="20"/>
              </w:rPr>
              <w:t xml:space="preserve">, Mark </w:t>
            </w:r>
            <w:proofErr w:type="spellStart"/>
            <w:r w:rsidRPr="005D66E3">
              <w:rPr>
                <w:rFonts w:asciiTheme="minorHAnsi" w:hAnsiTheme="minorHAnsi" w:cstheme="minorHAnsi"/>
                <w:sz w:val="20"/>
                <w:szCs w:val="20"/>
              </w:rPr>
              <w:t>Lautzenheiser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History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Thought</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critical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perspective</w:t>
            </w:r>
            <w:proofErr w:type="spellEnd"/>
            <w:r w:rsidRPr="005D66E3">
              <w:rPr>
                <w:rFonts w:asciiTheme="minorHAnsi" w:hAnsiTheme="minorHAnsi" w:cstheme="minorHAnsi"/>
                <w:sz w:val="20"/>
                <w:szCs w:val="20"/>
              </w:rPr>
              <w:t xml:space="preserve">. Third </w:t>
            </w:r>
            <w:proofErr w:type="spellStart"/>
            <w:r w:rsidRPr="005D66E3">
              <w:rPr>
                <w:rFonts w:asciiTheme="minorHAnsi" w:hAnsiTheme="minorHAnsi" w:cstheme="minorHAnsi"/>
                <w:sz w:val="20"/>
                <w:szCs w:val="20"/>
              </w:rPr>
              <w:t>edition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M.E.Sharpe</w:t>
            </w:r>
            <w:proofErr w:type="spellEnd"/>
            <w:r w:rsidRPr="005D66E3">
              <w:rPr>
                <w:rFonts w:asciiTheme="minorHAnsi" w:hAnsiTheme="minorHAnsi" w:cstheme="minorHAnsi"/>
                <w:sz w:val="20"/>
                <w:szCs w:val="20"/>
              </w:rPr>
              <w:t>, 2011</w:t>
            </w:r>
          </w:p>
          <w:p w14:paraId="70CDA56E" w14:textId="77777777" w:rsidR="00D87A9A" w:rsidRPr="005D66E3" w:rsidRDefault="00D87A9A" w:rsidP="00C77FB9">
            <w:pPr>
              <w:pStyle w:val="Bezodstpw"/>
              <w:numPr>
                <w:ilvl w:val="0"/>
                <w:numId w:val="154"/>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J. G. </w:t>
            </w:r>
            <w:proofErr w:type="spellStart"/>
            <w:r w:rsidRPr="005D66E3">
              <w:rPr>
                <w:rFonts w:asciiTheme="minorHAnsi" w:hAnsiTheme="minorHAnsi" w:cstheme="minorHAnsi"/>
                <w:sz w:val="20"/>
                <w:szCs w:val="20"/>
              </w:rPr>
              <w:t>Backhaus</w:t>
            </w:r>
            <w:proofErr w:type="spellEnd"/>
            <w:r w:rsidRPr="005D66E3">
              <w:rPr>
                <w:rFonts w:asciiTheme="minorHAnsi" w:hAnsiTheme="minorHAnsi" w:cstheme="minorHAnsi"/>
                <w:sz w:val="20"/>
                <w:szCs w:val="20"/>
              </w:rPr>
              <w:t xml:space="preserve"> (Ed), </w:t>
            </w:r>
            <w:proofErr w:type="spellStart"/>
            <w:r w:rsidRPr="005D66E3">
              <w:rPr>
                <w:rFonts w:asciiTheme="minorHAnsi" w:hAnsiTheme="minorHAnsi" w:cstheme="minorHAnsi"/>
                <w:sz w:val="20"/>
                <w:szCs w:val="20"/>
              </w:rPr>
              <w:t>Handbook</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History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Thought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Insights</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Founders</w:t>
            </w:r>
            <w:proofErr w:type="spellEnd"/>
            <w:r w:rsidRPr="005D66E3">
              <w:rPr>
                <w:rFonts w:asciiTheme="minorHAnsi" w:hAnsiTheme="minorHAnsi" w:cstheme="minorHAnsi"/>
                <w:sz w:val="20"/>
                <w:szCs w:val="20"/>
              </w:rPr>
              <w:t xml:space="preserve"> of Modern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Springer, 2012</w:t>
            </w:r>
          </w:p>
          <w:p w14:paraId="1C505005" w14:textId="77777777" w:rsidR="00D87A9A" w:rsidRPr="005D66E3" w:rsidRDefault="00D87A9A" w:rsidP="00C77FB9">
            <w:pPr>
              <w:pStyle w:val="Bezodstpw"/>
              <w:numPr>
                <w:ilvl w:val="0"/>
                <w:numId w:val="154"/>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V.  Barnett (Ed, </w:t>
            </w:r>
            <w:proofErr w:type="spellStart"/>
            <w:r w:rsidRPr="005D66E3">
              <w:rPr>
                <w:rFonts w:asciiTheme="minorHAnsi" w:hAnsiTheme="minorHAnsi" w:cstheme="minorHAnsi"/>
                <w:sz w:val="20"/>
                <w:szCs w:val="20"/>
              </w:rPr>
              <w:t>Handbook</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History</w:t>
            </w:r>
            <w:proofErr w:type="spellEnd"/>
            <w:r w:rsidRPr="005D66E3">
              <w:rPr>
                <w:rFonts w:asciiTheme="minorHAnsi" w:hAnsiTheme="minorHAnsi" w:cstheme="minorHAnsi"/>
                <w:sz w:val="20"/>
                <w:szCs w:val="20"/>
              </w:rPr>
              <w:t xml:space="preserve"> of Global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Thought</w:t>
            </w:r>
            <w:proofErr w:type="spellEnd"/>
            <w:r w:rsidRPr="005D66E3">
              <w:rPr>
                <w:rFonts w:asciiTheme="minorHAnsi" w:hAnsiTheme="minorHAnsi" w:cstheme="minorHAnsi"/>
                <w:sz w:val="20"/>
                <w:szCs w:val="20"/>
              </w:rPr>
              <w:t>, Routledge,2015</w:t>
            </w:r>
          </w:p>
          <w:p w14:paraId="501A8863" w14:textId="77777777" w:rsidR="00D87A9A" w:rsidRPr="005D66E3" w:rsidRDefault="00D87A9A" w:rsidP="00C77FB9">
            <w:pPr>
              <w:pStyle w:val="NormalnyWeb"/>
              <w:numPr>
                <w:ilvl w:val="0"/>
                <w:numId w:val="154"/>
              </w:numPr>
              <w:spacing w:before="0" w:after="0"/>
              <w:rPr>
                <w:rFonts w:asciiTheme="minorHAnsi" w:hAnsiTheme="minorHAnsi" w:cstheme="minorHAnsi"/>
                <w:sz w:val="20"/>
                <w:szCs w:val="20"/>
              </w:rPr>
            </w:pPr>
            <w:r w:rsidRPr="005D66E3">
              <w:rPr>
                <w:rFonts w:asciiTheme="minorHAnsi" w:hAnsiTheme="minorHAnsi" w:cstheme="minorHAnsi"/>
                <w:sz w:val="20"/>
                <w:szCs w:val="20"/>
              </w:rPr>
              <w:t xml:space="preserve"> H. D. KURZ, ECONOMIC THOUGHT A BRIEF HISTORY, COLUMBIA UNIVERSITY PRESS, 2016</w:t>
            </w:r>
          </w:p>
        </w:tc>
      </w:tr>
      <w:tr w:rsidR="00D87A9A" w:rsidRPr="005D66E3" w14:paraId="741AEEF4"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3D225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w:t>
            </w:r>
          </w:p>
          <w:p w14:paraId="385AB1DB"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Knowledge: the student </w:t>
            </w:r>
            <w:proofErr w:type="spellStart"/>
            <w:r w:rsidRPr="005D66E3">
              <w:rPr>
                <w:rFonts w:asciiTheme="minorHAnsi" w:hAnsiTheme="minorHAnsi" w:cstheme="minorHAnsi"/>
                <w:bCs/>
                <w:sz w:val="20"/>
                <w:szCs w:val="20"/>
              </w:rPr>
              <w:t>knows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understands</w:t>
            </w:r>
            <w:proofErr w:type="spellEnd"/>
          </w:p>
          <w:p w14:paraId="0A65E10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to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in-</w:t>
            </w:r>
            <w:proofErr w:type="spellStart"/>
            <w:r w:rsidRPr="005D66E3">
              <w:rPr>
                <w:rFonts w:asciiTheme="minorHAnsi" w:hAnsiTheme="minorHAnsi" w:cstheme="minorHAnsi"/>
                <w:sz w:val="20"/>
                <w:szCs w:val="20"/>
              </w:rPr>
              <w:t>depth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degree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doctrines</w:t>
            </w:r>
            <w:proofErr w:type="spellEnd"/>
            <w:r w:rsidRPr="005D66E3">
              <w:rPr>
                <w:rFonts w:asciiTheme="minorHAnsi" w:hAnsiTheme="minorHAnsi" w:cstheme="minorHAnsi"/>
                <w:sz w:val="20"/>
                <w:szCs w:val="20"/>
              </w:rPr>
              <w:t xml:space="preserve"> and development </w:t>
            </w:r>
            <w:proofErr w:type="spellStart"/>
            <w:r w:rsidRPr="005D66E3">
              <w:rPr>
                <w:rFonts w:asciiTheme="minorHAnsi" w:hAnsiTheme="minorHAnsi" w:cstheme="minorHAnsi"/>
                <w:sz w:val="20"/>
                <w:szCs w:val="20"/>
              </w:rPr>
              <w:t>trends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sciences</w:t>
            </w:r>
            <w:proofErr w:type="spellEnd"/>
            <w:r w:rsidRPr="005D66E3">
              <w:rPr>
                <w:rFonts w:asciiTheme="minorHAnsi" w:hAnsiTheme="minorHAnsi" w:cstheme="minorHAnsi"/>
                <w:sz w:val="20"/>
                <w:szCs w:val="20"/>
              </w:rPr>
              <w:t xml:space="preserve"> (k_W01).</w:t>
            </w:r>
          </w:p>
          <w:p w14:paraId="01765B1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to a </w:t>
            </w:r>
            <w:proofErr w:type="spellStart"/>
            <w:r w:rsidRPr="005D66E3">
              <w:rPr>
                <w:rFonts w:asciiTheme="minorHAnsi" w:hAnsiTheme="minorHAnsi" w:cstheme="minorHAnsi"/>
                <w:sz w:val="20"/>
                <w:szCs w:val="20"/>
              </w:rPr>
              <w:t>greater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extent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the market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determinants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socio-economic</w:t>
            </w:r>
            <w:proofErr w:type="spellEnd"/>
            <w:r w:rsidRPr="005D66E3">
              <w:rPr>
                <w:rFonts w:asciiTheme="minorHAnsi" w:hAnsiTheme="minorHAnsi" w:cstheme="minorHAnsi"/>
                <w:sz w:val="20"/>
                <w:szCs w:val="20"/>
              </w:rPr>
              <w:t xml:space="preserve"> development; </w:t>
            </w:r>
            <w:proofErr w:type="spellStart"/>
            <w:r w:rsidRPr="005D66E3">
              <w:rPr>
                <w:rFonts w:asciiTheme="minorHAnsi" w:hAnsiTheme="minorHAnsi" w:cstheme="minorHAnsi"/>
                <w:sz w:val="20"/>
                <w:szCs w:val="20"/>
              </w:rPr>
              <w:t>has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of the most </w:t>
            </w:r>
            <w:proofErr w:type="spellStart"/>
            <w:r w:rsidRPr="005D66E3">
              <w:rPr>
                <w:rFonts w:asciiTheme="minorHAnsi" w:hAnsiTheme="minorHAnsi" w:cstheme="minorHAnsi"/>
                <w:sz w:val="20"/>
                <w:szCs w:val="20"/>
              </w:rPr>
              <w:t>important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trends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evolution</w:t>
            </w:r>
            <w:proofErr w:type="spellEnd"/>
            <w:r w:rsidRPr="005D66E3">
              <w:rPr>
                <w:rFonts w:asciiTheme="minorHAnsi" w:hAnsiTheme="minorHAnsi" w:cstheme="minorHAnsi"/>
                <w:sz w:val="20"/>
                <w:szCs w:val="20"/>
              </w:rPr>
              <w:t xml:space="preserve"> (k_W02).</w:t>
            </w:r>
          </w:p>
          <w:p w14:paraId="3490D51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norms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rules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organizing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structures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institutions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mechanisms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operating</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sphere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exchange (k_W08).</w:t>
            </w:r>
          </w:p>
          <w:p w14:paraId="334B0655"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Skills</w:t>
            </w:r>
            <w:proofErr w:type="spellEnd"/>
            <w:r w:rsidRPr="005D66E3">
              <w:rPr>
                <w:rFonts w:asciiTheme="minorHAnsi" w:hAnsiTheme="minorHAnsi" w:cstheme="minorHAnsi"/>
                <w:bCs/>
                <w:sz w:val="20"/>
                <w:szCs w:val="20"/>
              </w:rPr>
              <w:t xml:space="preserve">: the student </w:t>
            </w:r>
            <w:proofErr w:type="spellStart"/>
            <w:r w:rsidRPr="005D66E3">
              <w:rPr>
                <w:rFonts w:asciiTheme="minorHAnsi" w:hAnsiTheme="minorHAnsi" w:cstheme="minorHAnsi"/>
                <w:bCs/>
                <w:sz w:val="20"/>
                <w:szCs w:val="20"/>
              </w:rPr>
              <w:t>is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able</w:t>
            </w:r>
            <w:proofErr w:type="spellEnd"/>
            <w:r w:rsidRPr="005D66E3">
              <w:rPr>
                <w:rFonts w:asciiTheme="minorHAnsi" w:hAnsiTheme="minorHAnsi" w:cstheme="minorHAnsi"/>
                <w:bCs/>
                <w:sz w:val="20"/>
                <w:szCs w:val="20"/>
              </w:rPr>
              <w:t xml:space="preserve"> to</w:t>
            </w:r>
          </w:p>
          <w:p w14:paraId="603EB4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w:t>
            </w: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(k_U02).</w:t>
            </w:r>
          </w:p>
          <w:p w14:paraId="609984C6"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Social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Competence</w:t>
            </w:r>
            <w:proofErr w:type="spellEnd"/>
            <w:r w:rsidRPr="005D66E3">
              <w:rPr>
                <w:rFonts w:asciiTheme="minorHAnsi" w:hAnsiTheme="minorHAnsi" w:cstheme="minorHAnsi"/>
                <w:bCs/>
                <w:sz w:val="20"/>
                <w:szCs w:val="20"/>
              </w:rPr>
              <w:t xml:space="preserve">: the student </w:t>
            </w:r>
            <w:proofErr w:type="spellStart"/>
            <w:r w:rsidRPr="005D66E3">
              <w:rPr>
                <w:rFonts w:asciiTheme="minorHAnsi" w:hAnsiTheme="minorHAnsi" w:cstheme="minorHAnsi"/>
                <w:bCs/>
                <w:sz w:val="20"/>
                <w:szCs w:val="20"/>
              </w:rPr>
              <w:t>is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ready</w:t>
            </w:r>
            <w:proofErr w:type="spellEnd"/>
            <w:r w:rsidRPr="005D66E3">
              <w:rPr>
                <w:rFonts w:asciiTheme="minorHAnsi" w:hAnsiTheme="minorHAnsi" w:cstheme="minorHAnsi"/>
                <w:bCs/>
                <w:sz w:val="20"/>
                <w:szCs w:val="20"/>
              </w:rPr>
              <w:t xml:space="preserve"> to</w:t>
            </w:r>
          </w:p>
          <w:p w14:paraId="7C87783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w:t>
            </w:r>
            <w:proofErr w:type="spellStart"/>
            <w:r w:rsidRPr="005D66E3">
              <w:rPr>
                <w:rFonts w:asciiTheme="minorHAnsi" w:hAnsiTheme="minorHAnsi" w:cstheme="minorHAnsi"/>
                <w:sz w:val="20"/>
                <w:szCs w:val="20"/>
              </w:rPr>
              <w:t>critical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received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content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supplementation</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improvement</w:t>
            </w:r>
            <w:proofErr w:type="spellEnd"/>
            <w:r w:rsidRPr="005D66E3">
              <w:rPr>
                <w:rFonts w:asciiTheme="minorHAnsi" w:hAnsiTheme="minorHAnsi" w:cstheme="minorHAnsi"/>
                <w:sz w:val="20"/>
                <w:szCs w:val="20"/>
              </w:rPr>
              <w:t xml:space="preserve"> (k_K01).</w:t>
            </w:r>
          </w:p>
        </w:tc>
      </w:tr>
    </w:tbl>
    <w:p w14:paraId="484DE9EC" w14:textId="77777777" w:rsidR="00D87A9A" w:rsidRPr="005D66E3" w:rsidRDefault="00D87A9A" w:rsidP="00D87A9A">
      <w:pPr>
        <w:spacing w:after="0"/>
        <w:rPr>
          <w:rFonts w:cstheme="minorHAnsi"/>
          <w:sz w:val="20"/>
          <w:szCs w:val="20"/>
        </w:rPr>
      </w:pPr>
    </w:p>
    <w:p w14:paraId="7013D022"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75DEE09A"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3249A8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Law</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E499970"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4.B.237</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89060D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D87A9A" w:rsidRPr="005D66E3" w14:paraId="0A723CE5"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025B7A5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jednostki prowadzącej przedmiot: </w:t>
            </w:r>
          </w:p>
        </w:tc>
      </w:tr>
      <w:tr w:rsidR="00D87A9A" w:rsidRPr="005D66E3" w14:paraId="5A588CBC"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B96E161"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46511BF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0A9FC0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0436DF6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8254F1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52353098"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21BDE8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p>
        </w:tc>
      </w:tr>
      <w:tr w:rsidR="00D87A9A" w:rsidRPr="005D66E3" w14:paraId="6E083BE1" w14:textId="77777777" w:rsidTr="00C12AEF">
        <w:trPr>
          <w:trHeight w:val="182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D96169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61EDF48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
          <w:p w14:paraId="00CBA09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1EDB77E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30 h.</w:t>
            </w:r>
          </w:p>
          <w:p w14:paraId="6493864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A92267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23DAAA41"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40 godz./1,6 ECTS</w:t>
            </w:r>
          </w:p>
          <w:p w14:paraId="16C23F3B"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3500761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10 godz.</w:t>
            </w:r>
          </w:p>
          <w:p w14:paraId="6DBEA738"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35 godz./ 1,4 ECTS</w:t>
            </w:r>
          </w:p>
          <w:p w14:paraId="4621F3E6"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15 godz.</w:t>
            </w:r>
          </w:p>
          <w:p w14:paraId="1F968F68"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20 godz.</w:t>
            </w:r>
          </w:p>
        </w:tc>
      </w:tr>
      <w:tr w:rsidR="00D87A9A" w:rsidRPr="005D66E3" w14:paraId="6F531ED9"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4CEE224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66A6855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D5547C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6BAE43A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podstawowy</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176537C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2119A17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3AB47EB4" w14:textId="77777777" w:rsidTr="00C12AEF">
        <w:trPr>
          <w:trHeight w:val="1642"/>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2D370E0" w14:textId="77777777" w:rsidR="00D87A9A" w:rsidRPr="005D66E3" w:rsidRDefault="00D87A9A" w:rsidP="00C12AEF">
            <w:pPr>
              <w:pStyle w:val="Bezodstpw"/>
              <w:rPr>
                <w:rFonts w:asciiTheme="minorHAnsi" w:hAnsiTheme="minorHAnsi" w:cstheme="minorHAnsi"/>
                <w:sz w:val="20"/>
                <w:szCs w:val="20"/>
                <w:u w:val="single"/>
              </w:rPr>
            </w:pPr>
            <w:proofErr w:type="spellStart"/>
            <w:r w:rsidRPr="005D66E3">
              <w:rPr>
                <w:rFonts w:asciiTheme="minorHAnsi" w:hAnsiTheme="minorHAnsi" w:cstheme="minorHAnsi"/>
                <w:sz w:val="20"/>
                <w:szCs w:val="20"/>
              </w:rPr>
              <w:lastRenderedPageBreak/>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u w:val="single"/>
              </w:rPr>
              <w:t>:</w:t>
            </w:r>
          </w:p>
          <w:p w14:paraId="649E3FED" w14:textId="77777777" w:rsidR="00D87A9A" w:rsidRPr="005D66E3" w:rsidRDefault="00D87A9A" w:rsidP="00C12AEF">
            <w:pPr>
              <w:pStyle w:val="Bezodstpw"/>
              <w:rPr>
                <w:rFonts w:asciiTheme="minorHAnsi" w:hAnsiTheme="minorHAnsi" w:cstheme="minorHAnsi"/>
                <w:bCs/>
                <w:sz w:val="20"/>
                <w:szCs w:val="20"/>
              </w:rPr>
            </w:pPr>
          </w:p>
          <w:p w14:paraId="26075F4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w:t>
            </w:r>
          </w:p>
          <w:p w14:paraId="03DF347D" w14:textId="77777777" w:rsidR="00D87A9A" w:rsidRPr="005D66E3" w:rsidRDefault="00D87A9A" w:rsidP="00C12AEF">
            <w:pPr>
              <w:pStyle w:val="Bezodstpw"/>
              <w:jc w:val="both"/>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with a multimedia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discussion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court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judgments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solving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simple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cases</w:t>
            </w:r>
            <w:proofErr w:type="spellEnd"/>
            <w:r w:rsidRPr="005D66E3">
              <w:rPr>
                <w:rFonts w:asciiTheme="minorHAnsi" w:hAnsiTheme="minorHAnsi" w:cstheme="minorHAnsi"/>
                <w:bCs/>
                <w:sz w:val="20"/>
                <w:szCs w:val="20"/>
              </w:rPr>
              <w:t>.</w:t>
            </w:r>
          </w:p>
          <w:p w14:paraId="24ED3F08" w14:textId="77777777" w:rsidR="00D87A9A" w:rsidRPr="005D66E3" w:rsidRDefault="00D87A9A" w:rsidP="00C12AEF">
            <w:pPr>
              <w:pStyle w:val="Bezodstpw"/>
              <w:rPr>
                <w:rFonts w:asciiTheme="minorHAnsi" w:hAnsiTheme="minorHAnsi" w:cstheme="minorHAnsi"/>
                <w:sz w:val="20"/>
                <w:szCs w:val="20"/>
                <w:highlight w:val="yellow"/>
              </w:rPr>
            </w:pPr>
          </w:p>
        </w:tc>
        <w:tc>
          <w:tcPr>
            <w:tcW w:w="4962" w:type="dxa"/>
            <w:gridSpan w:val="2"/>
            <w:tcBorders>
              <w:top w:val="single" w:sz="12" w:space="0" w:color="auto"/>
              <w:left w:val="single" w:sz="12" w:space="0" w:color="auto"/>
              <w:right w:val="single" w:sz="12" w:space="0" w:color="auto"/>
            </w:tcBorders>
            <w:shd w:val="clear" w:color="auto" w:fill="FFFFFF"/>
          </w:tcPr>
          <w:p w14:paraId="3C97E26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29D59B15" w14:textId="77777777" w:rsidR="00D87A9A" w:rsidRPr="005D66E3" w:rsidRDefault="00D87A9A"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02AB2C4E"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court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judgement</w:t>
            </w:r>
            <w:proofErr w:type="spellEnd"/>
            <w:r w:rsidRPr="005D66E3">
              <w:rPr>
                <w:rFonts w:asciiTheme="minorHAnsi" w:hAnsiTheme="minorHAnsi" w:cstheme="minorHAnsi"/>
                <w:bCs/>
                <w:sz w:val="20"/>
                <w:szCs w:val="20"/>
              </w:rPr>
              <w:t xml:space="preserve"> (efekty 2,3) i</w:t>
            </w:r>
            <w:r w:rsidRPr="005D66E3">
              <w:rPr>
                <w:rFonts w:asciiTheme="minorHAnsi" w:hAnsiTheme="minorHAnsi" w:cstheme="minorHAnsi"/>
                <w:bCs/>
                <w:sz w:val="20"/>
                <w:szCs w:val="20"/>
                <w:highlight w:val="yellow"/>
              </w:rPr>
              <w:t xml:space="preserve">  </w:t>
            </w:r>
            <w:proofErr w:type="spellStart"/>
            <w:r w:rsidRPr="005D66E3">
              <w:rPr>
                <w:rFonts w:asciiTheme="minorHAnsi" w:hAnsiTheme="minorHAnsi" w:cstheme="minorHAnsi"/>
                <w:bCs/>
                <w:sz w:val="20"/>
                <w:szCs w:val="20"/>
              </w:rPr>
              <w:t>written</w:t>
            </w:r>
            <w:proofErr w:type="spellEnd"/>
            <w:r w:rsidRPr="005D66E3">
              <w:rPr>
                <w:rFonts w:asciiTheme="minorHAnsi" w:hAnsiTheme="minorHAnsi" w:cstheme="minorHAnsi"/>
                <w:bCs/>
                <w:sz w:val="20"/>
                <w:szCs w:val="20"/>
              </w:rPr>
              <w:t xml:space="preserve"> test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(efekty 1).</w:t>
            </w:r>
          </w:p>
          <w:p w14:paraId="7BCF5E3C" w14:textId="77777777" w:rsidR="00D87A9A" w:rsidRPr="005D66E3" w:rsidRDefault="00D87A9A"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5D5F22F3" w14:textId="77777777" w:rsidR="00D87A9A" w:rsidRPr="005D66E3" w:rsidRDefault="00D87A9A" w:rsidP="00C12AEF">
            <w:pPr>
              <w:pStyle w:val="Bezodstpw"/>
              <w:jc w:val="both"/>
              <w:rPr>
                <w:rFonts w:asciiTheme="minorHAnsi" w:hAnsiTheme="minorHAnsi" w:cstheme="minorHAnsi"/>
                <w:bCs/>
                <w:sz w:val="20"/>
                <w:szCs w:val="20"/>
              </w:rPr>
            </w:pPr>
            <w:r w:rsidRPr="005D66E3">
              <w:rPr>
                <w:rFonts w:asciiTheme="minorHAnsi" w:hAnsiTheme="minorHAnsi" w:cstheme="minorHAnsi"/>
                <w:bCs/>
                <w:sz w:val="20"/>
                <w:szCs w:val="20"/>
              </w:rPr>
              <w:t xml:space="preserve">Evaluation from </w:t>
            </w: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the sum of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obtained</w:t>
            </w:r>
            <w:proofErr w:type="spellEnd"/>
            <w:r w:rsidRPr="005D66E3">
              <w:rPr>
                <w:rFonts w:asciiTheme="minorHAnsi" w:hAnsiTheme="minorHAnsi" w:cstheme="minorHAnsi"/>
                <w:bCs/>
                <w:sz w:val="20"/>
                <w:szCs w:val="20"/>
              </w:rPr>
              <w:t xml:space="preserve"> from the test (20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and from the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(20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Presentation </w:t>
            </w:r>
            <w:proofErr w:type="spellStart"/>
            <w:r w:rsidRPr="005D66E3">
              <w:rPr>
                <w:rFonts w:asciiTheme="minorHAnsi" w:hAnsiTheme="minorHAnsi" w:cstheme="minorHAnsi"/>
                <w:bCs/>
                <w:sz w:val="20"/>
                <w:szCs w:val="20"/>
              </w:rPr>
              <w:t>evaluation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criteria</w:t>
            </w:r>
            <w:proofErr w:type="spellEnd"/>
            <w:r w:rsidRPr="005D66E3">
              <w:rPr>
                <w:rFonts w:asciiTheme="minorHAnsi" w:hAnsiTheme="minorHAnsi" w:cstheme="minorHAnsi"/>
                <w:bCs/>
                <w:sz w:val="20"/>
                <w:szCs w:val="20"/>
              </w:rPr>
              <w:t>:</w:t>
            </w:r>
          </w:p>
          <w:p w14:paraId="25CCBE7D" w14:textId="77777777" w:rsidR="00D87A9A" w:rsidRPr="005D66E3" w:rsidRDefault="00D87A9A" w:rsidP="00C12AEF">
            <w:pPr>
              <w:pStyle w:val="Bezodstpw"/>
              <w:jc w:val="both"/>
              <w:rPr>
                <w:rFonts w:asciiTheme="minorHAnsi" w:hAnsiTheme="minorHAnsi" w:cstheme="minorHAnsi"/>
                <w:bCs/>
                <w:sz w:val="20"/>
                <w:szCs w:val="20"/>
              </w:rPr>
            </w:pPr>
            <w:r w:rsidRPr="005D66E3">
              <w:rPr>
                <w:rFonts w:asciiTheme="minorHAnsi" w:hAnsiTheme="minorHAnsi" w:cstheme="minorHAnsi"/>
                <w:bCs/>
                <w:sz w:val="20"/>
                <w:szCs w:val="20"/>
              </w:rPr>
              <w:t xml:space="preserve">10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quality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content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correctness</w:t>
            </w:r>
            <w:proofErr w:type="spellEnd"/>
            <w:r w:rsidRPr="005D66E3">
              <w:rPr>
                <w:rFonts w:asciiTheme="minorHAnsi" w:hAnsiTheme="minorHAnsi" w:cstheme="minorHAnsi"/>
                <w:bCs/>
                <w:sz w:val="20"/>
                <w:szCs w:val="20"/>
              </w:rPr>
              <w:t xml:space="preserve">; 7.5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clarity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effectiveness</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message</w:t>
            </w:r>
            <w:proofErr w:type="spellEnd"/>
            <w:r w:rsidRPr="005D66E3">
              <w:rPr>
                <w:rFonts w:asciiTheme="minorHAnsi" w:hAnsiTheme="minorHAnsi" w:cstheme="minorHAnsi"/>
                <w:bCs/>
                <w:sz w:val="20"/>
                <w:szCs w:val="20"/>
              </w:rPr>
              <w:t xml:space="preserve">; 2.5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 the student </w:t>
            </w:r>
            <w:proofErr w:type="spellStart"/>
            <w:r w:rsidRPr="005D66E3">
              <w:rPr>
                <w:rFonts w:asciiTheme="minorHAnsi" w:hAnsiTheme="minorHAnsi" w:cstheme="minorHAnsi"/>
                <w:bCs/>
                <w:sz w:val="20"/>
                <w:szCs w:val="20"/>
              </w:rPr>
              <w:t>does</w:t>
            </w:r>
            <w:proofErr w:type="spellEnd"/>
            <w:r w:rsidRPr="005D66E3">
              <w:rPr>
                <w:rFonts w:asciiTheme="minorHAnsi" w:hAnsiTheme="minorHAnsi" w:cstheme="minorHAnsi"/>
                <w:bCs/>
                <w:sz w:val="20"/>
                <w:szCs w:val="20"/>
              </w:rPr>
              <w:t xml:space="preserve"> not </w:t>
            </w:r>
            <w:proofErr w:type="spellStart"/>
            <w:r w:rsidRPr="005D66E3">
              <w:rPr>
                <w:rFonts w:asciiTheme="minorHAnsi" w:hAnsiTheme="minorHAnsi" w:cstheme="minorHAnsi"/>
                <w:bCs/>
                <w:sz w:val="20"/>
                <w:szCs w:val="20"/>
              </w:rPr>
              <w:t>read</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from a piece of </w:t>
            </w:r>
            <w:proofErr w:type="spellStart"/>
            <w:r w:rsidRPr="005D66E3">
              <w:rPr>
                <w:rFonts w:asciiTheme="minorHAnsi" w:hAnsiTheme="minorHAnsi" w:cstheme="minorHAnsi"/>
                <w:bCs/>
                <w:sz w:val="20"/>
                <w:szCs w:val="20"/>
              </w:rPr>
              <w:t>paper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slides</w:t>
            </w:r>
            <w:proofErr w:type="spellEnd"/>
            <w:r w:rsidRPr="005D66E3">
              <w:rPr>
                <w:rFonts w:asciiTheme="minorHAnsi" w:hAnsiTheme="minorHAnsi" w:cstheme="minorHAnsi"/>
                <w:bCs/>
                <w:sz w:val="20"/>
                <w:szCs w:val="20"/>
              </w:rPr>
              <w:t>.</w:t>
            </w:r>
          </w:p>
        </w:tc>
      </w:tr>
      <w:tr w:rsidR="00D87A9A" w:rsidRPr="005D66E3" w14:paraId="5DE11BE6"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396D8932"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Description</w:t>
            </w:r>
            <w:proofErr w:type="spellEnd"/>
            <w:r w:rsidRPr="005D66E3">
              <w:rPr>
                <w:rFonts w:asciiTheme="minorHAnsi" w:hAnsiTheme="minorHAnsi" w:cstheme="minorHAnsi"/>
                <w:bCs/>
                <w:sz w:val="20"/>
                <w:szCs w:val="20"/>
              </w:rPr>
              <w:t xml:space="preserve">: </w:t>
            </w:r>
          </w:p>
          <w:p w14:paraId="3A3519C8"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1. </w:t>
            </w:r>
            <w:proofErr w:type="spellStart"/>
            <w:r w:rsidRPr="005D66E3">
              <w:rPr>
                <w:rFonts w:asciiTheme="minorHAnsi" w:hAnsiTheme="minorHAnsi" w:cstheme="minorHAnsi"/>
                <w:bCs/>
                <w:sz w:val="20"/>
                <w:szCs w:val="20"/>
              </w:rPr>
              <w:t>Introducing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to </w:t>
            </w:r>
            <w:proofErr w:type="spellStart"/>
            <w:r w:rsidRPr="005D66E3">
              <w:rPr>
                <w:rFonts w:asciiTheme="minorHAnsi" w:hAnsiTheme="minorHAnsi" w:cstheme="minorHAnsi"/>
                <w:bCs/>
                <w:sz w:val="20"/>
                <w:szCs w:val="20"/>
              </w:rPr>
              <w:t>theoretical</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practical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issues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related</w:t>
            </w:r>
            <w:proofErr w:type="spellEnd"/>
            <w:r w:rsidRPr="005D66E3">
              <w:rPr>
                <w:rFonts w:asciiTheme="minorHAnsi" w:hAnsiTheme="minorHAnsi" w:cstheme="minorHAnsi"/>
                <w:bCs/>
                <w:sz w:val="20"/>
                <w:szCs w:val="20"/>
              </w:rPr>
              <w:t xml:space="preserve"> to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law. </w:t>
            </w:r>
          </w:p>
          <w:p w14:paraId="222AE699"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2. </w:t>
            </w:r>
            <w:proofErr w:type="spellStart"/>
            <w:r w:rsidRPr="005D66E3">
              <w:rPr>
                <w:rFonts w:asciiTheme="minorHAnsi" w:hAnsiTheme="minorHAnsi" w:cstheme="minorHAnsi"/>
                <w:bCs/>
                <w:sz w:val="20"/>
                <w:szCs w:val="20"/>
              </w:rPr>
              <w:t>Introducing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to the </w:t>
            </w:r>
            <w:proofErr w:type="spellStart"/>
            <w:r w:rsidRPr="005D66E3">
              <w:rPr>
                <w:rFonts w:asciiTheme="minorHAnsi" w:hAnsiTheme="minorHAnsi" w:cstheme="minorHAnsi"/>
                <w:bCs/>
                <w:sz w:val="20"/>
                <w:szCs w:val="20"/>
              </w:rPr>
              <w:t>basic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legal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acts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regulating</w:t>
            </w:r>
            <w:proofErr w:type="spellEnd"/>
            <w:r w:rsidRPr="005D66E3">
              <w:rPr>
                <w:rFonts w:asciiTheme="minorHAnsi" w:hAnsiTheme="minorHAnsi" w:cstheme="minorHAnsi"/>
                <w:bCs/>
                <w:sz w:val="20"/>
                <w:szCs w:val="20"/>
              </w:rPr>
              <w:t xml:space="preserve"> business. </w:t>
            </w:r>
          </w:p>
          <w:p w14:paraId="62DD465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3. </w:t>
            </w:r>
            <w:proofErr w:type="spellStart"/>
            <w:r w:rsidRPr="005D66E3">
              <w:rPr>
                <w:rFonts w:asciiTheme="minorHAnsi" w:hAnsiTheme="minorHAnsi" w:cstheme="minorHAnsi"/>
                <w:bCs/>
                <w:sz w:val="20"/>
                <w:szCs w:val="20"/>
              </w:rPr>
              <w:t>Acquiring</w:t>
            </w:r>
            <w:proofErr w:type="spellEnd"/>
            <w:r w:rsidRPr="005D66E3">
              <w:rPr>
                <w:rFonts w:asciiTheme="minorHAnsi" w:hAnsiTheme="minorHAnsi" w:cstheme="minorHAnsi"/>
                <w:bCs/>
                <w:sz w:val="20"/>
                <w:szCs w:val="20"/>
              </w:rPr>
              <w:t xml:space="preserve"> by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skills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reading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comprehension</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reporting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court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decisions</w:t>
            </w:r>
            <w:proofErr w:type="spellEnd"/>
            <w:r w:rsidRPr="005D66E3">
              <w:rPr>
                <w:rFonts w:asciiTheme="minorHAnsi" w:hAnsiTheme="minorHAnsi" w:cstheme="minorHAnsi"/>
                <w:bCs/>
                <w:sz w:val="20"/>
                <w:szCs w:val="20"/>
              </w:rPr>
              <w:t>.</w:t>
            </w:r>
          </w:p>
        </w:tc>
      </w:tr>
      <w:tr w:rsidR="00D87A9A" w:rsidRPr="005D66E3" w14:paraId="67E5B301"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FF836A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10554DF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Law in the business </w:t>
            </w:r>
            <w:proofErr w:type="spellStart"/>
            <w:r w:rsidRPr="005D66E3">
              <w:rPr>
                <w:rFonts w:asciiTheme="minorHAnsi" w:hAnsiTheme="minorHAnsi" w:cstheme="minorHAnsi"/>
                <w:sz w:val="20"/>
                <w:szCs w:val="20"/>
              </w:rPr>
              <w:t>context</w:t>
            </w:r>
            <w:proofErr w:type="spellEnd"/>
          </w:p>
          <w:p w14:paraId="339C66B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State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interference</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activity</w:t>
            </w:r>
            <w:proofErr w:type="spellEnd"/>
          </w:p>
          <w:p w14:paraId="121CD1C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Internal</w:t>
            </w:r>
            <w:proofErr w:type="spellEnd"/>
            <w:r w:rsidRPr="005D66E3">
              <w:rPr>
                <w:rFonts w:asciiTheme="minorHAnsi" w:hAnsiTheme="minorHAnsi" w:cstheme="minorHAnsi"/>
                <w:sz w:val="20"/>
                <w:szCs w:val="20"/>
              </w:rPr>
              <w:t xml:space="preserve"> Market</w:t>
            </w:r>
          </w:p>
          <w:p w14:paraId="76A940B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Companies</w:t>
            </w:r>
            <w:proofErr w:type="spellEnd"/>
            <w:r w:rsidRPr="005D66E3">
              <w:rPr>
                <w:rFonts w:asciiTheme="minorHAnsi" w:hAnsiTheme="minorHAnsi" w:cstheme="minorHAnsi"/>
                <w:sz w:val="20"/>
                <w:szCs w:val="20"/>
              </w:rPr>
              <w:t xml:space="preserve"> Law</w:t>
            </w:r>
          </w:p>
          <w:p w14:paraId="5625BDB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Financial Law</w:t>
            </w:r>
          </w:p>
          <w:p w14:paraId="00EC301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Consumer Law</w:t>
            </w:r>
          </w:p>
          <w:p w14:paraId="7FFC7EB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Competition</w:t>
            </w:r>
            <w:proofErr w:type="spellEnd"/>
            <w:r w:rsidRPr="005D66E3">
              <w:rPr>
                <w:rFonts w:asciiTheme="minorHAnsi" w:hAnsiTheme="minorHAnsi" w:cstheme="minorHAnsi"/>
                <w:sz w:val="20"/>
                <w:szCs w:val="20"/>
              </w:rPr>
              <w:t xml:space="preserve"> Law</w:t>
            </w:r>
          </w:p>
          <w:p w14:paraId="14965FCB" w14:textId="77777777" w:rsidR="00D87A9A" w:rsidRPr="005D66E3" w:rsidRDefault="00D87A9A" w:rsidP="00C12AEF">
            <w:pPr>
              <w:pStyle w:val="Bezodstpw"/>
              <w:rPr>
                <w:rFonts w:asciiTheme="minorHAnsi" w:hAnsiTheme="minorHAnsi" w:cstheme="minorHAnsi"/>
                <w:sz w:val="20"/>
                <w:szCs w:val="20"/>
                <w:highlight w:val="yellow"/>
              </w:rPr>
            </w:pPr>
            <w:r w:rsidRPr="005D66E3">
              <w:rPr>
                <w:rFonts w:asciiTheme="minorHAnsi" w:hAnsiTheme="minorHAnsi" w:cstheme="minorHAnsi"/>
                <w:sz w:val="20"/>
                <w:szCs w:val="20"/>
              </w:rPr>
              <w:t xml:space="preserve">Law of the World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Order</w:t>
            </w:r>
          </w:p>
        </w:tc>
      </w:tr>
      <w:tr w:rsidR="00D87A9A" w:rsidRPr="005D66E3" w14:paraId="08271C36"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211196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1508A824" w14:textId="77777777" w:rsidR="00D87A9A" w:rsidRPr="005D66E3" w:rsidRDefault="00D87A9A" w:rsidP="00C77FB9">
            <w:pPr>
              <w:pStyle w:val="Akapitzlist"/>
              <w:numPr>
                <w:ilvl w:val="0"/>
                <w:numId w:val="156"/>
              </w:numPr>
              <w:tabs>
                <w:tab w:val="left" w:pos="851"/>
              </w:tabs>
              <w:spacing w:after="0" w:line="240" w:lineRule="auto"/>
              <w:jc w:val="both"/>
              <w:rPr>
                <w:rFonts w:cstheme="minorHAnsi"/>
                <w:sz w:val="20"/>
                <w:szCs w:val="20"/>
              </w:rPr>
            </w:pPr>
            <w:r w:rsidRPr="005D66E3">
              <w:rPr>
                <w:rFonts w:cstheme="minorHAnsi"/>
                <w:bCs/>
                <w:sz w:val="20"/>
                <w:szCs w:val="20"/>
                <w:lang w:val="en-GB"/>
              </w:rPr>
              <w:t xml:space="preserve">Klaus Mathis, Law and Economics in Europe. </w:t>
            </w:r>
            <w:proofErr w:type="spellStart"/>
            <w:r w:rsidRPr="005D66E3">
              <w:rPr>
                <w:rFonts w:cstheme="minorHAnsi"/>
                <w:bCs/>
                <w:sz w:val="20"/>
                <w:szCs w:val="20"/>
              </w:rPr>
              <w:t>Foundations</w:t>
            </w:r>
            <w:proofErr w:type="spellEnd"/>
            <w:r w:rsidRPr="005D66E3">
              <w:rPr>
                <w:rFonts w:cstheme="minorHAnsi"/>
                <w:bCs/>
                <w:sz w:val="20"/>
                <w:szCs w:val="20"/>
              </w:rPr>
              <w:t xml:space="preserve"> and Applications, Springer 2014;</w:t>
            </w:r>
          </w:p>
        </w:tc>
      </w:tr>
      <w:tr w:rsidR="00D87A9A" w:rsidRPr="005D66E3" w14:paraId="1072DD67"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5F7200C2"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Learning </w:t>
            </w:r>
            <w:proofErr w:type="spellStart"/>
            <w:r w:rsidRPr="005D66E3">
              <w:rPr>
                <w:rStyle w:val="rynqvb"/>
                <w:rFonts w:asciiTheme="minorHAnsi" w:hAnsiTheme="minorHAnsi" w:cstheme="minorHAnsi"/>
                <w:color w:val="000000"/>
                <w:sz w:val="20"/>
                <w:szCs w:val="20"/>
                <w:shd w:val="clear" w:color="auto" w:fill="F5F5F5"/>
              </w:rPr>
              <w:t>Outcomes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reference</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specialization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w:t>
            </w:r>
          </w:p>
          <w:p w14:paraId="3393F4B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w:t>
            </w:r>
          </w:p>
          <w:p w14:paraId="4E1FA29D" w14:textId="77777777" w:rsidR="00D87A9A" w:rsidRPr="005D66E3" w:rsidRDefault="00D87A9A" w:rsidP="00C77FB9">
            <w:pPr>
              <w:pStyle w:val="Bezodstpw"/>
              <w:numPr>
                <w:ilvl w:val="0"/>
                <w:numId w:val="155"/>
              </w:numPr>
              <w:suppressAutoHyphens/>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legal</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ethical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principles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conditions</w:t>
            </w:r>
            <w:proofErr w:type="spellEnd"/>
            <w:r w:rsidRPr="005D66E3">
              <w:rPr>
                <w:rStyle w:val="rynqvb"/>
                <w:rFonts w:asciiTheme="minorHAnsi" w:hAnsiTheme="minorHAnsi" w:cstheme="minorHAnsi"/>
                <w:color w:val="000000"/>
                <w:sz w:val="20"/>
                <w:szCs w:val="20"/>
                <w:shd w:val="clear" w:color="auto" w:fill="F5F5F5"/>
              </w:rPr>
              <w:t xml:space="preserve"> for </w:t>
            </w:r>
            <w:proofErr w:type="spellStart"/>
            <w:r w:rsidRPr="005D66E3">
              <w:rPr>
                <w:rStyle w:val="rynqvb"/>
                <w:rFonts w:asciiTheme="minorHAnsi" w:hAnsiTheme="minorHAnsi" w:cstheme="minorHAnsi"/>
                <w:color w:val="000000"/>
                <w:sz w:val="20"/>
                <w:szCs w:val="20"/>
                <w:shd w:val="clear" w:color="auto" w:fill="F5F5F5"/>
              </w:rPr>
              <w:t>making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running</w:t>
            </w:r>
            <w:proofErr w:type="spellEnd"/>
            <w:r w:rsidRPr="005D66E3">
              <w:rPr>
                <w:rStyle w:val="rynqvb"/>
                <w:rFonts w:asciiTheme="minorHAnsi" w:hAnsiTheme="minorHAnsi" w:cstheme="minorHAnsi"/>
                <w:color w:val="000000"/>
                <w:sz w:val="20"/>
                <w:szCs w:val="20"/>
                <w:shd w:val="clear" w:color="auto" w:fill="F5F5F5"/>
              </w:rPr>
              <w:t xml:space="preserve"> a business, </w:t>
            </w:r>
            <w:proofErr w:type="spellStart"/>
            <w:r w:rsidRPr="005D66E3">
              <w:rPr>
                <w:rStyle w:val="rynqvb"/>
                <w:rFonts w:asciiTheme="minorHAnsi" w:hAnsiTheme="minorHAnsi" w:cstheme="minorHAnsi"/>
                <w:color w:val="000000"/>
                <w:sz w:val="20"/>
                <w:szCs w:val="20"/>
                <w:shd w:val="clear" w:color="auto" w:fill="F5F5F5"/>
              </w:rPr>
              <w:t>including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protection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industrial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property</w:t>
            </w:r>
            <w:proofErr w:type="spellEnd"/>
            <w:r w:rsidRPr="005D66E3">
              <w:rPr>
                <w:rStyle w:val="rynqvb"/>
                <w:rFonts w:asciiTheme="minorHAnsi" w:hAnsiTheme="minorHAnsi" w:cstheme="minorHAnsi"/>
                <w:color w:val="000000"/>
                <w:sz w:val="20"/>
                <w:szCs w:val="20"/>
                <w:shd w:val="clear" w:color="auto" w:fill="F5F5F5"/>
              </w:rPr>
              <w:t xml:space="preserve"> and copyright (K_W10). </w:t>
            </w:r>
          </w:p>
          <w:p w14:paraId="2EAE393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able</w:t>
            </w:r>
            <w:proofErr w:type="spellEnd"/>
            <w:r w:rsidRPr="005D66E3">
              <w:rPr>
                <w:rStyle w:val="rynqvb"/>
                <w:rFonts w:asciiTheme="minorHAnsi" w:hAnsiTheme="minorHAnsi" w:cstheme="minorHAnsi"/>
                <w:color w:val="000000"/>
                <w:sz w:val="20"/>
                <w:szCs w:val="20"/>
                <w:shd w:val="clear" w:color="auto" w:fill="F5F5F5"/>
              </w:rPr>
              <w:t xml:space="preserve"> </w:t>
            </w:r>
          </w:p>
          <w:p w14:paraId="6CD637E4"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2.present </w:t>
            </w:r>
            <w:proofErr w:type="spellStart"/>
            <w:r w:rsidRPr="005D66E3">
              <w:rPr>
                <w:rStyle w:val="rynqvb"/>
                <w:rFonts w:asciiTheme="minorHAnsi" w:hAnsiTheme="minorHAnsi" w:cstheme="minorHAnsi"/>
                <w:color w:val="000000"/>
                <w:sz w:val="20"/>
                <w:szCs w:val="20"/>
                <w:shd w:val="clear" w:color="auto" w:fill="F5F5F5"/>
              </w:rPr>
              <w:t>court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decisions</w:t>
            </w:r>
            <w:proofErr w:type="spellEnd"/>
            <w:r w:rsidRPr="005D66E3">
              <w:rPr>
                <w:rStyle w:val="rynqvb"/>
                <w:rFonts w:asciiTheme="minorHAnsi" w:hAnsiTheme="minorHAnsi" w:cstheme="minorHAnsi"/>
                <w:color w:val="000000"/>
                <w:sz w:val="20"/>
                <w:szCs w:val="20"/>
                <w:shd w:val="clear" w:color="auto" w:fill="F5F5F5"/>
              </w:rPr>
              <w:t xml:space="preserve"> (K_U04)</w:t>
            </w:r>
          </w:p>
          <w:p w14:paraId="712B0D27"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w:t>
            </w:r>
          </w:p>
          <w:p w14:paraId="1BA47D97"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3.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aware</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need</w:t>
            </w:r>
            <w:proofErr w:type="spellEnd"/>
            <w:r w:rsidRPr="005D66E3">
              <w:rPr>
                <w:rStyle w:val="rynqvb"/>
                <w:rFonts w:asciiTheme="minorHAnsi" w:hAnsiTheme="minorHAnsi" w:cstheme="minorHAnsi"/>
                <w:color w:val="000000"/>
                <w:sz w:val="20"/>
                <w:szCs w:val="20"/>
                <w:shd w:val="clear" w:color="auto" w:fill="F5F5F5"/>
              </w:rPr>
              <w:t xml:space="preserve"> to update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in the </w:t>
            </w:r>
            <w:proofErr w:type="spellStart"/>
            <w:r w:rsidRPr="005D66E3">
              <w:rPr>
                <w:rStyle w:val="rynqvb"/>
                <w:rFonts w:asciiTheme="minorHAnsi" w:hAnsiTheme="minorHAnsi" w:cstheme="minorHAnsi"/>
                <w:color w:val="000000"/>
                <w:sz w:val="20"/>
                <w:szCs w:val="20"/>
                <w:shd w:val="clear" w:color="auto" w:fill="F5F5F5"/>
              </w:rPr>
              <w:t>context</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changing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legal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regulations</w:t>
            </w:r>
            <w:proofErr w:type="spellEnd"/>
            <w:r w:rsidRPr="005D66E3">
              <w:rPr>
                <w:rStyle w:val="rynqvb"/>
                <w:rFonts w:asciiTheme="minorHAnsi" w:hAnsiTheme="minorHAnsi" w:cstheme="minorHAnsi"/>
                <w:color w:val="000000"/>
                <w:sz w:val="20"/>
                <w:szCs w:val="20"/>
                <w:shd w:val="clear" w:color="auto" w:fill="F5F5F5"/>
              </w:rPr>
              <w:t xml:space="preserve"> (k_K01).</w:t>
            </w:r>
          </w:p>
        </w:tc>
      </w:tr>
    </w:tbl>
    <w:p w14:paraId="21A48034" w14:textId="77777777" w:rsidR="00D87A9A" w:rsidRPr="005D66E3" w:rsidRDefault="00D87A9A" w:rsidP="00D87A9A">
      <w:pPr>
        <w:rPr>
          <w:rFonts w:cstheme="minorHAnsi"/>
          <w:sz w:val="20"/>
          <w:szCs w:val="20"/>
        </w:rPr>
      </w:pPr>
    </w:p>
    <w:p w14:paraId="3ED6FED1"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60B6D7A7"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FA6D0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Statistical </w:t>
            </w:r>
            <w:proofErr w:type="spellStart"/>
            <w:r w:rsidRPr="005D66E3">
              <w:rPr>
                <w:rFonts w:asciiTheme="minorHAnsi" w:hAnsiTheme="minorHAnsi" w:cstheme="minorHAnsi"/>
                <w:sz w:val="20"/>
                <w:szCs w:val="20"/>
              </w:rPr>
              <w:t>Reasoning</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A362606"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5D84A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5</w:t>
            </w:r>
          </w:p>
        </w:tc>
      </w:tr>
      <w:tr w:rsidR="00D87A9A" w:rsidRPr="005D66E3" w14:paraId="6ED0C059"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17C0B7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30085C4D"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9701AA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CBB707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DD6E32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7D5C33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EAEB95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166A44E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C9C3D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Agnieszka </w:t>
            </w:r>
            <w:proofErr w:type="spellStart"/>
            <w:r w:rsidRPr="005D66E3">
              <w:rPr>
                <w:rFonts w:asciiTheme="minorHAnsi" w:hAnsiTheme="minorHAnsi" w:cstheme="minorHAnsi"/>
                <w:sz w:val="20"/>
                <w:szCs w:val="20"/>
              </w:rPr>
              <w:t>Tłuczak</w:t>
            </w:r>
            <w:proofErr w:type="spellEnd"/>
          </w:p>
        </w:tc>
      </w:tr>
      <w:tr w:rsidR="00D87A9A" w:rsidRPr="005D66E3" w14:paraId="60AAA4A8" w14:textId="77777777" w:rsidTr="00C12AEF">
        <w:trPr>
          <w:trHeight w:val="1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E318A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7436AA38" w14:textId="77777777" w:rsidR="00D87A9A" w:rsidRPr="005D66E3" w:rsidRDefault="00D87A9A" w:rsidP="00C12AEF">
            <w:pPr>
              <w:pStyle w:val="Bezodstpw"/>
              <w:rPr>
                <w:rFonts w:asciiTheme="minorHAnsi" w:hAnsiTheme="minorHAnsi" w:cstheme="minorHAnsi"/>
                <w:sz w:val="20"/>
                <w:szCs w:val="20"/>
              </w:rPr>
            </w:pPr>
          </w:p>
          <w:p w14:paraId="702D0C7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 lab. </w:t>
            </w:r>
          </w:p>
          <w:p w14:paraId="0B44479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557C1AC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15 h/ 30 h </w:t>
            </w:r>
          </w:p>
          <w:p w14:paraId="151C9F8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2110A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D89A8B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 h/2,6 ECTS</w:t>
            </w:r>
          </w:p>
          <w:p w14:paraId="651B707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 h</w:t>
            </w:r>
          </w:p>
          <w:p w14:paraId="68B57CB6"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h</w:t>
            </w:r>
          </w:p>
          <w:p w14:paraId="157E2DE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60 </w:t>
            </w:r>
            <w:r w:rsidRPr="005D66E3">
              <w:rPr>
                <w:rFonts w:asciiTheme="minorHAnsi" w:hAnsiTheme="minorHAnsi" w:cstheme="minorHAnsi"/>
                <w:bCs/>
                <w:sz w:val="20"/>
                <w:szCs w:val="20"/>
              </w:rPr>
              <w:t>h / 2,4 ECTS</w:t>
            </w:r>
          </w:p>
          <w:p w14:paraId="24B3E45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h</w:t>
            </w:r>
          </w:p>
          <w:p w14:paraId="244AB26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/egzaminu: 30 h</w:t>
            </w:r>
          </w:p>
        </w:tc>
      </w:tr>
      <w:tr w:rsidR="00D87A9A" w:rsidRPr="005D66E3" w14:paraId="28CBEB7C"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7BA45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5B5B5E6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40E73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63F1F38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17784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236D07AB" w14:textId="77777777" w:rsidR="00D87A9A" w:rsidRPr="005D66E3" w:rsidRDefault="00D87A9A" w:rsidP="00C12AEF">
            <w:pPr>
              <w:pStyle w:val="Bezodstpw"/>
              <w:rPr>
                <w:rFonts w:asciiTheme="minorHAnsi" w:hAnsiTheme="minorHAnsi" w:cstheme="minorHAnsi"/>
                <w:sz w:val="20"/>
                <w:szCs w:val="20"/>
              </w:rPr>
            </w:pPr>
          </w:p>
        </w:tc>
      </w:tr>
      <w:tr w:rsidR="00D87A9A" w:rsidRPr="005D66E3" w14:paraId="69CD6D08" w14:textId="77777777" w:rsidTr="00C12AEF">
        <w:trPr>
          <w:trHeight w:val="21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215CF0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09B36D33" w14:textId="77777777" w:rsidR="00D87A9A" w:rsidRPr="005D66E3" w:rsidRDefault="00D87A9A" w:rsidP="00C12AEF">
            <w:pPr>
              <w:pStyle w:val="Bezodstpw"/>
              <w:rPr>
                <w:rFonts w:asciiTheme="minorHAnsi" w:hAnsiTheme="minorHAnsi" w:cstheme="minorHAnsi"/>
                <w:sz w:val="20"/>
                <w:szCs w:val="20"/>
              </w:rPr>
            </w:pPr>
          </w:p>
          <w:p w14:paraId="4370FF77" w14:textId="77777777" w:rsidR="00D87A9A" w:rsidRPr="005D66E3" w:rsidRDefault="00D87A9A" w:rsidP="00C12AEF">
            <w:pPr>
              <w:rPr>
                <w:rFonts w:cstheme="minorHAnsi"/>
                <w:sz w:val="20"/>
                <w:szCs w:val="20"/>
              </w:rPr>
            </w:pPr>
            <w:proofErr w:type="spellStart"/>
            <w:r w:rsidRPr="005D66E3">
              <w:rPr>
                <w:rFonts w:cstheme="minorHAnsi"/>
                <w:sz w:val="20"/>
                <w:szCs w:val="20"/>
              </w:rPr>
              <w:t>Lecture</w:t>
            </w:r>
            <w:proofErr w:type="spellEnd"/>
            <w:r w:rsidRPr="005D66E3">
              <w:rPr>
                <w:rFonts w:cstheme="minorHAnsi"/>
                <w:sz w:val="20"/>
                <w:szCs w:val="20"/>
              </w:rPr>
              <w:t xml:space="preserve">: </w:t>
            </w:r>
            <w:proofErr w:type="spellStart"/>
            <w:r w:rsidRPr="005D66E3">
              <w:rPr>
                <w:rFonts w:cstheme="minorHAnsi"/>
                <w:sz w:val="20"/>
                <w:szCs w:val="20"/>
              </w:rPr>
              <w:t>Lecture</w:t>
            </w:r>
            <w:proofErr w:type="spellEnd"/>
            <w:r w:rsidRPr="005D66E3">
              <w:rPr>
                <w:rFonts w:cstheme="minorHAnsi"/>
                <w:sz w:val="20"/>
                <w:szCs w:val="20"/>
              </w:rPr>
              <w:t xml:space="preserve"> with multimedia </w:t>
            </w:r>
            <w:proofErr w:type="spellStart"/>
            <w:r w:rsidRPr="005D66E3">
              <w:rPr>
                <w:rFonts w:cstheme="minorHAnsi"/>
                <w:sz w:val="20"/>
                <w:szCs w:val="20"/>
              </w:rPr>
              <w:t>presentation</w:t>
            </w:r>
            <w:proofErr w:type="spellEnd"/>
            <w:r w:rsidRPr="005D66E3">
              <w:rPr>
                <w:rFonts w:cstheme="minorHAnsi"/>
                <w:sz w:val="20"/>
                <w:szCs w:val="20"/>
              </w:rPr>
              <w:t xml:space="preserve">, </w:t>
            </w:r>
            <w:proofErr w:type="spellStart"/>
            <w:r w:rsidRPr="005D66E3">
              <w:rPr>
                <w:rFonts w:cstheme="minorHAnsi"/>
                <w:sz w:val="20"/>
                <w:szCs w:val="20"/>
              </w:rPr>
              <w:t>Informational</w:t>
            </w:r>
            <w:proofErr w:type="spellEnd"/>
            <w:r w:rsidRPr="005D66E3">
              <w:rPr>
                <w:rFonts w:cstheme="minorHAnsi"/>
                <w:sz w:val="20"/>
                <w:szCs w:val="20"/>
              </w:rPr>
              <w:t xml:space="preserve"> </w:t>
            </w:r>
            <w:proofErr w:type="spellStart"/>
            <w:r w:rsidRPr="005D66E3">
              <w:rPr>
                <w:rFonts w:cstheme="minorHAnsi"/>
                <w:sz w:val="20"/>
                <w:szCs w:val="20"/>
              </w:rPr>
              <w:t>Lecture</w:t>
            </w:r>
            <w:proofErr w:type="spellEnd"/>
            <w:r w:rsidRPr="005D66E3">
              <w:rPr>
                <w:rFonts w:cstheme="minorHAnsi"/>
                <w:sz w:val="20"/>
                <w:szCs w:val="20"/>
              </w:rPr>
              <w:t xml:space="preserve"> (</w:t>
            </w:r>
            <w:proofErr w:type="spellStart"/>
            <w:r w:rsidRPr="005D66E3">
              <w:rPr>
                <w:rFonts w:cstheme="minorHAnsi"/>
                <w:sz w:val="20"/>
                <w:szCs w:val="20"/>
              </w:rPr>
              <w:t>conventional</w:t>
            </w:r>
            <w:proofErr w:type="spellEnd"/>
            <w:r w:rsidRPr="005D66E3">
              <w:rPr>
                <w:rFonts w:cstheme="minorHAnsi"/>
                <w:sz w:val="20"/>
                <w:szCs w:val="20"/>
              </w:rPr>
              <w:t>)</w:t>
            </w:r>
          </w:p>
          <w:p w14:paraId="61054C13" w14:textId="77777777" w:rsidR="00D87A9A" w:rsidRPr="005D66E3" w:rsidRDefault="00D87A9A" w:rsidP="00C12AEF">
            <w:pPr>
              <w:rPr>
                <w:rFonts w:cstheme="minorHAnsi"/>
                <w:sz w:val="20"/>
                <w:szCs w:val="20"/>
              </w:rPr>
            </w:pPr>
            <w:proofErr w:type="spellStart"/>
            <w:r w:rsidRPr="005D66E3">
              <w:rPr>
                <w:rFonts w:cstheme="minorHAnsi"/>
                <w:sz w:val="20"/>
                <w:szCs w:val="20"/>
              </w:rPr>
              <w:t>Laboratory</w:t>
            </w:r>
            <w:proofErr w:type="spellEnd"/>
            <w:r w:rsidRPr="005D66E3">
              <w:rPr>
                <w:rFonts w:cstheme="minorHAnsi"/>
                <w:sz w:val="20"/>
                <w:szCs w:val="20"/>
              </w:rPr>
              <w:t xml:space="preserve"> - </w:t>
            </w:r>
            <w:proofErr w:type="spellStart"/>
            <w:r w:rsidRPr="005D66E3">
              <w:rPr>
                <w:rFonts w:cstheme="minorHAnsi"/>
                <w:sz w:val="20"/>
                <w:szCs w:val="20"/>
              </w:rPr>
              <w:t>solving</w:t>
            </w:r>
            <w:proofErr w:type="spellEnd"/>
            <w:r w:rsidRPr="005D66E3">
              <w:rPr>
                <w:rFonts w:cstheme="minorHAnsi"/>
                <w:sz w:val="20"/>
                <w:szCs w:val="20"/>
              </w:rPr>
              <w:t xml:space="preserve"> </w:t>
            </w:r>
            <w:proofErr w:type="spellStart"/>
            <w:r w:rsidRPr="005D66E3">
              <w:rPr>
                <w:rFonts w:cstheme="minorHAnsi"/>
                <w:sz w:val="20"/>
                <w:szCs w:val="20"/>
              </w:rPr>
              <w:t>tasks</w:t>
            </w:r>
            <w:proofErr w:type="spellEnd"/>
            <w:r w:rsidRPr="005D66E3">
              <w:rPr>
                <w:rFonts w:cstheme="minorHAnsi"/>
                <w:sz w:val="20"/>
                <w:szCs w:val="20"/>
              </w:rPr>
              <w:t xml:space="preserve"> </w:t>
            </w:r>
            <w:proofErr w:type="spellStart"/>
            <w:r w:rsidRPr="005D66E3">
              <w:rPr>
                <w:rFonts w:cstheme="minorHAnsi"/>
                <w:sz w:val="20"/>
                <w:szCs w:val="20"/>
              </w:rPr>
              <w:t>using</w:t>
            </w:r>
            <w:proofErr w:type="spellEnd"/>
            <w:r w:rsidRPr="005D66E3">
              <w:rPr>
                <w:rFonts w:cstheme="minorHAnsi"/>
                <w:sz w:val="20"/>
                <w:szCs w:val="20"/>
              </w:rPr>
              <w:t xml:space="preserve"> </w:t>
            </w:r>
            <w:proofErr w:type="spellStart"/>
            <w:r w:rsidRPr="005D66E3">
              <w:rPr>
                <w:rFonts w:cstheme="minorHAnsi"/>
                <w:sz w:val="20"/>
                <w:szCs w:val="20"/>
              </w:rPr>
              <w:t>statistical</w:t>
            </w:r>
            <w:proofErr w:type="spellEnd"/>
            <w:r w:rsidRPr="005D66E3">
              <w:rPr>
                <w:rFonts w:cstheme="minorHAnsi"/>
                <w:sz w:val="20"/>
                <w:szCs w:val="20"/>
              </w:rPr>
              <w:t xml:space="preserve"> </w:t>
            </w:r>
            <w:proofErr w:type="spellStart"/>
            <w:r w:rsidRPr="005D66E3">
              <w:rPr>
                <w:rFonts w:cstheme="minorHAnsi"/>
                <w:sz w:val="20"/>
                <w:szCs w:val="20"/>
              </w:rPr>
              <w:t>packages</w:t>
            </w:r>
            <w:proofErr w:type="spellEnd"/>
            <w:r w:rsidRPr="005D66E3">
              <w:rPr>
                <w:rFonts w:cstheme="minorHAnsi"/>
                <w:sz w:val="20"/>
                <w:szCs w:val="20"/>
              </w:rPr>
              <w:t xml:space="preserve">, - </w:t>
            </w:r>
            <w:proofErr w:type="spellStart"/>
            <w:r w:rsidRPr="005D66E3">
              <w:rPr>
                <w:rFonts w:cstheme="minorHAnsi"/>
                <w:sz w:val="20"/>
                <w:szCs w:val="20"/>
              </w:rPr>
              <w:t>discussion</w:t>
            </w:r>
            <w:proofErr w:type="spellEnd"/>
            <w:r w:rsidRPr="005D66E3">
              <w:rPr>
                <w:rFonts w:cstheme="minorHAnsi"/>
                <w:sz w:val="20"/>
                <w:szCs w:val="20"/>
              </w:rPr>
              <w:t xml:space="preserve">, </w:t>
            </w:r>
            <w:proofErr w:type="spellStart"/>
            <w:r w:rsidRPr="005D66E3">
              <w:rPr>
                <w:rFonts w:cstheme="minorHAnsi"/>
                <w:sz w:val="20"/>
                <w:szCs w:val="20"/>
              </w:rPr>
              <w:t>discussion</w:t>
            </w:r>
            <w:proofErr w:type="spellEnd"/>
            <w:r w:rsidRPr="005D66E3">
              <w:rPr>
                <w:rFonts w:cstheme="minorHAnsi"/>
                <w:sz w:val="20"/>
                <w:szCs w:val="20"/>
              </w:rPr>
              <w:t xml:space="preserve"> of </w:t>
            </w:r>
            <w:proofErr w:type="spellStart"/>
            <w:r w:rsidRPr="005D66E3">
              <w:rPr>
                <w:rFonts w:cstheme="minorHAnsi"/>
                <w:sz w:val="20"/>
                <w:szCs w:val="20"/>
              </w:rPr>
              <w:t>results</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344588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10062FC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5862D5B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test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1,2,3);</w:t>
            </w:r>
          </w:p>
          <w:p w14:paraId="62AE3FD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Activity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(6,7).</w:t>
            </w:r>
          </w:p>
          <w:p w14:paraId="51D53F2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7CE49FA5" w14:textId="77777777" w:rsidR="00D87A9A" w:rsidRPr="005D66E3" w:rsidRDefault="00D87A9A" w:rsidP="00C12AEF">
            <w:pPr>
              <w:rPr>
                <w:rFonts w:cstheme="minorHAnsi"/>
                <w:sz w:val="20"/>
                <w:szCs w:val="20"/>
              </w:rPr>
            </w:pPr>
            <w:proofErr w:type="spellStart"/>
            <w:r w:rsidRPr="005D66E3">
              <w:rPr>
                <w:rFonts w:cstheme="minorHAnsi"/>
                <w:sz w:val="20"/>
                <w:szCs w:val="20"/>
              </w:rPr>
              <w:t>determination</w:t>
            </w:r>
            <w:proofErr w:type="spellEnd"/>
            <w:r w:rsidRPr="005D66E3">
              <w:rPr>
                <w:rFonts w:cstheme="minorHAnsi"/>
                <w:sz w:val="20"/>
                <w:szCs w:val="20"/>
              </w:rPr>
              <w:t xml:space="preserve"> of the </w:t>
            </w:r>
            <w:proofErr w:type="spellStart"/>
            <w:r w:rsidRPr="005D66E3">
              <w:rPr>
                <w:rFonts w:cstheme="minorHAnsi"/>
                <w:sz w:val="20"/>
                <w:szCs w:val="20"/>
              </w:rPr>
              <w:t>final</w:t>
            </w:r>
            <w:proofErr w:type="spellEnd"/>
            <w:r w:rsidRPr="005D66E3">
              <w:rPr>
                <w:rFonts w:cstheme="minorHAnsi"/>
                <w:sz w:val="20"/>
                <w:szCs w:val="20"/>
              </w:rPr>
              <w:t xml:space="preserve"> </w:t>
            </w:r>
            <w:proofErr w:type="spellStart"/>
            <w:r w:rsidRPr="005D66E3">
              <w:rPr>
                <w:rFonts w:cstheme="minorHAnsi"/>
                <w:sz w:val="20"/>
                <w:szCs w:val="20"/>
              </w:rPr>
              <w:t>grade</w:t>
            </w:r>
            <w:proofErr w:type="spellEnd"/>
            <w:r w:rsidRPr="005D66E3">
              <w:rPr>
                <w:rFonts w:cstheme="minorHAnsi"/>
                <w:sz w:val="20"/>
                <w:szCs w:val="20"/>
              </w:rPr>
              <w:t xml:space="preserve"> </w:t>
            </w:r>
            <w:proofErr w:type="spellStart"/>
            <w:r w:rsidRPr="005D66E3">
              <w:rPr>
                <w:rFonts w:cstheme="minorHAnsi"/>
                <w:sz w:val="20"/>
                <w:szCs w:val="20"/>
              </w:rPr>
              <w:t>based</w:t>
            </w:r>
            <w:proofErr w:type="spellEnd"/>
            <w:r w:rsidRPr="005D66E3">
              <w:rPr>
                <w:rFonts w:cstheme="minorHAnsi"/>
                <w:sz w:val="20"/>
                <w:szCs w:val="20"/>
              </w:rPr>
              <w:t xml:space="preserve"> on: </w:t>
            </w:r>
            <w:proofErr w:type="spellStart"/>
            <w:r w:rsidRPr="005D66E3">
              <w:rPr>
                <w:rFonts w:cstheme="minorHAnsi"/>
                <w:sz w:val="20"/>
                <w:szCs w:val="20"/>
              </w:rPr>
              <w:t>points</w:t>
            </w:r>
            <w:proofErr w:type="spellEnd"/>
            <w:r w:rsidRPr="005D66E3">
              <w:rPr>
                <w:rFonts w:cstheme="minorHAnsi"/>
                <w:sz w:val="20"/>
                <w:szCs w:val="20"/>
              </w:rPr>
              <w:t xml:space="preserve"> </w:t>
            </w:r>
            <w:proofErr w:type="spellStart"/>
            <w:r w:rsidRPr="005D66E3">
              <w:rPr>
                <w:rFonts w:cstheme="minorHAnsi"/>
                <w:sz w:val="20"/>
                <w:szCs w:val="20"/>
              </w:rPr>
              <w:t>obtained</w:t>
            </w:r>
            <w:proofErr w:type="spellEnd"/>
            <w:r w:rsidRPr="005D66E3">
              <w:rPr>
                <w:rFonts w:cstheme="minorHAnsi"/>
                <w:sz w:val="20"/>
                <w:szCs w:val="20"/>
              </w:rPr>
              <w:t xml:space="preserve"> from the test (90%) and </w:t>
            </w:r>
            <w:proofErr w:type="spellStart"/>
            <w:r w:rsidRPr="005D66E3">
              <w:rPr>
                <w:rFonts w:cstheme="minorHAnsi"/>
                <w:sz w:val="20"/>
                <w:szCs w:val="20"/>
              </w:rPr>
              <w:t>activity</w:t>
            </w:r>
            <w:proofErr w:type="spellEnd"/>
            <w:r w:rsidRPr="005D66E3">
              <w:rPr>
                <w:rFonts w:cstheme="minorHAnsi"/>
                <w:sz w:val="20"/>
                <w:szCs w:val="20"/>
              </w:rPr>
              <w:t xml:space="preserve"> and </w:t>
            </w:r>
            <w:proofErr w:type="spellStart"/>
            <w:r w:rsidRPr="005D66E3">
              <w:rPr>
                <w:rFonts w:cstheme="minorHAnsi"/>
                <w:sz w:val="20"/>
                <w:szCs w:val="20"/>
              </w:rPr>
              <w:t>involvement</w:t>
            </w:r>
            <w:proofErr w:type="spellEnd"/>
            <w:r w:rsidRPr="005D66E3">
              <w:rPr>
                <w:rFonts w:cstheme="minorHAnsi"/>
                <w:sz w:val="20"/>
                <w:szCs w:val="20"/>
              </w:rPr>
              <w:t xml:space="preserve"> </w:t>
            </w:r>
            <w:proofErr w:type="spellStart"/>
            <w:r w:rsidRPr="005D66E3">
              <w:rPr>
                <w:rFonts w:cstheme="minorHAnsi"/>
                <w:sz w:val="20"/>
                <w:szCs w:val="20"/>
              </w:rPr>
              <w:t>during</w:t>
            </w:r>
            <w:proofErr w:type="spellEnd"/>
            <w:r w:rsidRPr="005D66E3">
              <w:rPr>
                <w:rFonts w:cstheme="minorHAnsi"/>
                <w:sz w:val="20"/>
                <w:szCs w:val="20"/>
              </w:rPr>
              <w:t xml:space="preserve"> </w:t>
            </w:r>
            <w:proofErr w:type="spellStart"/>
            <w:r w:rsidRPr="005D66E3">
              <w:rPr>
                <w:rFonts w:cstheme="minorHAnsi"/>
                <w:sz w:val="20"/>
                <w:szCs w:val="20"/>
              </w:rPr>
              <w:t>classes</w:t>
            </w:r>
            <w:proofErr w:type="spellEnd"/>
            <w:r w:rsidRPr="005D66E3">
              <w:rPr>
                <w:rFonts w:cstheme="minorHAnsi"/>
                <w:sz w:val="20"/>
                <w:szCs w:val="20"/>
              </w:rPr>
              <w:t xml:space="preserve"> (10%).</w:t>
            </w:r>
          </w:p>
        </w:tc>
      </w:tr>
      <w:tr w:rsidR="00D87A9A" w:rsidRPr="005D66E3" w14:paraId="0D5D39B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8DCC1EC" w14:textId="77777777" w:rsidR="00D87A9A" w:rsidRPr="005D66E3" w:rsidRDefault="00D87A9A" w:rsidP="00C12AEF">
            <w:pPr>
              <w:rPr>
                <w:rFonts w:cstheme="minorHAnsi"/>
                <w:sz w:val="20"/>
                <w:szCs w:val="20"/>
              </w:rPr>
            </w:pPr>
            <w:proofErr w:type="spellStart"/>
            <w:r w:rsidRPr="005D66E3">
              <w:rPr>
                <w:rFonts w:cstheme="minorHAnsi"/>
                <w:sz w:val="20"/>
                <w:szCs w:val="20"/>
              </w:rPr>
              <w:t>Brief</w:t>
            </w:r>
            <w:proofErr w:type="spellEnd"/>
            <w:r w:rsidRPr="005D66E3">
              <w:rPr>
                <w:rFonts w:cstheme="minorHAnsi"/>
                <w:sz w:val="20"/>
                <w:szCs w:val="20"/>
              </w:rPr>
              <w:t xml:space="preserve"> </w:t>
            </w:r>
            <w:proofErr w:type="spellStart"/>
            <w:r w:rsidRPr="005D66E3">
              <w:rPr>
                <w:rFonts w:cstheme="minorHAnsi"/>
                <w:sz w:val="20"/>
                <w:szCs w:val="20"/>
              </w:rPr>
              <w:t>description</w:t>
            </w:r>
            <w:proofErr w:type="spellEnd"/>
            <w:r w:rsidRPr="005D66E3">
              <w:rPr>
                <w:rFonts w:cstheme="minorHAnsi"/>
                <w:sz w:val="20"/>
                <w:szCs w:val="20"/>
              </w:rPr>
              <w:t xml:space="preserve"> (</w:t>
            </w:r>
            <w:proofErr w:type="spellStart"/>
            <w:r w:rsidRPr="005D66E3">
              <w:rPr>
                <w:rFonts w:cstheme="minorHAnsi"/>
                <w:sz w:val="20"/>
                <w:szCs w:val="20"/>
              </w:rPr>
              <w:t>purpose</w:t>
            </w:r>
            <w:proofErr w:type="spellEnd"/>
            <w:r w:rsidRPr="005D66E3">
              <w:rPr>
                <w:rFonts w:cstheme="minorHAnsi"/>
                <w:sz w:val="20"/>
                <w:szCs w:val="20"/>
              </w:rPr>
              <w:t xml:space="preserve"> of the </w:t>
            </w:r>
            <w:proofErr w:type="spellStart"/>
            <w:r w:rsidRPr="005D66E3">
              <w:rPr>
                <w:rFonts w:cstheme="minorHAnsi"/>
                <w:sz w:val="20"/>
                <w:szCs w:val="20"/>
              </w:rPr>
              <w:t>course</w:t>
            </w:r>
            <w:proofErr w:type="spellEnd"/>
            <w:r w:rsidRPr="005D66E3">
              <w:rPr>
                <w:rFonts w:cstheme="minorHAnsi"/>
                <w:sz w:val="20"/>
                <w:szCs w:val="20"/>
              </w:rPr>
              <w:t>):</w:t>
            </w:r>
          </w:p>
          <w:p w14:paraId="1808316F" w14:textId="77777777" w:rsidR="00D87A9A" w:rsidRPr="005D66E3" w:rsidRDefault="00D87A9A" w:rsidP="00C12AEF">
            <w:pPr>
              <w:rPr>
                <w:rFonts w:cstheme="minorHAnsi"/>
                <w:sz w:val="20"/>
                <w:szCs w:val="20"/>
              </w:rPr>
            </w:pPr>
            <w:r w:rsidRPr="005D66E3">
              <w:rPr>
                <w:rFonts w:cstheme="minorHAnsi"/>
                <w:sz w:val="20"/>
                <w:szCs w:val="20"/>
              </w:rPr>
              <w:t xml:space="preserve">To </w:t>
            </w:r>
            <w:proofErr w:type="spellStart"/>
            <w:r w:rsidRPr="005D66E3">
              <w:rPr>
                <w:rFonts w:cstheme="minorHAnsi"/>
                <w:sz w:val="20"/>
                <w:szCs w:val="20"/>
              </w:rPr>
              <w:t>familiarize</w:t>
            </w:r>
            <w:proofErr w:type="spellEnd"/>
            <w:r w:rsidRPr="005D66E3">
              <w:rPr>
                <w:rFonts w:cstheme="minorHAnsi"/>
                <w:sz w:val="20"/>
                <w:szCs w:val="20"/>
              </w:rPr>
              <w:t xml:space="preserve"> </w:t>
            </w:r>
            <w:proofErr w:type="spellStart"/>
            <w:r w:rsidRPr="005D66E3">
              <w:rPr>
                <w:rFonts w:cstheme="minorHAnsi"/>
                <w:sz w:val="20"/>
                <w:szCs w:val="20"/>
              </w:rPr>
              <w:t>students</w:t>
            </w:r>
            <w:proofErr w:type="spellEnd"/>
            <w:r w:rsidRPr="005D66E3">
              <w:rPr>
                <w:rFonts w:cstheme="minorHAnsi"/>
                <w:sz w:val="20"/>
                <w:szCs w:val="20"/>
              </w:rPr>
              <w:t xml:space="preserve"> with the </w:t>
            </w:r>
            <w:proofErr w:type="spellStart"/>
            <w:r w:rsidRPr="005D66E3">
              <w:rPr>
                <w:rFonts w:cstheme="minorHAnsi"/>
                <w:sz w:val="20"/>
                <w:szCs w:val="20"/>
              </w:rPr>
              <w:t>concepts</w:t>
            </w:r>
            <w:proofErr w:type="spellEnd"/>
            <w:r w:rsidRPr="005D66E3">
              <w:rPr>
                <w:rFonts w:cstheme="minorHAnsi"/>
                <w:sz w:val="20"/>
                <w:szCs w:val="20"/>
              </w:rPr>
              <w:t xml:space="preserve"> of </w:t>
            </w:r>
            <w:proofErr w:type="spellStart"/>
            <w:r w:rsidRPr="005D66E3">
              <w:rPr>
                <w:rFonts w:cstheme="minorHAnsi"/>
                <w:sz w:val="20"/>
                <w:szCs w:val="20"/>
              </w:rPr>
              <w:t>statistical</w:t>
            </w:r>
            <w:proofErr w:type="spellEnd"/>
            <w:r w:rsidRPr="005D66E3">
              <w:rPr>
                <w:rFonts w:cstheme="minorHAnsi"/>
                <w:sz w:val="20"/>
                <w:szCs w:val="20"/>
              </w:rPr>
              <w:t xml:space="preserve"> </w:t>
            </w:r>
            <w:proofErr w:type="spellStart"/>
            <w:r w:rsidRPr="005D66E3">
              <w:rPr>
                <w:rFonts w:cstheme="minorHAnsi"/>
                <w:sz w:val="20"/>
                <w:szCs w:val="20"/>
              </w:rPr>
              <w:t>inference</w:t>
            </w:r>
            <w:proofErr w:type="spellEnd"/>
            <w:r w:rsidRPr="005D66E3">
              <w:rPr>
                <w:rFonts w:cstheme="minorHAnsi"/>
                <w:sz w:val="20"/>
                <w:szCs w:val="20"/>
              </w:rPr>
              <w:t xml:space="preserve"> and </w:t>
            </w:r>
            <w:proofErr w:type="spellStart"/>
            <w:r w:rsidRPr="005D66E3">
              <w:rPr>
                <w:rFonts w:cstheme="minorHAnsi"/>
                <w:sz w:val="20"/>
                <w:szCs w:val="20"/>
              </w:rPr>
              <w:t>methods</w:t>
            </w:r>
            <w:proofErr w:type="spellEnd"/>
            <w:r w:rsidRPr="005D66E3">
              <w:rPr>
                <w:rFonts w:cstheme="minorHAnsi"/>
                <w:sz w:val="20"/>
                <w:szCs w:val="20"/>
              </w:rPr>
              <w:t xml:space="preserve"> of </w:t>
            </w:r>
            <w:proofErr w:type="spellStart"/>
            <w:r w:rsidRPr="005D66E3">
              <w:rPr>
                <w:rFonts w:cstheme="minorHAnsi"/>
                <w:sz w:val="20"/>
                <w:szCs w:val="20"/>
              </w:rPr>
              <w:t>examining</w:t>
            </w:r>
            <w:proofErr w:type="spellEnd"/>
            <w:r w:rsidRPr="005D66E3">
              <w:rPr>
                <w:rFonts w:cstheme="minorHAnsi"/>
                <w:sz w:val="20"/>
                <w:szCs w:val="20"/>
              </w:rPr>
              <w:t xml:space="preserve"> the </w:t>
            </w:r>
            <w:proofErr w:type="spellStart"/>
            <w:r w:rsidRPr="005D66E3">
              <w:rPr>
                <w:rFonts w:cstheme="minorHAnsi"/>
                <w:sz w:val="20"/>
                <w:szCs w:val="20"/>
              </w:rPr>
              <w:t>regularities</w:t>
            </w:r>
            <w:proofErr w:type="spellEnd"/>
            <w:r w:rsidRPr="005D66E3">
              <w:rPr>
                <w:rFonts w:cstheme="minorHAnsi"/>
                <w:sz w:val="20"/>
                <w:szCs w:val="20"/>
              </w:rPr>
              <w:t xml:space="preserve"> </w:t>
            </w:r>
            <w:proofErr w:type="spellStart"/>
            <w:r w:rsidRPr="005D66E3">
              <w:rPr>
                <w:rFonts w:cstheme="minorHAnsi"/>
                <w:sz w:val="20"/>
                <w:szCs w:val="20"/>
              </w:rPr>
              <w:t>occurring</w:t>
            </w:r>
            <w:proofErr w:type="spellEnd"/>
            <w:r w:rsidRPr="005D66E3">
              <w:rPr>
                <w:rFonts w:cstheme="minorHAnsi"/>
                <w:sz w:val="20"/>
                <w:szCs w:val="20"/>
              </w:rPr>
              <w:t xml:space="preserve"> in mass </w:t>
            </w:r>
            <w:proofErr w:type="spellStart"/>
            <w:r w:rsidRPr="005D66E3">
              <w:rPr>
                <w:rFonts w:cstheme="minorHAnsi"/>
                <w:sz w:val="20"/>
                <w:szCs w:val="20"/>
              </w:rPr>
              <w:t>processes</w:t>
            </w:r>
            <w:proofErr w:type="spellEnd"/>
            <w:r w:rsidRPr="005D66E3">
              <w:rPr>
                <w:rFonts w:cstheme="minorHAnsi"/>
                <w:sz w:val="20"/>
                <w:szCs w:val="20"/>
              </w:rPr>
              <w:t xml:space="preserve">; developing </w:t>
            </w:r>
            <w:proofErr w:type="spellStart"/>
            <w:r w:rsidRPr="005D66E3">
              <w:rPr>
                <w:rFonts w:cstheme="minorHAnsi"/>
                <w:sz w:val="20"/>
                <w:szCs w:val="20"/>
              </w:rPr>
              <w:t>students</w:t>
            </w:r>
            <w:proofErr w:type="spellEnd"/>
            <w:r w:rsidRPr="005D66E3">
              <w:rPr>
                <w:rFonts w:cstheme="minorHAnsi"/>
                <w:sz w:val="20"/>
                <w:szCs w:val="20"/>
              </w:rPr>
              <w:t xml:space="preserve">' </w:t>
            </w:r>
            <w:proofErr w:type="spellStart"/>
            <w:r w:rsidRPr="005D66E3">
              <w:rPr>
                <w:rFonts w:cstheme="minorHAnsi"/>
                <w:sz w:val="20"/>
                <w:szCs w:val="20"/>
              </w:rPr>
              <w:t>practical</w:t>
            </w:r>
            <w:proofErr w:type="spellEnd"/>
            <w:r w:rsidRPr="005D66E3">
              <w:rPr>
                <w:rFonts w:cstheme="minorHAnsi"/>
                <w:sz w:val="20"/>
                <w:szCs w:val="20"/>
              </w:rPr>
              <w:t xml:space="preserve"> </w:t>
            </w:r>
            <w:proofErr w:type="spellStart"/>
            <w:r w:rsidRPr="005D66E3">
              <w:rPr>
                <w:rFonts w:cstheme="minorHAnsi"/>
                <w:sz w:val="20"/>
                <w:szCs w:val="20"/>
              </w:rPr>
              <w:t>skills</w:t>
            </w:r>
            <w:proofErr w:type="spellEnd"/>
            <w:r w:rsidRPr="005D66E3">
              <w:rPr>
                <w:rFonts w:cstheme="minorHAnsi"/>
                <w:sz w:val="20"/>
                <w:szCs w:val="20"/>
              </w:rPr>
              <w:t xml:space="preserve"> in </w:t>
            </w:r>
            <w:proofErr w:type="spellStart"/>
            <w:r w:rsidRPr="005D66E3">
              <w:rPr>
                <w:rFonts w:cstheme="minorHAnsi"/>
                <w:sz w:val="20"/>
                <w:szCs w:val="20"/>
              </w:rPr>
              <w:t>using</w:t>
            </w:r>
            <w:proofErr w:type="spellEnd"/>
            <w:r w:rsidRPr="005D66E3">
              <w:rPr>
                <w:rFonts w:cstheme="minorHAnsi"/>
                <w:sz w:val="20"/>
                <w:szCs w:val="20"/>
              </w:rPr>
              <w:t xml:space="preserve"> </w:t>
            </w:r>
            <w:proofErr w:type="spellStart"/>
            <w:r w:rsidRPr="005D66E3">
              <w:rPr>
                <w:rFonts w:cstheme="minorHAnsi"/>
                <w:sz w:val="20"/>
                <w:szCs w:val="20"/>
              </w:rPr>
              <w:t>statistical</w:t>
            </w:r>
            <w:proofErr w:type="spellEnd"/>
            <w:r w:rsidRPr="005D66E3">
              <w:rPr>
                <w:rFonts w:cstheme="minorHAnsi"/>
                <w:sz w:val="20"/>
                <w:szCs w:val="20"/>
              </w:rPr>
              <w:t xml:space="preserve"> </w:t>
            </w:r>
            <w:proofErr w:type="spellStart"/>
            <w:r w:rsidRPr="005D66E3">
              <w:rPr>
                <w:rFonts w:cstheme="minorHAnsi"/>
                <w:sz w:val="20"/>
                <w:szCs w:val="20"/>
              </w:rPr>
              <w:t>packages</w:t>
            </w:r>
            <w:proofErr w:type="spellEnd"/>
            <w:r w:rsidRPr="005D66E3">
              <w:rPr>
                <w:rFonts w:cstheme="minorHAnsi"/>
                <w:sz w:val="20"/>
                <w:szCs w:val="20"/>
              </w:rPr>
              <w:t xml:space="preserve"> to </w:t>
            </w:r>
            <w:proofErr w:type="spellStart"/>
            <w:r w:rsidRPr="005D66E3">
              <w:rPr>
                <w:rFonts w:cstheme="minorHAnsi"/>
                <w:sz w:val="20"/>
                <w:szCs w:val="20"/>
              </w:rPr>
              <w:t>process</w:t>
            </w:r>
            <w:proofErr w:type="spellEnd"/>
            <w:r w:rsidRPr="005D66E3">
              <w:rPr>
                <w:rFonts w:cstheme="minorHAnsi"/>
                <w:sz w:val="20"/>
                <w:szCs w:val="20"/>
              </w:rPr>
              <w:t xml:space="preserve"> </w:t>
            </w:r>
            <w:proofErr w:type="spellStart"/>
            <w:r w:rsidRPr="005D66E3">
              <w:rPr>
                <w:rFonts w:cstheme="minorHAnsi"/>
                <w:sz w:val="20"/>
                <w:szCs w:val="20"/>
              </w:rPr>
              <w:t>statistical</w:t>
            </w:r>
            <w:proofErr w:type="spellEnd"/>
            <w:r w:rsidRPr="005D66E3">
              <w:rPr>
                <w:rFonts w:cstheme="minorHAnsi"/>
                <w:sz w:val="20"/>
                <w:szCs w:val="20"/>
              </w:rPr>
              <w:t xml:space="preserve"> data and </w:t>
            </w:r>
            <w:proofErr w:type="spellStart"/>
            <w:r w:rsidRPr="005D66E3">
              <w:rPr>
                <w:rFonts w:cstheme="minorHAnsi"/>
                <w:sz w:val="20"/>
                <w:szCs w:val="20"/>
              </w:rPr>
              <w:t>interpret</w:t>
            </w:r>
            <w:proofErr w:type="spellEnd"/>
            <w:r w:rsidRPr="005D66E3">
              <w:rPr>
                <w:rFonts w:cstheme="minorHAnsi"/>
                <w:sz w:val="20"/>
                <w:szCs w:val="20"/>
              </w:rPr>
              <w:t xml:space="preserve"> the </w:t>
            </w:r>
            <w:proofErr w:type="spellStart"/>
            <w:r w:rsidRPr="005D66E3">
              <w:rPr>
                <w:rFonts w:cstheme="minorHAnsi"/>
                <w:sz w:val="20"/>
                <w:szCs w:val="20"/>
              </w:rPr>
              <w:t>obtained</w:t>
            </w:r>
            <w:proofErr w:type="spellEnd"/>
            <w:r w:rsidRPr="005D66E3">
              <w:rPr>
                <w:rFonts w:cstheme="minorHAnsi"/>
                <w:sz w:val="20"/>
                <w:szCs w:val="20"/>
              </w:rPr>
              <w:t xml:space="preserve"> </w:t>
            </w:r>
            <w:proofErr w:type="spellStart"/>
            <w:r w:rsidRPr="005D66E3">
              <w:rPr>
                <w:rFonts w:cstheme="minorHAnsi"/>
                <w:sz w:val="20"/>
                <w:szCs w:val="20"/>
              </w:rPr>
              <w:t>results</w:t>
            </w:r>
            <w:proofErr w:type="spellEnd"/>
            <w:r w:rsidRPr="005D66E3">
              <w:rPr>
                <w:rFonts w:cstheme="minorHAnsi"/>
                <w:sz w:val="20"/>
                <w:szCs w:val="20"/>
              </w:rPr>
              <w:t xml:space="preserve">; </w:t>
            </w:r>
            <w:proofErr w:type="spellStart"/>
            <w:r w:rsidRPr="005D66E3">
              <w:rPr>
                <w:rFonts w:cstheme="minorHAnsi"/>
                <w:sz w:val="20"/>
                <w:szCs w:val="20"/>
              </w:rPr>
              <w:t>shaping</w:t>
            </w:r>
            <w:proofErr w:type="spellEnd"/>
            <w:r w:rsidRPr="005D66E3">
              <w:rPr>
                <w:rFonts w:cstheme="minorHAnsi"/>
                <w:sz w:val="20"/>
                <w:szCs w:val="20"/>
              </w:rPr>
              <w:t xml:space="preserve"> </w:t>
            </w:r>
            <w:proofErr w:type="spellStart"/>
            <w:r w:rsidRPr="005D66E3">
              <w:rPr>
                <w:rFonts w:cstheme="minorHAnsi"/>
                <w:sz w:val="20"/>
                <w:szCs w:val="20"/>
              </w:rPr>
              <w:t>students</w:t>
            </w:r>
            <w:proofErr w:type="spellEnd"/>
            <w:r w:rsidRPr="005D66E3">
              <w:rPr>
                <w:rFonts w:cstheme="minorHAnsi"/>
                <w:sz w:val="20"/>
                <w:szCs w:val="20"/>
              </w:rPr>
              <w:t xml:space="preserve">' </w:t>
            </w:r>
            <w:proofErr w:type="spellStart"/>
            <w:r w:rsidRPr="005D66E3">
              <w:rPr>
                <w:rFonts w:cstheme="minorHAnsi"/>
                <w:sz w:val="20"/>
                <w:szCs w:val="20"/>
              </w:rPr>
              <w:t>creativity</w:t>
            </w:r>
            <w:proofErr w:type="spellEnd"/>
            <w:r w:rsidRPr="005D66E3">
              <w:rPr>
                <w:rFonts w:cstheme="minorHAnsi"/>
                <w:sz w:val="20"/>
                <w:szCs w:val="20"/>
              </w:rPr>
              <w:t xml:space="preserve"> in </w:t>
            </w:r>
            <w:proofErr w:type="spellStart"/>
            <w:r w:rsidRPr="005D66E3">
              <w:rPr>
                <w:rFonts w:cstheme="minorHAnsi"/>
                <w:sz w:val="20"/>
                <w:szCs w:val="20"/>
              </w:rPr>
              <w:t>obtaining</w:t>
            </w:r>
            <w:proofErr w:type="spellEnd"/>
            <w:r w:rsidRPr="005D66E3">
              <w:rPr>
                <w:rFonts w:cstheme="minorHAnsi"/>
                <w:sz w:val="20"/>
                <w:szCs w:val="20"/>
              </w:rPr>
              <w:t xml:space="preserve"> </w:t>
            </w:r>
            <w:proofErr w:type="spellStart"/>
            <w:r w:rsidRPr="005D66E3">
              <w:rPr>
                <w:rFonts w:cstheme="minorHAnsi"/>
                <w:sz w:val="20"/>
                <w:szCs w:val="20"/>
              </w:rPr>
              <w:t>statistical</w:t>
            </w:r>
            <w:proofErr w:type="spellEnd"/>
            <w:r w:rsidRPr="005D66E3">
              <w:rPr>
                <w:rFonts w:cstheme="minorHAnsi"/>
                <w:sz w:val="20"/>
                <w:szCs w:val="20"/>
              </w:rPr>
              <w:t xml:space="preserve"> data from </w:t>
            </w:r>
            <w:proofErr w:type="spellStart"/>
            <w:r w:rsidRPr="005D66E3">
              <w:rPr>
                <w:rFonts w:cstheme="minorHAnsi"/>
                <w:sz w:val="20"/>
                <w:szCs w:val="20"/>
              </w:rPr>
              <w:t>internet</w:t>
            </w:r>
            <w:proofErr w:type="spellEnd"/>
            <w:r w:rsidRPr="005D66E3">
              <w:rPr>
                <w:rFonts w:cstheme="minorHAnsi"/>
                <w:sz w:val="20"/>
                <w:szCs w:val="20"/>
              </w:rPr>
              <w:t xml:space="preserve"> </w:t>
            </w:r>
            <w:proofErr w:type="spellStart"/>
            <w:r w:rsidRPr="005D66E3">
              <w:rPr>
                <w:rFonts w:cstheme="minorHAnsi"/>
                <w:sz w:val="20"/>
                <w:szCs w:val="20"/>
              </w:rPr>
              <w:t>sources</w:t>
            </w:r>
            <w:proofErr w:type="spellEnd"/>
            <w:r w:rsidRPr="005D66E3">
              <w:rPr>
                <w:rFonts w:cstheme="minorHAnsi"/>
                <w:sz w:val="20"/>
                <w:szCs w:val="20"/>
              </w:rPr>
              <w:t xml:space="preserve"> for the </w:t>
            </w:r>
            <w:proofErr w:type="spellStart"/>
            <w:r w:rsidRPr="005D66E3">
              <w:rPr>
                <w:rFonts w:cstheme="minorHAnsi"/>
                <w:sz w:val="20"/>
                <w:szCs w:val="20"/>
              </w:rPr>
              <w:t>purposes</w:t>
            </w:r>
            <w:proofErr w:type="spellEnd"/>
            <w:r w:rsidRPr="005D66E3">
              <w:rPr>
                <w:rFonts w:cstheme="minorHAnsi"/>
                <w:sz w:val="20"/>
                <w:szCs w:val="20"/>
              </w:rPr>
              <w:t xml:space="preserve"> of </w:t>
            </w:r>
            <w:proofErr w:type="spellStart"/>
            <w:r w:rsidRPr="005D66E3">
              <w:rPr>
                <w:rFonts w:cstheme="minorHAnsi"/>
                <w:sz w:val="20"/>
                <w:szCs w:val="20"/>
              </w:rPr>
              <w:t>conducting</w:t>
            </w:r>
            <w:proofErr w:type="spellEnd"/>
            <w:r w:rsidRPr="005D66E3">
              <w:rPr>
                <w:rFonts w:cstheme="minorHAnsi"/>
                <w:sz w:val="20"/>
                <w:szCs w:val="20"/>
              </w:rPr>
              <w:t xml:space="preserve"> </w:t>
            </w:r>
            <w:proofErr w:type="spellStart"/>
            <w:r w:rsidRPr="005D66E3">
              <w:rPr>
                <w:rFonts w:cstheme="minorHAnsi"/>
                <w:sz w:val="20"/>
                <w:szCs w:val="20"/>
              </w:rPr>
              <w:t>innovative</w:t>
            </w:r>
            <w:proofErr w:type="spellEnd"/>
            <w:r w:rsidRPr="005D66E3">
              <w:rPr>
                <w:rFonts w:cstheme="minorHAnsi"/>
                <w:sz w:val="20"/>
                <w:szCs w:val="20"/>
              </w:rPr>
              <w:t xml:space="preserve"> </w:t>
            </w:r>
            <w:proofErr w:type="spellStart"/>
            <w:r w:rsidRPr="005D66E3">
              <w:rPr>
                <w:rFonts w:cstheme="minorHAnsi"/>
                <w:sz w:val="20"/>
                <w:szCs w:val="20"/>
              </w:rPr>
              <w:t>socio-economic</w:t>
            </w:r>
            <w:proofErr w:type="spellEnd"/>
            <w:r w:rsidRPr="005D66E3">
              <w:rPr>
                <w:rFonts w:cstheme="minorHAnsi"/>
                <w:sz w:val="20"/>
                <w:szCs w:val="20"/>
              </w:rPr>
              <w:t xml:space="preserve"> </w:t>
            </w:r>
            <w:proofErr w:type="spellStart"/>
            <w:r w:rsidRPr="005D66E3">
              <w:rPr>
                <w:rFonts w:cstheme="minorHAnsi"/>
                <w:sz w:val="20"/>
                <w:szCs w:val="20"/>
              </w:rPr>
              <w:t>analyzes</w:t>
            </w:r>
            <w:proofErr w:type="spellEnd"/>
            <w:r w:rsidRPr="005D66E3">
              <w:rPr>
                <w:rFonts w:cstheme="minorHAnsi"/>
                <w:sz w:val="20"/>
                <w:szCs w:val="20"/>
              </w:rPr>
              <w:t>.</w:t>
            </w:r>
          </w:p>
        </w:tc>
      </w:tr>
      <w:tr w:rsidR="00D87A9A" w:rsidRPr="005D66E3" w14:paraId="1B8B7440"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7C7C92" w14:textId="77777777" w:rsidR="00D87A9A" w:rsidRPr="005D66E3" w:rsidRDefault="00D87A9A" w:rsidP="00C12AEF">
            <w:pPr>
              <w:pStyle w:val="Bezodstpw"/>
              <w:rPr>
                <w:rFonts w:asciiTheme="minorHAnsi" w:hAnsiTheme="minorHAnsi" w:cstheme="minorHAnsi"/>
                <w:sz w:val="20"/>
                <w:szCs w:val="20"/>
                <w:lang w:eastAsia="pl-PL"/>
              </w:rPr>
            </w:pPr>
            <w:proofErr w:type="spellStart"/>
            <w:r w:rsidRPr="005D66E3">
              <w:rPr>
                <w:rFonts w:asciiTheme="minorHAnsi" w:hAnsiTheme="minorHAnsi" w:cstheme="minorHAnsi"/>
                <w:sz w:val="20"/>
                <w:szCs w:val="20"/>
                <w:lang w:eastAsia="pl-PL"/>
              </w:rPr>
              <w:t>Description</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range</w:t>
            </w:r>
            <w:proofErr w:type="spellEnd"/>
            <w:r w:rsidRPr="005D66E3">
              <w:rPr>
                <w:rFonts w:asciiTheme="minorHAnsi" w:hAnsiTheme="minorHAnsi" w:cstheme="minorHAnsi"/>
                <w:sz w:val="20"/>
                <w:szCs w:val="20"/>
                <w:lang w:eastAsia="pl-PL"/>
              </w:rPr>
              <w:t xml:space="preserve"> of </w:t>
            </w:r>
            <w:proofErr w:type="spellStart"/>
            <w:r w:rsidRPr="005D66E3">
              <w:rPr>
                <w:rFonts w:asciiTheme="minorHAnsi" w:hAnsiTheme="minorHAnsi" w:cstheme="minorHAnsi"/>
                <w:sz w:val="20"/>
                <w:szCs w:val="20"/>
                <w:lang w:eastAsia="pl-PL"/>
              </w:rPr>
              <w:t>topics</w:t>
            </w:r>
            <w:proofErr w:type="spellEnd"/>
            <w:r w:rsidRPr="005D66E3">
              <w:rPr>
                <w:rFonts w:asciiTheme="minorHAnsi" w:hAnsiTheme="minorHAnsi" w:cstheme="minorHAnsi"/>
                <w:sz w:val="20"/>
                <w:szCs w:val="20"/>
                <w:lang w:eastAsia="pl-PL"/>
              </w:rPr>
              <w:t>):</w:t>
            </w:r>
          </w:p>
          <w:p w14:paraId="5EC3CB5F" w14:textId="77777777" w:rsidR="00D87A9A" w:rsidRPr="005D66E3" w:rsidRDefault="00D87A9A" w:rsidP="00C12AEF">
            <w:pPr>
              <w:pStyle w:val="Bezodstpw"/>
              <w:rPr>
                <w:rFonts w:asciiTheme="minorHAnsi" w:hAnsiTheme="minorHAnsi" w:cstheme="minorHAnsi"/>
                <w:sz w:val="20"/>
                <w:szCs w:val="20"/>
                <w:lang w:eastAsia="pl-PL"/>
              </w:rPr>
            </w:pPr>
            <w:proofErr w:type="spellStart"/>
            <w:r w:rsidRPr="005D66E3">
              <w:rPr>
                <w:rFonts w:asciiTheme="minorHAnsi" w:hAnsiTheme="minorHAnsi" w:cstheme="minorHAnsi"/>
                <w:sz w:val="20"/>
                <w:szCs w:val="20"/>
                <w:lang w:eastAsia="pl-PL"/>
              </w:rPr>
              <w:t>Probability</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calculus</w:t>
            </w:r>
            <w:proofErr w:type="spellEnd"/>
            <w:r w:rsidRPr="005D66E3">
              <w:rPr>
                <w:rFonts w:asciiTheme="minorHAnsi" w:hAnsiTheme="minorHAnsi" w:cstheme="minorHAnsi"/>
                <w:sz w:val="20"/>
                <w:szCs w:val="20"/>
                <w:lang w:eastAsia="pl-PL"/>
              </w:rPr>
              <w:t xml:space="preserve"> - </w:t>
            </w:r>
            <w:proofErr w:type="spellStart"/>
            <w:r w:rsidRPr="005D66E3">
              <w:rPr>
                <w:rFonts w:asciiTheme="minorHAnsi" w:hAnsiTheme="minorHAnsi" w:cstheme="minorHAnsi"/>
                <w:sz w:val="20"/>
                <w:szCs w:val="20"/>
                <w:lang w:eastAsia="pl-PL"/>
              </w:rPr>
              <w:t>basic</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knowledge</w:t>
            </w:r>
            <w:proofErr w:type="spellEnd"/>
            <w:r w:rsidRPr="005D66E3">
              <w:rPr>
                <w:rFonts w:asciiTheme="minorHAnsi" w:hAnsiTheme="minorHAnsi" w:cstheme="minorHAnsi"/>
                <w:sz w:val="20"/>
                <w:szCs w:val="20"/>
                <w:lang w:eastAsia="pl-PL"/>
              </w:rPr>
              <w:t xml:space="preserve"> </w:t>
            </w:r>
          </w:p>
          <w:p w14:paraId="185DEFA7" w14:textId="77777777" w:rsidR="00D87A9A" w:rsidRPr="005D66E3" w:rsidRDefault="00D87A9A" w:rsidP="00C12AEF">
            <w:pPr>
              <w:pStyle w:val="Bezodstpw"/>
              <w:rPr>
                <w:rFonts w:asciiTheme="minorHAnsi" w:hAnsiTheme="minorHAnsi" w:cstheme="minorHAnsi"/>
                <w:sz w:val="20"/>
                <w:szCs w:val="20"/>
                <w:lang w:eastAsia="pl-PL"/>
              </w:rPr>
            </w:pPr>
            <w:r w:rsidRPr="005D66E3">
              <w:rPr>
                <w:rFonts w:asciiTheme="minorHAnsi" w:hAnsiTheme="minorHAnsi" w:cstheme="minorHAnsi"/>
                <w:sz w:val="20"/>
                <w:szCs w:val="20"/>
                <w:lang w:eastAsia="pl-PL"/>
              </w:rPr>
              <w:t>One-</w:t>
            </w:r>
            <w:proofErr w:type="spellStart"/>
            <w:r w:rsidRPr="005D66E3">
              <w:rPr>
                <w:rFonts w:asciiTheme="minorHAnsi" w:hAnsiTheme="minorHAnsi" w:cstheme="minorHAnsi"/>
                <w:sz w:val="20"/>
                <w:szCs w:val="20"/>
                <w:lang w:eastAsia="pl-PL"/>
              </w:rPr>
              <w:t>dimensional</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random</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variable</w:t>
            </w:r>
            <w:proofErr w:type="spellEnd"/>
            <w:r w:rsidRPr="005D66E3">
              <w:rPr>
                <w:rFonts w:asciiTheme="minorHAnsi" w:hAnsiTheme="minorHAnsi" w:cstheme="minorHAnsi"/>
                <w:sz w:val="20"/>
                <w:szCs w:val="20"/>
                <w:lang w:eastAsia="pl-PL"/>
              </w:rPr>
              <w:t xml:space="preserve"> and </w:t>
            </w:r>
            <w:proofErr w:type="spellStart"/>
            <w:r w:rsidRPr="005D66E3">
              <w:rPr>
                <w:rFonts w:asciiTheme="minorHAnsi" w:hAnsiTheme="minorHAnsi" w:cstheme="minorHAnsi"/>
                <w:sz w:val="20"/>
                <w:szCs w:val="20"/>
                <w:lang w:eastAsia="pl-PL"/>
              </w:rPr>
              <w:t>its</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distributions</w:t>
            </w:r>
            <w:proofErr w:type="spellEnd"/>
            <w:r w:rsidRPr="005D66E3">
              <w:rPr>
                <w:rFonts w:asciiTheme="minorHAnsi" w:hAnsiTheme="minorHAnsi" w:cstheme="minorHAnsi"/>
                <w:sz w:val="20"/>
                <w:szCs w:val="20"/>
                <w:lang w:eastAsia="pl-PL"/>
              </w:rPr>
              <w:t xml:space="preserve"> </w:t>
            </w:r>
          </w:p>
          <w:p w14:paraId="66BFA1F9" w14:textId="77777777" w:rsidR="00D87A9A" w:rsidRPr="005D66E3" w:rsidRDefault="00D87A9A" w:rsidP="00C12AEF">
            <w:pPr>
              <w:pStyle w:val="Bezodstpw"/>
              <w:rPr>
                <w:rFonts w:asciiTheme="minorHAnsi" w:hAnsiTheme="minorHAnsi" w:cstheme="minorHAnsi"/>
                <w:sz w:val="20"/>
                <w:szCs w:val="20"/>
                <w:lang w:eastAsia="pl-PL"/>
              </w:rPr>
            </w:pPr>
            <w:r w:rsidRPr="005D66E3">
              <w:rPr>
                <w:rFonts w:asciiTheme="minorHAnsi" w:hAnsiTheme="minorHAnsi" w:cstheme="minorHAnsi"/>
                <w:sz w:val="20"/>
                <w:szCs w:val="20"/>
                <w:lang w:eastAsia="pl-PL"/>
              </w:rPr>
              <w:t xml:space="preserve">Limit </w:t>
            </w:r>
            <w:proofErr w:type="spellStart"/>
            <w:r w:rsidRPr="005D66E3">
              <w:rPr>
                <w:rFonts w:asciiTheme="minorHAnsi" w:hAnsiTheme="minorHAnsi" w:cstheme="minorHAnsi"/>
                <w:sz w:val="20"/>
                <w:szCs w:val="20"/>
                <w:lang w:eastAsia="pl-PL"/>
              </w:rPr>
              <w:t>theorems</w:t>
            </w:r>
            <w:proofErr w:type="spellEnd"/>
            <w:r w:rsidRPr="005D66E3">
              <w:rPr>
                <w:rFonts w:asciiTheme="minorHAnsi" w:hAnsiTheme="minorHAnsi" w:cstheme="minorHAnsi"/>
                <w:sz w:val="20"/>
                <w:szCs w:val="20"/>
                <w:lang w:eastAsia="pl-PL"/>
              </w:rPr>
              <w:t xml:space="preserve"> Distribution of </w:t>
            </w:r>
            <w:proofErr w:type="spellStart"/>
            <w:r w:rsidRPr="005D66E3">
              <w:rPr>
                <w:rFonts w:asciiTheme="minorHAnsi" w:hAnsiTheme="minorHAnsi" w:cstheme="minorHAnsi"/>
                <w:sz w:val="20"/>
                <w:szCs w:val="20"/>
                <w:lang w:eastAsia="pl-PL"/>
              </w:rPr>
              <w:t>statistics</w:t>
            </w:r>
            <w:proofErr w:type="spellEnd"/>
            <w:r w:rsidRPr="005D66E3">
              <w:rPr>
                <w:rFonts w:asciiTheme="minorHAnsi" w:hAnsiTheme="minorHAnsi" w:cstheme="minorHAnsi"/>
                <w:sz w:val="20"/>
                <w:szCs w:val="20"/>
                <w:lang w:eastAsia="pl-PL"/>
              </w:rPr>
              <w:t xml:space="preserve"> in the </w:t>
            </w:r>
            <w:proofErr w:type="spellStart"/>
            <w:r w:rsidRPr="005D66E3">
              <w:rPr>
                <w:rFonts w:asciiTheme="minorHAnsi" w:hAnsiTheme="minorHAnsi" w:cstheme="minorHAnsi"/>
                <w:sz w:val="20"/>
                <w:szCs w:val="20"/>
                <w:lang w:eastAsia="pl-PL"/>
              </w:rPr>
              <w:t>sample</w:t>
            </w:r>
            <w:proofErr w:type="spellEnd"/>
            <w:r w:rsidRPr="005D66E3">
              <w:rPr>
                <w:rFonts w:asciiTheme="minorHAnsi" w:hAnsiTheme="minorHAnsi" w:cstheme="minorHAnsi"/>
                <w:sz w:val="20"/>
                <w:szCs w:val="20"/>
                <w:lang w:eastAsia="pl-PL"/>
              </w:rPr>
              <w:t xml:space="preserve"> </w:t>
            </w:r>
          </w:p>
          <w:p w14:paraId="60B5B229" w14:textId="77777777" w:rsidR="00D87A9A" w:rsidRPr="005D66E3" w:rsidRDefault="00D87A9A" w:rsidP="00C12AEF">
            <w:pPr>
              <w:pStyle w:val="Bezodstpw"/>
              <w:rPr>
                <w:rFonts w:asciiTheme="minorHAnsi" w:hAnsiTheme="minorHAnsi" w:cstheme="minorHAnsi"/>
                <w:sz w:val="20"/>
                <w:szCs w:val="20"/>
                <w:lang w:eastAsia="pl-PL"/>
              </w:rPr>
            </w:pPr>
            <w:proofErr w:type="spellStart"/>
            <w:r w:rsidRPr="005D66E3">
              <w:rPr>
                <w:rFonts w:asciiTheme="minorHAnsi" w:hAnsiTheme="minorHAnsi" w:cstheme="minorHAnsi"/>
                <w:sz w:val="20"/>
                <w:szCs w:val="20"/>
                <w:lang w:eastAsia="pl-PL"/>
              </w:rPr>
              <w:t>Estimation</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theory</w:t>
            </w:r>
            <w:proofErr w:type="spellEnd"/>
            <w:r w:rsidRPr="005D66E3">
              <w:rPr>
                <w:rFonts w:asciiTheme="minorHAnsi" w:hAnsiTheme="minorHAnsi" w:cstheme="minorHAnsi"/>
                <w:sz w:val="20"/>
                <w:szCs w:val="20"/>
                <w:lang w:eastAsia="pl-PL"/>
              </w:rPr>
              <w:t xml:space="preserve">. </w:t>
            </w:r>
          </w:p>
          <w:p w14:paraId="3580AD88" w14:textId="77777777" w:rsidR="00D87A9A" w:rsidRPr="005D66E3" w:rsidRDefault="00D87A9A" w:rsidP="00C12AEF">
            <w:pPr>
              <w:pStyle w:val="Bezodstpw"/>
              <w:rPr>
                <w:rFonts w:asciiTheme="minorHAnsi" w:hAnsiTheme="minorHAnsi" w:cstheme="minorHAnsi"/>
                <w:sz w:val="20"/>
                <w:szCs w:val="20"/>
                <w:lang w:eastAsia="pl-PL"/>
              </w:rPr>
            </w:pPr>
            <w:r w:rsidRPr="005D66E3">
              <w:rPr>
                <w:rFonts w:asciiTheme="minorHAnsi" w:hAnsiTheme="minorHAnsi" w:cstheme="minorHAnsi"/>
                <w:sz w:val="20"/>
                <w:szCs w:val="20"/>
                <w:lang w:eastAsia="pl-PL"/>
              </w:rPr>
              <w:t xml:space="preserve">Point and </w:t>
            </w:r>
            <w:proofErr w:type="spellStart"/>
            <w:r w:rsidRPr="005D66E3">
              <w:rPr>
                <w:rFonts w:asciiTheme="minorHAnsi" w:hAnsiTheme="minorHAnsi" w:cstheme="minorHAnsi"/>
                <w:sz w:val="20"/>
                <w:szCs w:val="20"/>
                <w:lang w:eastAsia="pl-PL"/>
              </w:rPr>
              <w:t>interval</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estimation</w:t>
            </w:r>
            <w:proofErr w:type="spellEnd"/>
            <w:r w:rsidRPr="005D66E3">
              <w:rPr>
                <w:rFonts w:asciiTheme="minorHAnsi" w:hAnsiTheme="minorHAnsi" w:cstheme="minorHAnsi"/>
                <w:sz w:val="20"/>
                <w:szCs w:val="20"/>
                <w:lang w:eastAsia="pl-PL"/>
              </w:rPr>
              <w:t xml:space="preserve">. </w:t>
            </w:r>
          </w:p>
          <w:p w14:paraId="248DFDB2" w14:textId="77777777" w:rsidR="00D87A9A" w:rsidRPr="005D66E3" w:rsidRDefault="00D87A9A" w:rsidP="00C12AEF">
            <w:pPr>
              <w:pStyle w:val="Bezodstpw"/>
              <w:rPr>
                <w:rFonts w:asciiTheme="minorHAnsi" w:hAnsiTheme="minorHAnsi" w:cstheme="minorHAnsi"/>
                <w:sz w:val="20"/>
                <w:szCs w:val="20"/>
                <w:lang w:eastAsia="pl-PL"/>
              </w:rPr>
            </w:pPr>
            <w:proofErr w:type="spellStart"/>
            <w:r w:rsidRPr="005D66E3">
              <w:rPr>
                <w:rFonts w:asciiTheme="minorHAnsi" w:hAnsiTheme="minorHAnsi" w:cstheme="minorHAnsi"/>
                <w:sz w:val="20"/>
                <w:szCs w:val="20"/>
                <w:lang w:eastAsia="pl-PL"/>
              </w:rPr>
              <w:t>Confidence</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intervals</w:t>
            </w:r>
            <w:proofErr w:type="spellEnd"/>
            <w:r w:rsidRPr="005D66E3">
              <w:rPr>
                <w:rFonts w:asciiTheme="minorHAnsi" w:hAnsiTheme="minorHAnsi" w:cstheme="minorHAnsi"/>
                <w:sz w:val="20"/>
                <w:szCs w:val="20"/>
                <w:lang w:eastAsia="pl-PL"/>
              </w:rPr>
              <w:t xml:space="preserve">. </w:t>
            </w:r>
          </w:p>
          <w:p w14:paraId="764A4D7C" w14:textId="77777777" w:rsidR="00D87A9A" w:rsidRPr="005D66E3" w:rsidRDefault="00D87A9A" w:rsidP="00C12AEF">
            <w:pPr>
              <w:pStyle w:val="Bezodstpw"/>
              <w:rPr>
                <w:rFonts w:asciiTheme="minorHAnsi" w:hAnsiTheme="minorHAnsi" w:cstheme="minorHAnsi"/>
                <w:sz w:val="20"/>
                <w:szCs w:val="20"/>
                <w:lang w:eastAsia="pl-PL"/>
              </w:rPr>
            </w:pPr>
            <w:proofErr w:type="spellStart"/>
            <w:r w:rsidRPr="005D66E3">
              <w:rPr>
                <w:rFonts w:asciiTheme="minorHAnsi" w:hAnsiTheme="minorHAnsi" w:cstheme="minorHAnsi"/>
                <w:sz w:val="20"/>
                <w:szCs w:val="20"/>
                <w:lang w:eastAsia="pl-PL"/>
              </w:rPr>
              <w:t>Verification</w:t>
            </w:r>
            <w:proofErr w:type="spellEnd"/>
            <w:r w:rsidRPr="005D66E3">
              <w:rPr>
                <w:rFonts w:asciiTheme="minorHAnsi" w:hAnsiTheme="minorHAnsi" w:cstheme="minorHAnsi"/>
                <w:sz w:val="20"/>
                <w:szCs w:val="20"/>
                <w:lang w:eastAsia="pl-PL"/>
              </w:rPr>
              <w:t xml:space="preserve"> of </w:t>
            </w:r>
            <w:proofErr w:type="spellStart"/>
            <w:r w:rsidRPr="005D66E3">
              <w:rPr>
                <w:rFonts w:asciiTheme="minorHAnsi" w:hAnsiTheme="minorHAnsi" w:cstheme="minorHAnsi"/>
                <w:sz w:val="20"/>
                <w:szCs w:val="20"/>
                <w:lang w:eastAsia="pl-PL"/>
              </w:rPr>
              <w:t>parametric</w:t>
            </w:r>
            <w:proofErr w:type="spellEnd"/>
            <w:r w:rsidRPr="005D66E3">
              <w:rPr>
                <w:rFonts w:asciiTheme="minorHAnsi" w:hAnsiTheme="minorHAnsi" w:cstheme="minorHAnsi"/>
                <w:sz w:val="20"/>
                <w:szCs w:val="20"/>
                <w:lang w:eastAsia="pl-PL"/>
              </w:rPr>
              <w:t xml:space="preserve"> and non-</w:t>
            </w:r>
            <w:proofErr w:type="spellStart"/>
            <w:r w:rsidRPr="005D66E3">
              <w:rPr>
                <w:rFonts w:asciiTheme="minorHAnsi" w:hAnsiTheme="minorHAnsi" w:cstheme="minorHAnsi"/>
                <w:sz w:val="20"/>
                <w:szCs w:val="20"/>
                <w:lang w:eastAsia="pl-PL"/>
              </w:rPr>
              <w:t>parametric</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hypotheses</w:t>
            </w:r>
            <w:proofErr w:type="spellEnd"/>
          </w:p>
        </w:tc>
      </w:tr>
      <w:tr w:rsidR="00D87A9A" w:rsidRPr="005D66E3" w14:paraId="522776E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4FF78BCC" w14:textId="77777777" w:rsidR="00D87A9A" w:rsidRPr="005D66E3" w:rsidRDefault="00D87A9A" w:rsidP="00C12AEF">
            <w:pPr>
              <w:spacing w:after="90" w:line="240" w:lineRule="auto"/>
              <w:ind w:left="720"/>
              <w:rPr>
                <w:rFonts w:eastAsia="Times New Roman" w:cstheme="minorHAnsi"/>
                <w:sz w:val="20"/>
                <w:szCs w:val="20"/>
              </w:rPr>
            </w:pPr>
            <w:proofErr w:type="spellStart"/>
            <w:r w:rsidRPr="005D66E3">
              <w:rPr>
                <w:rFonts w:eastAsia="Times New Roman" w:cstheme="minorHAnsi"/>
                <w:sz w:val="20"/>
                <w:szCs w:val="20"/>
              </w:rPr>
              <w:t>Literature</w:t>
            </w:r>
            <w:proofErr w:type="spellEnd"/>
            <w:r w:rsidRPr="005D66E3">
              <w:rPr>
                <w:rFonts w:eastAsia="Times New Roman" w:cstheme="minorHAnsi"/>
                <w:sz w:val="20"/>
                <w:szCs w:val="20"/>
              </w:rPr>
              <w:t>:</w:t>
            </w:r>
          </w:p>
          <w:p w14:paraId="66BAF510" w14:textId="77777777" w:rsidR="00D87A9A" w:rsidRPr="005D66E3" w:rsidRDefault="00D87A9A" w:rsidP="00C12AEF">
            <w:pPr>
              <w:spacing w:after="90" w:line="240" w:lineRule="auto"/>
              <w:ind w:left="15"/>
              <w:rPr>
                <w:rFonts w:eastAsia="Times New Roman" w:cstheme="minorHAnsi"/>
                <w:sz w:val="20"/>
                <w:szCs w:val="20"/>
              </w:rPr>
            </w:pPr>
            <w:r w:rsidRPr="005D66E3">
              <w:rPr>
                <w:rFonts w:eastAsia="Times New Roman" w:cstheme="minorHAnsi"/>
                <w:sz w:val="20"/>
                <w:szCs w:val="20"/>
              </w:rPr>
              <w:t xml:space="preserve">A: Basic </w:t>
            </w:r>
            <w:proofErr w:type="spellStart"/>
            <w:r w:rsidRPr="005D66E3">
              <w:rPr>
                <w:rFonts w:eastAsia="Times New Roman" w:cstheme="minorHAnsi"/>
                <w:sz w:val="20"/>
                <w:szCs w:val="20"/>
              </w:rPr>
              <w:t>literature</w:t>
            </w:r>
            <w:proofErr w:type="spellEnd"/>
            <w:r w:rsidRPr="005D66E3">
              <w:rPr>
                <w:rFonts w:eastAsia="Times New Roman" w:cstheme="minorHAnsi"/>
                <w:sz w:val="20"/>
                <w:szCs w:val="20"/>
              </w:rPr>
              <w:t>:</w:t>
            </w:r>
          </w:p>
          <w:p w14:paraId="2D584C7E" w14:textId="77777777" w:rsidR="00D87A9A" w:rsidRPr="005D66E3" w:rsidRDefault="00D87A9A" w:rsidP="00C12AEF">
            <w:pPr>
              <w:spacing w:after="90" w:line="240" w:lineRule="auto"/>
              <w:ind w:left="15"/>
              <w:rPr>
                <w:rFonts w:eastAsia="Times New Roman" w:cstheme="minorHAnsi"/>
                <w:sz w:val="20"/>
                <w:szCs w:val="20"/>
              </w:rPr>
            </w:pPr>
            <w:r w:rsidRPr="005D66E3">
              <w:rPr>
                <w:rFonts w:cstheme="minorHAnsi"/>
                <w:sz w:val="20"/>
                <w:szCs w:val="20"/>
                <w:shd w:val="clear" w:color="auto" w:fill="FFFFFF"/>
              </w:rPr>
              <w:t> </w:t>
            </w:r>
            <w:r w:rsidRPr="005D66E3">
              <w:rPr>
                <w:rFonts w:cstheme="minorHAnsi"/>
                <w:sz w:val="20"/>
                <w:szCs w:val="20"/>
                <w:shd w:val="clear" w:color="auto" w:fill="FFFFFF"/>
                <w:lang w:val="en-US"/>
              </w:rPr>
              <w:t xml:space="preserve">Comte M. et J. </w:t>
            </w:r>
            <w:proofErr w:type="spellStart"/>
            <w:r w:rsidRPr="005D66E3">
              <w:rPr>
                <w:rFonts w:cstheme="minorHAnsi"/>
                <w:sz w:val="20"/>
                <w:szCs w:val="20"/>
                <w:shd w:val="clear" w:color="auto" w:fill="FFFFFF"/>
                <w:lang w:val="en-US"/>
              </w:rPr>
              <w:t>Gaden</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Statistiques</w:t>
            </w:r>
            <w:proofErr w:type="spellEnd"/>
            <w:r w:rsidRPr="005D66E3">
              <w:rPr>
                <w:rFonts w:cstheme="minorHAnsi"/>
                <w:sz w:val="20"/>
                <w:szCs w:val="20"/>
                <w:shd w:val="clear" w:color="auto" w:fill="FFFFFF"/>
                <w:lang w:val="en-US"/>
              </w:rPr>
              <w:t xml:space="preserve"> et </w:t>
            </w:r>
            <w:proofErr w:type="spellStart"/>
            <w:r w:rsidRPr="005D66E3">
              <w:rPr>
                <w:rFonts w:cstheme="minorHAnsi"/>
                <w:sz w:val="20"/>
                <w:szCs w:val="20"/>
                <w:shd w:val="clear" w:color="auto" w:fill="FFFFFF"/>
                <w:lang w:val="en-US"/>
              </w:rPr>
              <w:t>Probabilités</w:t>
            </w:r>
            <w:proofErr w:type="spellEnd"/>
            <w:r w:rsidRPr="005D66E3">
              <w:rPr>
                <w:rFonts w:cstheme="minorHAnsi"/>
                <w:sz w:val="20"/>
                <w:szCs w:val="20"/>
                <w:shd w:val="clear" w:color="auto" w:fill="FFFFFF"/>
                <w:lang w:val="en-US"/>
              </w:rPr>
              <w:t xml:space="preserve"> pour les sciences </w:t>
            </w:r>
            <w:proofErr w:type="spellStart"/>
            <w:r w:rsidRPr="005D66E3">
              <w:rPr>
                <w:rFonts w:cstheme="minorHAnsi"/>
                <w:sz w:val="20"/>
                <w:szCs w:val="20"/>
                <w:shd w:val="clear" w:color="auto" w:fill="FFFFFF"/>
                <w:lang w:val="en-US"/>
              </w:rPr>
              <w:t>économiques</w:t>
            </w:r>
            <w:proofErr w:type="spellEnd"/>
            <w:r w:rsidRPr="005D66E3">
              <w:rPr>
                <w:rFonts w:cstheme="minorHAnsi"/>
                <w:sz w:val="20"/>
                <w:szCs w:val="20"/>
                <w:shd w:val="clear" w:color="auto" w:fill="FFFFFF"/>
                <w:lang w:val="en-US"/>
              </w:rPr>
              <w:t xml:space="preserve"> et </w:t>
            </w:r>
            <w:proofErr w:type="spellStart"/>
            <w:r w:rsidRPr="005D66E3">
              <w:rPr>
                <w:rFonts w:cstheme="minorHAnsi"/>
                <w:sz w:val="20"/>
                <w:szCs w:val="20"/>
                <w:shd w:val="clear" w:color="auto" w:fill="FFFFFF"/>
                <w:lang w:val="en-US"/>
              </w:rPr>
              <w:t>sociales</w:t>
            </w:r>
            <w:proofErr w:type="spellEnd"/>
            <w:r w:rsidRPr="005D66E3">
              <w:rPr>
                <w:rFonts w:cstheme="minorHAnsi"/>
                <w:sz w:val="20"/>
                <w:szCs w:val="20"/>
                <w:shd w:val="clear" w:color="auto" w:fill="FFFFFF"/>
                <w:lang w:val="en-US"/>
              </w:rPr>
              <w:t xml:space="preserve">, Collection Mayor, PUF, 1ère </w:t>
            </w:r>
            <w:proofErr w:type="spellStart"/>
            <w:r w:rsidRPr="005D66E3">
              <w:rPr>
                <w:rFonts w:cstheme="minorHAnsi"/>
                <w:sz w:val="20"/>
                <w:szCs w:val="20"/>
                <w:shd w:val="clear" w:color="auto" w:fill="FFFFFF"/>
                <w:lang w:val="en-US"/>
              </w:rPr>
              <w:t>édition</w:t>
            </w:r>
            <w:proofErr w:type="spellEnd"/>
            <w:r w:rsidRPr="005D66E3">
              <w:rPr>
                <w:rFonts w:cstheme="minorHAnsi"/>
                <w:sz w:val="20"/>
                <w:szCs w:val="20"/>
                <w:shd w:val="clear" w:color="auto" w:fill="FFFFFF"/>
                <w:lang w:val="en-US"/>
              </w:rPr>
              <w:t>, 2000.</w:t>
            </w:r>
            <w:r w:rsidRPr="005D66E3">
              <w:rPr>
                <w:rFonts w:cstheme="minorHAnsi"/>
                <w:sz w:val="20"/>
                <w:szCs w:val="20"/>
                <w:lang w:val="en-US"/>
              </w:rPr>
              <w:br/>
            </w:r>
            <w:r w:rsidRPr="005D66E3">
              <w:rPr>
                <w:rFonts w:cstheme="minorHAnsi"/>
                <w:sz w:val="20"/>
                <w:szCs w:val="20"/>
                <w:shd w:val="clear" w:color="auto" w:fill="FFFFFF"/>
                <w:lang w:val="en-US"/>
              </w:rPr>
              <w:t>- Wackerly D. D., Mendenhall W and R.L. Scheaffer, Mathematical Statistics with Applications, Duxbury Press, 7th ed., 2008.</w:t>
            </w:r>
            <w:r w:rsidRPr="005D66E3">
              <w:rPr>
                <w:rFonts w:cstheme="minorHAnsi"/>
                <w:sz w:val="20"/>
                <w:szCs w:val="20"/>
                <w:lang w:val="en-US"/>
              </w:rPr>
              <w:br/>
            </w:r>
            <w:r w:rsidRPr="005D66E3">
              <w:rPr>
                <w:rFonts w:cstheme="minorHAnsi"/>
                <w:sz w:val="20"/>
                <w:szCs w:val="20"/>
                <w:shd w:val="clear" w:color="auto" w:fill="FFFFFF"/>
                <w:lang w:val="en-US"/>
              </w:rPr>
              <w:t>- Mendenhall W, Beaver R. J. and B. M. Beaver, Introduction to Probability and Statistics, Duxbury Press, 14 ed. 2012.</w:t>
            </w:r>
            <w:r w:rsidRPr="005D66E3">
              <w:rPr>
                <w:rFonts w:cstheme="minorHAnsi"/>
                <w:sz w:val="20"/>
                <w:szCs w:val="20"/>
                <w:lang w:val="en-US"/>
              </w:rPr>
              <w:br/>
            </w:r>
            <w:r w:rsidRPr="005D66E3">
              <w:rPr>
                <w:rFonts w:cstheme="minorHAnsi"/>
                <w:sz w:val="20"/>
                <w:szCs w:val="20"/>
                <w:shd w:val="clear" w:color="auto" w:fill="FFFFFF"/>
                <w:lang w:val="en-US"/>
              </w:rPr>
              <w:t xml:space="preserve">- Ross S. M., Initiations aux </w:t>
            </w:r>
            <w:proofErr w:type="spellStart"/>
            <w:r w:rsidRPr="005D66E3">
              <w:rPr>
                <w:rFonts w:cstheme="minorHAnsi"/>
                <w:sz w:val="20"/>
                <w:szCs w:val="20"/>
                <w:shd w:val="clear" w:color="auto" w:fill="FFFFFF"/>
                <w:lang w:val="en-US"/>
              </w:rPr>
              <w:t>Probabilités</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traduction</w:t>
            </w:r>
            <w:proofErr w:type="spellEnd"/>
            <w:r w:rsidRPr="005D66E3">
              <w:rPr>
                <w:rFonts w:cstheme="minorHAnsi"/>
                <w:sz w:val="20"/>
                <w:szCs w:val="20"/>
                <w:shd w:val="clear" w:color="auto" w:fill="FFFFFF"/>
                <w:lang w:val="en-US"/>
              </w:rPr>
              <w:t xml:space="preserve"> de la 4ème </w:t>
            </w:r>
            <w:proofErr w:type="spellStart"/>
            <w:r w:rsidRPr="005D66E3">
              <w:rPr>
                <w:rFonts w:cstheme="minorHAnsi"/>
                <w:sz w:val="20"/>
                <w:szCs w:val="20"/>
                <w:shd w:val="clear" w:color="auto" w:fill="FFFFFF"/>
                <w:lang w:val="en-US"/>
              </w:rPr>
              <w:t>édition</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américaine</w:t>
            </w:r>
            <w:proofErr w:type="spellEnd"/>
            <w:r w:rsidRPr="005D66E3">
              <w:rPr>
                <w:rFonts w:cstheme="minorHAnsi"/>
                <w:sz w:val="20"/>
                <w:szCs w:val="20"/>
                <w:shd w:val="clear" w:color="auto" w:fill="FFFFFF"/>
                <w:lang w:val="en-US"/>
              </w:rPr>
              <w:t xml:space="preserve">, Collection : </w:t>
            </w:r>
            <w:proofErr w:type="spellStart"/>
            <w:r w:rsidRPr="005D66E3">
              <w:rPr>
                <w:rFonts w:cstheme="minorHAnsi"/>
                <w:sz w:val="20"/>
                <w:szCs w:val="20"/>
                <w:shd w:val="clear" w:color="auto" w:fill="FFFFFF"/>
                <w:lang w:val="en-US"/>
              </w:rPr>
              <w:t>Enseignement</w:t>
            </w:r>
            <w:proofErr w:type="spellEnd"/>
            <w:r w:rsidRPr="005D66E3">
              <w:rPr>
                <w:rFonts w:cstheme="minorHAnsi"/>
                <w:sz w:val="20"/>
                <w:szCs w:val="20"/>
                <w:shd w:val="clear" w:color="auto" w:fill="FFFFFF"/>
                <w:lang w:val="en-US"/>
              </w:rPr>
              <w:t xml:space="preserve"> des </w:t>
            </w:r>
            <w:proofErr w:type="spellStart"/>
            <w:r w:rsidRPr="005D66E3">
              <w:rPr>
                <w:rFonts w:cstheme="minorHAnsi"/>
                <w:sz w:val="20"/>
                <w:szCs w:val="20"/>
                <w:shd w:val="clear" w:color="auto" w:fill="FFFFFF"/>
                <w:lang w:val="en-US"/>
              </w:rPr>
              <w:t>Mathématiques</w:t>
            </w:r>
            <w:proofErr w:type="spellEnd"/>
            <w:r w:rsidRPr="005D66E3">
              <w:rPr>
                <w:rFonts w:cstheme="minorHAnsi"/>
                <w:sz w:val="20"/>
                <w:szCs w:val="20"/>
                <w:shd w:val="clear" w:color="auto" w:fill="FFFFFF"/>
                <w:lang w:val="en-US"/>
              </w:rPr>
              <w:t xml:space="preserve">, Presses </w:t>
            </w:r>
            <w:proofErr w:type="spellStart"/>
            <w:r w:rsidRPr="005D66E3">
              <w:rPr>
                <w:rFonts w:cstheme="minorHAnsi"/>
                <w:sz w:val="20"/>
                <w:szCs w:val="20"/>
                <w:shd w:val="clear" w:color="auto" w:fill="FFFFFF"/>
                <w:lang w:val="en-US"/>
              </w:rPr>
              <w:t>polytechniques</w:t>
            </w:r>
            <w:proofErr w:type="spellEnd"/>
            <w:r w:rsidRPr="005D66E3">
              <w:rPr>
                <w:rFonts w:cstheme="minorHAnsi"/>
                <w:sz w:val="20"/>
                <w:szCs w:val="20"/>
                <w:shd w:val="clear" w:color="auto" w:fill="FFFFFF"/>
                <w:lang w:val="en-US"/>
              </w:rPr>
              <w:t xml:space="preserve"> et </w:t>
            </w:r>
            <w:proofErr w:type="spellStart"/>
            <w:r w:rsidRPr="005D66E3">
              <w:rPr>
                <w:rFonts w:cstheme="minorHAnsi"/>
                <w:sz w:val="20"/>
                <w:szCs w:val="20"/>
                <w:shd w:val="clear" w:color="auto" w:fill="FFFFFF"/>
                <w:lang w:val="en-US"/>
              </w:rPr>
              <w:t>universitaires</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normandes</w:t>
            </w:r>
            <w:proofErr w:type="spellEnd"/>
            <w:r w:rsidRPr="005D66E3">
              <w:rPr>
                <w:rFonts w:cstheme="minorHAnsi"/>
                <w:sz w:val="20"/>
                <w:szCs w:val="20"/>
                <w:shd w:val="clear" w:color="auto" w:fill="FFFFFF"/>
                <w:lang w:val="en-US"/>
              </w:rPr>
              <w:t>.</w:t>
            </w:r>
          </w:p>
          <w:p w14:paraId="2F7B43E8" w14:textId="77777777" w:rsidR="00D87A9A" w:rsidRPr="005D66E3" w:rsidRDefault="00D87A9A" w:rsidP="00C12AEF">
            <w:pPr>
              <w:spacing w:after="90" w:line="240" w:lineRule="auto"/>
              <w:rPr>
                <w:rFonts w:eastAsia="Times New Roman" w:cstheme="minorHAnsi"/>
                <w:sz w:val="20"/>
                <w:szCs w:val="20"/>
              </w:rPr>
            </w:pPr>
            <w:r w:rsidRPr="005D66E3">
              <w:rPr>
                <w:rFonts w:eastAsia="Times New Roman" w:cstheme="minorHAnsi"/>
                <w:sz w:val="20"/>
                <w:szCs w:val="20"/>
              </w:rPr>
              <w:t xml:space="preserve">B. </w:t>
            </w:r>
            <w:proofErr w:type="spellStart"/>
            <w:r w:rsidRPr="005D66E3">
              <w:rPr>
                <w:rFonts w:eastAsia="Times New Roman" w:cstheme="minorHAnsi"/>
                <w:sz w:val="20"/>
                <w:szCs w:val="20"/>
              </w:rPr>
              <w:t>Supplementary</w:t>
            </w:r>
            <w:proofErr w:type="spellEnd"/>
            <w:r w:rsidRPr="005D66E3">
              <w:rPr>
                <w:rFonts w:eastAsia="Times New Roman" w:cstheme="minorHAnsi"/>
                <w:sz w:val="20"/>
                <w:szCs w:val="20"/>
              </w:rPr>
              <w:t xml:space="preserve"> </w:t>
            </w:r>
            <w:proofErr w:type="spellStart"/>
            <w:r w:rsidRPr="005D66E3">
              <w:rPr>
                <w:rFonts w:eastAsia="Times New Roman" w:cstheme="minorHAnsi"/>
                <w:sz w:val="20"/>
                <w:szCs w:val="20"/>
              </w:rPr>
              <w:t>literature</w:t>
            </w:r>
            <w:proofErr w:type="spellEnd"/>
            <w:r w:rsidRPr="005D66E3">
              <w:rPr>
                <w:rFonts w:eastAsia="Times New Roman" w:cstheme="minorHAnsi"/>
                <w:sz w:val="20"/>
                <w:szCs w:val="20"/>
              </w:rPr>
              <w:t>:</w:t>
            </w:r>
          </w:p>
          <w:p w14:paraId="26E8F5B9" w14:textId="77777777" w:rsidR="00D87A9A" w:rsidRPr="005D66E3" w:rsidRDefault="00D87A9A" w:rsidP="00C12AEF">
            <w:pPr>
              <w:spacing w:after="90" w:line="240" w:lineRule="auto"/>
              <w:rPr>
                <w:rFonts w:eastAsia="Times New Roman" w:cstheme="minorHAnsi"/>
                <w:sz w:val="20"/>
                <w:szCs w:val="20"/>
              </w:rPr>
            </w:pPr>
            <w:r w:rsidRPr="005D66E3">
              <w:rPr>
                <w:rFonts w:cstheme="minorHAnsi"/>
                <w:sz w:val="20"/>
                <w:szCs w:val="20"/>
                <w:shd w:val="clear" w:color="auto" w:fill="FFFFFF"/>
              </w:rPr>
              <w:t xml:space="preserve">- Ross S., A </w:t>
            </w:r>
            <w:proofErr w:type="spellStart"/>
            <w:r w:rsidRPr="005D66E3">
              <w:rPr>
                <w:rFonts w:cstheme="minorHAnsi"/>
                <w:sz w:val="20"/>
                <w:szCs w:val="20"/>
                <w:shd w:val="clear" w:color="auto" w:fill="FFFFFF"/>
              </w:rPr>
              <w:t>first</w:t>
            </w:r>
            <w:proofErr w:type="spellEnd"/>
            <w:r w:rsidRPr="005D66E3">
              <w:rPr>
                <w:rFonts w:cstheme="minorHAnsi"/>
                <w:sz w:val="20"/>
                <w:szCs w:val="20"/>
                <w:shd w:val="clear" w:color="auto" w:fill="FFFFFF"/>
              </w:rPr>
              <w:t xml:space="preserve"> </w:t>
            </w:r>
            <w:proofErr w:type="spellStart"/>
            <w:r w:rsidRPr="005D66E3">
              <w:rPr>
                <w:rFonts w:cstheme="minorHAnsi"/>
                <w:sz w:val="20"/>
                <w:szCs w:val="20"/>
                <w:shd w:val="clear" w:color="auto" w:fill="FFFFFF"/>
              </w:rPr>
              <w:t>course</w:t>
            </w:r>
            <w:proofErr w:type="spellEnd"/>
            <w:r w:rsidRPr="005D66E3">
              <w:rPr>
                <w:rFonts w:cstheme="minorHAnsi"/>
                <w:sz w:val="20"/>
                <w:szCs w:val="20"/>
                <w:shd w:val="clear" w:color="auto" w:fill="FFFFFF"/>
              </w:rPr>
              <w:t xml:space="preserve"> in </w:t>
            </w:r>
            <w:proofErr w:type="spellStart"/>
            <w:r w:rsidRPr="005D66E3">
              <w:rPr>
                <w:rFonts w:cstheme="minorHAnsi"/>
                <w:sz w:val="20"/>
                <w:szCs w:val="20"/>
                <w:shd w:val="clear" w:color="auto" w:fill="FFFFFF"/>
              </w:rPr>
              <w:t>Probability</w:t>
            </w:r>
            <w:proofErr w:type="spellEnd"/>
            <w:r w:rsidRPr="005D66E3">
              <w:rPr>
                <w:rFonts w:cstheme="minorHAnsi"/>
                <w:sz w:val="20"/>
                <w:szCs w:val="20"/>
                <w:shd w:val="clear" w:color="auto" w:fill="FFFFFF"/>
              </w:rPr>
              <w:t xml:space="preserve">, Pearson International Edition, 9th ed., 2013. </w:t>
            </w:r>
            <w:r w:rsidRPr="005D66E3">
              <w:rPr>
                <w:rFonts w:cstheme="minorHAnsi"/>
                <w:sz w:val="20"/>
                <w:szCs w:val="20"/>
                <w:shd w:val="clear" w:color="auto" w:fill="FFFFFF"/>
                <w:lang w:val="en-US"/>
              </w:rPr>
              <w:t>ISBN-10: 1292024925.</w:t>
            </w:r>
            <w:r w:rsidRPr="005D66E3">
              <w:rPr>
                <w:rFonts w:cstheme="minorHAnsi"/>
                <w:sz w:val="20"/>
                <w:szCs w:val="20"/>
                <w:lang w:val="en-US"/>
              </w:rPr>
              <w:br/>
            </w:r>
            <w:r w:rsidRPr="005D66E3">
              <w:rPr>
                <w:rFonts w:cstheme="minorHAnsi"/>
                <w:sz w:val="20"/>
                <w:szCs w:val="20"/>
                <w:shd w:val="clear" w:color="auto" w:fill="FFFFFF"/>
                <w:lang w:val="en-US"/>
              </w:rPr>
              <w:t xml:space="preserve">- Wonnacott T. H. and R. J. </w:t>
            </w:r>
            <w:proofErr w:type="spellStart"/>
            <w:r w:rsidRPr="005D66E3">
              <w:rPr>
                <w:rFonts w:cstheme="minorHAnsi"/>
                <w:sz w:val="20"/>
                <w:szCs w:val="20"/>
                <w:shd w:val="clear" w:color="auto" w:fill="FFFFFF"/>
                <w:lang w:val="en-US"/>
              </w:rPr>
              <w:t>Wonnacott</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Statistique</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Economie</w:t>
            </w:r>
            <w:proofErr w:type="spellEnd"/>
            <w:r w:rsidRPr="005D66E3">
              <w:rPr>
                <w:rFonts w:cstheme="minorHAnsi"/>
                <w:sz w:val="20"/>
                <w:szCs w:val="20"/>
                <w:shd w:val="clear" w:color="auto" w:fill="FFFFFF"/>
                <w:lang w:val="en-US"/>
              </w:rPr>
              <w:t xml:space="preserve"> - Gestion - Sciences - </w:t>
            </w:r>
            <w:proofErr w:type="spellStart"/>
            <w:r w:rsidRPr="005D66E3">
              <w:rPr>
                <w:rFonts w:cstheme="minorHAnsi"/>
                <w:sz w:val="20"/>
                <w:szCs w:val="20"/>
                <w:shd w:val="clear" w:color="auto" w:fill="FFFFFF"/>
                <w:lang w:val="en-US"/>
              </w:rPr>
              <w:t>Médecine</w:t>
            </w:r>
            <w:proofErr w:type="spellEnd"/>
            <w:r w:rsidRPr="005D66E3">
              <w:rPr>
                <w:rFonts w:cstheme="minorHAnsi"/>
                <w:sz w:val="20"/>
                <w:szCs w:val="20"/>
                <w:shd w:val="clear" w:color="auto" w:fill="FFFFFF"/>
                <w:lang w:val="en-US"/>
              </w:rPr>
              <w:t xml:space="preserve"> (avec exercises 'application), Paris, Economica, 4ème ed. 2000.</w:t>
            </w:r>
            <w:r w:rsidRPr="005D66E3">
              <w:rPr>
                <w:rFonts w:cstheme="minorHAnsi"/>
                <w:sz w:val="20"/>
                <w:szCs w:val="20"/>
                <w:lang w:val="en-US"/>
              </w:rPr>
              <w:br/>
            </w:r>
            <w:r w:rsidRPr="005D66E3">
              <w:rPr>
                <w:rFonts w:cstheme="minorHAnsi"/>
                <w:sz w:val="20"/>
                <w:szCs w:val="20"/>
                <w:shd w:val="clear" w:color="auto" w:fill="FFFFFF"/>
                <w:lang w:val="en-US"/>
              </w:rPr>
              <w:t xml:space="preserve">- Howell D. C., </w:t>
            </w:r>
            <w:proofErr w:type="spellStart"/>
            <w:r w:rsidRPr="005D66E3">
              <w:rPr>
                <w:rFonts w:cstheme="minorHAnsi"/>
                <w:sz w:val="20"/>
                <w:szCs w:val="20"/>
                <w:shd w:val="clear" w:color="auto" w:fill="FFFFFF"/>
                <w:lang w:val="en-US"/>
              </w:rPr>
              <w:t>Statistique</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en</w:t>
            </w:r>
            <w:proofErr w:type="spellEnd"/>
            <w:r w:rsidRPr="005D66E3">
              <w:rPr>
                <w:rFonts w:cstheme="minorHAnsi"/>
                <w:sz w:val="20"/>
                <w:szCs w:val="20"/>
                <w:shd w:val="clear" w:color="auto" w:fill="FFFFFF"/>
                <w:lang w:val="en-US"/>
              </w:rPr>
              <w:t xml:space="preserve"> Sciences </w:t>
            </w:r>
            <w:proofErr w:type="spellStart"/>
            <w:r w:rsidRPr="005D66E3">
              <w:rPr>
                <w:rFonts w:cstheme="minorHAnsi"/>
                <w:sz w:val="20"/>
                <w:szCs w:val="20"/>
                <w:shd w:val="clear" w:color="auto" w:fill="FFFFFF"/>
                <w:lang w:val="en-US"/>
              </w:rPr>
              <w:t>Humaines</w:t>
            </w:r>
            <w:proofErr w:type="spellEnd"/>
            <w:r w:rsidRPr="005D66E3">
              <w:rPr>
                <w:rFonts w:cstheme="minorHAnsi"/>
                <w:sz w:val="20"/>
                <w:szCs w:val="20"/>
                <w:shd w:val="clear" w:color="auto" w:fill="FFFFFF"/>
                <w:lang w:val="en-US"/>
              </w:rPr>
              <w:t xml:space="preserve"> (M. </w:t>
            </w:r>
            <w:proofErr w:type="spellStart"/>
            <w:r w:rsidRPr="005D66E3">
              <w:rPr>
                <w:rFonts w:cstheme="minorHAnsi"/>
                <w:sz w:val="20"/>
                <w:szCs w:val="20"/>
                <w:shd w:val="clear" w:color="auto" w:fill="FFFFFF"/>
                <w:lang w:val="en-US"/>
              </w:rPr>
              <w:t>Rogier</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traduction</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française</w:t>
            </w:r>
            <w:proofErr w:type="spellEnd"/>
            <w:r w:rsidRPr="005D66E3">
              <w:rPr>
                <w:rFonts w:cstheme="minorHAnsi"/>
                <w:sz w:val="20"/>
                <w:szCs w:val="20"/>
                <w:shd w:val="clear" w:color="auto" w:fill="FFFFFF"/>
                <w:lang w:val="en-US"/>
              </w:rPr>
              <w:t xml:space="preserve">), Edition </w:t>
            </w:r>
            <w:proofErr w:type="spellStart"/>
            <w:r w:rsidRPr="005D66E3">
              <w:rPr>
                <w:rFonts w:cstheme="minorHAnsi"/>
                <w:sz w:val="20"/>
                <w:szCs w:val="20"/>
                <w:shd w:val="clear" w:color="auto" w:fill="FFFFFF"/>
                <w:lang w:val="en-US"/>
              </w:rPr>
              <w:t>Deboeck</w:t>
            </w:r>
            <w:proofErr w:type="spellEnd"/>
            <w:r w:rsidRPr="005D66E3">
              <w:rPr>
                <w:rFonts w:cstheme="minorHAnsi"/>
                <w:sz w:val="20"/>
                <w:szCs w:val="20"/>
                <w:shd w:val="clear" w:color="auto" w:fill="FFFFFF"/>
                <w:lang w:val="en-US"/>
              </w:rPr>
              <w:t>, 2008.</w:t>
            </w:r>
            <w:r w:rsidRPr="005D66E3">
              <w:rPr>
                <w:rFonts w:cstheme="minorHAnsi"/>
                <w:sz w:val="20"/>
                <w:szCs w:val="20"/>
                <w:lang w:val="en-US"/>
              </w:rPr>
              <w:br/>
            </w:r>
            <w:r w:rsidRPr="005D66E3">
              <w:rPr>
                <w:rFonts w:cstheme="minorHAnsi"/>
                <w:sz w:val="20"/>
                <w:szCs w:val="20"/>
                <w:shd w:val="clear" w:color="auto" w:fill="FFFFFF"/>
                <w:lang w:val="en-US"/>
              </w:rPr>
              <w:t xml:space="preserve">- Bouget D. et A. </w:t>
            </w:r>
            <w:proofErr w:type="spellStart"/>
            <w:r w:rsidRPr="005D66E3">
              <w:rPr>
                <w:rFonts w:cstheme="minorHAnsi"/>
                <w:sz w:val="20"/>
                <w:szCs w:val="20"/>
                <w:shd w:val="clear" w:color="auto" w:fill="FFFFFF"/>
                <w:lang w:val="en-US"/>
              </w:rPr>
              <w:t>Viénot</w:t>
            </w:r>
            <w:proofErr w:type="spellEnd"/>
            <w:r w:rsidRPr="005D66E3">
              <w:rPr>
                <w:rFonts w:cstheme="minorHAnsi"/>
                <w:sz w:val="20"/>
                <w:szCs w:val="20"/>
                <w:shd w:val="clear" w:color="auto" w:fill="FFFFFF"/>
                <w:lang w:val="en-US"/>
              </w:rPr>
              <w:t xml:space="preserve">, </w:t>
            </w:r>
            <w:proofErr w:type="spellStart"/>
            <w:r w:rsidRPr="005D66E3">
              <w:rPr>
                <w:rFonts w:cstheme="minorHAnsi"/>
                <w:sz w:val="20"/>
                <w:szCs w:val="20"/>
                <w:shd w:val="clear" w:color="auto" w:fill="FFFFFF"/>
                <w:lang w:val="en-US"/>
              </w:rPr>
              <w:t>Traitement</w:t>
            </w:r>
            <w:proofErr w:type="spellEnd"/>
            <w:r w:rsidRPr="005D66E3">
              <w:rPr>
                <w:rFonts w:cstheme="minorHAnsi"/>
                <w:sz w:val="20"/>
                <w:szCs w:val="20"/>
                <w:shd w:val="clear" w:color="auto" w:fill="FFFFFF"/>
                <w:lang w:val="en-US"/>
              </w:rPr>
              <w:t xml:space="preserve"> de </w:t>
            </w:r>
            <w:proofErr w:type="spellStart"/>
            <w:r w:rsidRPr="005D66E3">
              <w:rPr>
                <w:rFonts w:cstheme="minorHAnsi"/>
                <w:sz w:val="20"/>
                <w:szCs w:val="20"/>
                <w:shd w:val="clear" w:color="auto" w:fill="FFFFFF"/>
                <w:lang w:val="en-US"/>
              </w:rPr>
              <w:t>l'Information</w:t>
            </w:r>
            <w:proofErr w:type="spellEnd"/>
            <w:r w:rsidRPr="005D66E3">
              <w:rPr>
                <w:rFonts w:cstheme="minorHAnsi"/>
                <w:sz w:val="20"/>
                <w:szCs w:val="20"/>
                <w:shd w:val="clear" w:color="auto" w:fill="FFFFFF"/>
                <w:lang w:val="en-US"/>
              </w:rPr>
              <w:t xml:space="preserve"> : </w:t>
            </w:r>
            <w:proofErr w:type="spellStart"/>
            <w:r w:rsidRPr="005D66E3">
              <w:rPr>
                <w:rFonts w:cstheme="minorHAnsi"/>
                <w:sz w:val="20"/>
                <w:szCs w:val="20"/>
                <w:shd w:val="clear" w:color="auto" w:fill="FFFFFF"/>
                <w:lang w:val="en-US"/>
              </w:rPr>
              <w:t>Statistique</w:t>
            </w:r>
            <w:proofErr w:type="spellEnd"/>
            <w:r w:rsidRPr="005D66E3">
              <w:rPr>
                <w:rFonts w:cstheme="minorHAnsi"/>
                <w:sz w:val="20"/>
                <w:szCs w:val="20"/>
                <w:shd w:val="clear" w:color="auto" w:fill="FFFFFF"/>
                <w:lang w:val="en-US"/>
              </w:rPr>
              <w:t xml:space="preserve"> et </w:t>
            </w:r>
            <w:proofErr w:type="spellStart"/>
            <w:r w:rsidRPr="005D66E3">
              <w:rPr>
                <w:rFonts w:cstheme="minorHAnsi"/>
                <w:sz w:val="20"/>
                <w:szCs w:val="20"/>
                <w:shd w:val="clear" w:color="auto" w:fill="FFFFFF"/>
                <w:lang w:val="en-US"/>
              </w:rPr>
              <w:t>Probabilités</w:t>
            </w:r>
            <w:proofErr w:type="spellEnd"/>
            <w:r w:rsidRPr="005D66E3">
              <w:rPr>
                <w:rFonts w:cstheme="minorHAnsi"/>
                <w:sz w:val="20"/>
                <w:szCs w:val="20"/>
                <w:shd w:val="clear" w:color="auto" w:fill="FFFFFF"/>
                <w:lang w:val="en-US"/>
              </w:rPr>
              <w:t>, Edition Vuibert,1998.</w:t>
            </w:r>
            <w:r w:rsidRPr="005D66E3">
              <w:rPr>
                <w:rFonts w:eastAsia="Times New Roman" w:cstheme="minorHAnsi"/>
                <w:sz w:val="20"/>
                <w:szCs w:val="20"/>
              </w:rPr>
              <w:t xml:space="preserve"> </w:t>
            </w:r>
          </w:p>
        </w:tc>
      </w:tr>
      <w:tr w:rsidR="00D87A9A" w:rsidRPr="005D66E3" w14:paraId="0D9A171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093457" w14:textId="77777777" w:rsidR="00D87A9A" w:rsidRPr="005D66E3" w:rsidRDefault="00D87A9A" w:rsidP="00C12AEF">
            <w:pPr>
              <w:pStyle w:val="Bezodstpw"/>
              <w:rPr>
                <w:rFonts w:asciiTheme="minorHAnsi" w:hAnsiTheme="minorHAnsi" w:cstheme="minorHAnsi"/>
                <w:sz w:val="20"/>
                <w:szCs w:val="20"/>
                <w:lang w:eastAsia="pl-PL"/>
              </w:rPr>
            </w:pPr>
            <w:r w:rsidRPr="005D66E3">
              <w:rPr>
                <w:rFonts w:asciiTheme="minorHAnsi" w:hAnsiTheme="minorHAnsi" w:cstheme="minorHAnsi"/>
                <w:sz w:val="20"/>
                <w:szCs w:val="20"/>
                <w:lang w:eastAsia="pl-PL"/>
              </w:rPr>
              <w:t xml:space="preserve">Learning </w:t>
            </w:r>
            <w:proofErr w:type="spellStart"/>
            <w:r w:rsidRPr="005D66E3">
              <w:rPr>
                <w:rFonts w:asciiTheme="minorHAnsi" w:hAnsiTheme="minorHAnsi" w:cstheme="minorHAnsi"/>
                <w:sz w:val="20"/>
                <w:szCs w:val="20"/>
                <w:lang w:eastAsia="pl-PL"/>
              </w:rPr>
              <w:t>Outcomes</w:t>
            </w:r>
            <w:proofErr w:type="spellEnd"/>
            <w:r w:rsidRPr="005D66E3">
              <w:rPr>
                <w:rFonts w:asciiTheme="minorHAnsi" w:hAnsiTheme="minorHAnsi" w:cstheme="minorHAnsi"/>
                <w:sz w:val="20"/>
                <w:szCs w:val="20"/>
                <w:lang w:eastAsia="pl-PL"/>
              </w:rPr>
              <w:t xml:space="preserve"> (with </w:t>
            </w:r>
            <w:proofErr w:type="spellStart"/>
            <w:r w:rsidRPr="005D66E3">
              <w:rPr>
                <w:rFonts w:asciiTheme="minorHAnsi" w:hAnsiTheme="minorHAnsi" w:cstheme="minorHAnsi"/>
                <w:sz w:val="20"/>
                <w:szCs w:val="20"/>
                <w:lang w:eastAsia="pl-PL"/>
              </w:rPr>
              <w:t>reference</w:t>
            </w:r>
            <w:proofErr w:type="spellEnd"/>
            <w:r w:rsidRPr="005D66E3">
              <w:rPr>
                <w:rFonts w:asciiTheme="minorHAnsi" w:hAnsiTheme="minorHAnsi" w:cstheme="minorHAnsi"/>
                <w:sz w:val="20"/>
                <w:szCs w:val="20"/>
                <w:lang w:eastAsia="pl-PL"/>
              </w:rPr>
              <w:t xml:space="preserve"> to the </w:t>
            </w:r>
            <w:proofErr w:type="spellStart"/>
            <w:r w:rsidRPr="005D66E3">
              <w:rPr>
                <w:rFonts w:asciiTheme="minorHAnsi" w:hAnsiTheme="minorHAnsi" w:cstheme="minorHAnsi"/>
                <w:sz w:val="20"/>
                <w:szCs w:val="20"/>
                <w:lang w:eastAsia="pl-PL"/>
              </w:rPr>
              <w:t>specialization</w:t>
            </w:r>
            <w:proofErr w:type="spellEnd"/>
            <w:r w:rsidRPr="005D66E3">
              <w:rPr>
                <w:rFonts w:asciiTheme="minorHAnsi" w:hAnsiTheme="minorHAnsi" w:cstheme="minorHAnsi"/>
                <w:sz w:val="20"/>
                <w:szCs w:val="20"/>
                <w:lang w:eastAsia="pl-PL"/>
              </w:rPr>
              <w:t xml:space="preserve"> </w:t>
            </w:r>
            <w:proofErr w:type="spellStart"/>
            <w:r w:rsidRPr="005D66E3">
              <w:rPr>
                <w:rFonts w:asciiTheme="minorHAnsi" w:hAnsiTheme="minorHAnsi" w:cstheme="minorHAnsi"/>
                <w:sz w:val="20"/>
                <w:szCs w:val="20"/>
                <w:lang w:eastAsia="pl-PL"/>
              </w:rPr>
              <w:t>effects</w:t>
            </w:r>
            <w:proofErr w:type="spellEnd"/>
            <w:r w:rsidRPr="005D66E3">
              <w:rPr>
                <w:rFonts w:asciiTheme="minorHAnsi" w:hAnsiTheme="minorHAnsi" w:cstheme="minorHAnsi"/>
                <w:sz w:val="20"/>
                <w:szCs w:val="20"/>
                <w:lang w:eastAsia="pl-PL"/>
              </w:rPr>
              <w:t xml:space="preserve">): </w:t>
            </w:r>
          </w:p>
          <w:p w14:paraId="2F29BED4"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w:t>
            </w:r>
          </w:p>
          <w:p w14:paraId="6F8AA0F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tools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used</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describe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interpret</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present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data </w:t>
            </w:r>
            <w:proofErr w:type="spellStart"/>
            <w:r w:rsidRPr="005D66E3">
              <w:rPr>
                <w:rStyle w:val="rynqvb"/>
                <w:rFonts w:asciiTheme="minorHAnsi" w:hAnsiTheme="minorHAnsi" w:cstheme="minorHAnsi"/>
                <w:color w:val="000000"/>
                <w:sz w:val="20"/>
                <w:szCs w:val="20"/>
                <w:shd w:val="clear" w:color="auto" w:fill="F5F5F5"/>
              </w:rPr>
              <w:t>used</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analysis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tools</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statistical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inference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used</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study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phenomena</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processes</w:t>
            </w:r>
            <w:proofErr w:type="spellEnd"/>
            <w:r w:rsidRPr="005D66E3">
              <w:rPr>
                <w:rStyle w:val="rynqvb"/>
                <w:rFonts w:asciiTheme="minorHAnsi" w:hAnsiTheme="minorHAnsi" w:cstheme="minorHAnsi"/>
                <w:color w:val="000000"/>
                <w:sz w:val="20"/>
                <w:szCs w:val="20"/>
                <w:shd w:val="clear" w:color="auto" w:fill="F5F5F5"/>
              </w:rPr>
              <w:t xml:space="preserve"> (K_W07). </w:t>
            </w: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able</w:t>
            </w:r>
            <w:proofErr w:type="spellEnd"/>
            <w:r w:rsidRPr="005D66E3">
              <w:rPr>
                <w:rStyle w:val="rynqvb"/>
                <w:rFonts w:asciiTheme="minorHAnsi" w:hAnsiTheme="minorHAnsi" w:cstheme="minorHAnsi"/>
                <w:color w:val="000000"/>
                <w:sz w:val="20"/>
                <w:szCs w:val="20"/>
                <w:shd w:val="clear" w:color="auto" w:fill="F5F5F5"/>
              </w:rPr>
              <w:t xml:space="preserve"> to: </w:t>
            </w:r>
          </w:p>
          <w:p w14:paraId="344DBDF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formulate</w:t>
            </w:r>
            <w:proofErr w:type="spellEnd"/>
            <w:r w:rsidRPr="005D66E3">
              <w:rPr>
                <w:rStyle w:val="rynqvb"/>
                <w:rFonts w:asciiTheme="minorHAnsi" w:hAnsiTheme="minorHAnsi" w:cstheme="minorHAnsi"/>
                <w:color w:val="000000"/>
                <w:sz w:val="20"/>
                <w:szCs w:val="20"/>
                <w:shd w:val="clear" w:color="auto" w:fill="F5F5F5"/>
              </w:rPr>
              <w:t xml:space="preserve"> and test </w:t>
            </w:r>
            <w:proofErr w:type="spellStart"/>
            <w:r w:rsidRPr="005D66E3">
              <w:rPr>
                <w:rStyle w:val="rynqvb"/>
                <w:rFonts w:asciiTheme="minorHAnsi" w:hAnsiTheme="minorHAnsi" w:cstheme="minorHAnsi"/>
                <w:color w:val="000000"/>
                <w:sz w:val="20"/>
                <w:szCs w:val="20"/>
                <w:shd w:val="clear" w:color="auto" w:fill="F5F5F5"/>
              </w:rPr>
              <w:t>hypotheses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related</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concerning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phenomena</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processes</w:t>
            </w:r>
            <w:proofErr w:type="spellEnd"/>
            <w:r w:rsidRPr="005D66E3">
              <w:rPr>
                <w:rStyle w:val="rynqvb"/>
                <w:rFonts w:asciiTheme="minorHAnsi" w:hAnsiTheme="minorHAnsi" w:cstheme="minorHAnsi"/>
                <w:color w:val="000000"/>
                <w:sz w:val="20"/>
                <w:szCs w:val="20"/>
                <w:shd w:val="clear" w:color="auto" w:fill="F5F5F5"/>
              </w:rPr>
              <w:t xml:space="preserve"> (K_U06). </w:t>
            </w:r>
          </w:p>
          <w:p w14:paraId="257D29A9"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ready</w:t>
            </w:r>
            <w:proofErr w:type="spellEnd"/>
            <w:r w:rsidRPr="005D66E3">
              <w:rPr>
                <w:rStyle w:val="rynqvb"/>
                <w:rFonts w:asciiTheme="minorHAnsi" w:hAnsiTheme="minorHAnsi" w:cstheme="minorHAnsi"/>
                <w:color w:val="000000"/>
                <w:sz w:val="20"/>
                <w:szCs w:val="20"/>
                <w:shd w:val="clear" w:color="auto" w:fill="F5F5F5"/>
              </w:rPr>
              <w:t xml:space="preserve"> to: </w:t>
            </w:r>
          </w:p>
          <w:p w14:paraId="4DB40113"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participate</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formulate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opinions</w:t>
            </w:r>
            <w:proofErr w:type="spellEnd"/>
            <w:r w:rsidRPr="005D66E3">
              <w:rPr>
                <w:rStyle w:val="rynqvb"/>
                <w:rFonts w:asciiTheme="minorHAnsi" w:hAnsiTheme="minorHAnsi" w:cstheme="minorHAnsi"/>
                <w:color w:val="000000"/>
                <w:sz w:val="20"/>
                <w:szCs w:val="20"/>
                <w:shd w:val="clear" w:color="auto" w:fill="F5F5F5"/>
              </w:rPr>
              <w:t xml:space="preserve"> on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(K_K02). 2. </w:t>
            </w:r>
            <w:proofErr w:type="spellStart"/>
            <w:r w:rsidRPr="005D66E3">
              <w:rPr>
                <w:rStyle w:val="rynqvb"/>
                <w:rFonts w:asciiTheme="minorHAnsi" w:hAnsiTheme="minorHAnsi" w:cstheme="minorHAnsi"/>
                <w:color w:val="000000"/>
                <w:sz w:val="20"/>
                <w:szCs w:val="20"/>
                <w:shd w:val="clear" w:color="auto" w:fill="F5F5F5"/>
              </w:rPr>
              <w:t>proposing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solutions</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practical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predicting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their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(K_K03).</w:t>
            </w:r>
          </w:p>
        </w:tc>
      </w:tr>
    </w:tbl>
    <w:p w14:paraId="6B747105" w14:textId="77777777" w:rsidR="00D87A9A" w:rsidRPr="005D66E3" w:rsidRDefault="00D87A9A" w:rsidP="00D87A9A">
      <w:pPr>
        <w:rPr>
          <w:rFonts w:cstheme="minorHAnsi"/>
          <w:sz w:val="20"/>
          <w:szCs w:val="20"/>
        </w:rPr>
      </w:pPr>
    </w:p>
    <w:p w14:paraId="6D20B856"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51E33B08"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1B4CAE4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Nazwa: MANAGERIAL ECONOMICS</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7C5ECE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F1EF67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16DC0D62"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55C740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67E7B1FE"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2FA1E1A"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2061997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B4887A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0887DD7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F47FDF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25C7898C"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3EA44A5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dr Wojciech Duranowski</w:t>
            </w:r>
          </w:p>
          <w:p w14:paraId="3FC5E3F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Prowadzący przedmiot: dr Wojciech Duranowski</w:t>
            </w:r>
          </w:p>
        </w:tc>
      </w:tr>
      <w:tr w:rsidR="00D87A9A" w:rsidRPr="005D66E3" w14:paraId="22862A62" w14:textId="77777777" w:rsidTr="00C12AEF">
        <w:trPr>
          <w:trHeight w:val="1685"/>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72F47B4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282A2E3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753B71C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0489E1C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 godz./15 godz.</w:t>
            </w:r>
          </w:p>
          <w:p w14:paraId="38A73F2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32F577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4A3A8FC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 godz./ 2 ECTS</w:t>
            </w:r>
          </w:p>
          <w:p w14:paraId="43AB67B8"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21B6C9D3"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7C695E2B"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50 godz./ 2 ECTS</w:t>
            </w:r>
          </w:p>
          <w:p w14:paraId="714E9280"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6E573481"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20 godz.</w:t>
            </w:r>
          </w:p>
        </w:tc>
      </w:tr>
      <w:tr w:rsidR="00D87A9A" w:rsidRPr="005D66E3" w14:paraId="5F237606"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014AC4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0421B58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C3DA31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3A6287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podstawowy</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186AE37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57A48F8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305DB050" w14:textId="77777777" w:rsidTr="00C12AEF">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E73BCA9" w14:textId="77777777" w:rsidR="00D87A9A" w:rsidRPr="005D66E3" w:rsidRDefault="00D87A9A" w:rsidP="00C12AEF">
            <w:pPr>
              <w:pStyle w:val="Bezodstpw"/>
              <w:rPr>
                <w:rFonts w:asciiTheme="minorHAnsi" w:hAnsiTheme="minorHAnsi" w:cstheme="minorHAnsi"/>
                <w:sz w:val="20"/>
                <w:szCs w:val="20"/>
                <w:u w:val="single"/>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u w:val="single"/>
              </w:rPr>
              <w:t>:</w:t>
            </w:r>
          </w:p>
          <w:p w14:paraId="6919A297" w14:textId="77777777" w:rsidR="00D87A9A" w:rsidRPr="005D66E3" w:rsidRDefault="00D87A9A" w:rsidP="00C12AEF">
            <w:pPr>
              <w:pStyle w:val="Bezodstpw"/>
              <w:rPr>
                <w:rFonts w:asciiTheme="minorHAnsi" w:hAnsiTheme="minorHAnsi" w:cstheme="minorHAnsi"/>
                <w:bCs/>
                <w:sz w:val="20"/>
                <w:szCs w:val="20"/>
              </w:rPr>
            </w:pPr>
          </w:p>
          <w:p w14:paraId="177F7D2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informative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problematic</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Practical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solving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tasks</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case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study</w:t>
            </w:r>
            <w:proofErr w:type="spellEnd"/>
          </w:p>
          <w:p w14:paraId="10F13C81"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auto"/>
              <w:left w:val="single" w:sz="12" w:space="0" w:color="auto"/>
              <w:right w:val="single" w:sz="12" w:space="0" w:color="auto"/>
            </w:tcBorders>
            <w:shd w:val="clear" w:color="auto" w:fill="FFFFFF"/>
          </w:tcPr>
          <w:p w14:paraId="11AAD39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618420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24E25D4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test (1, 2)</w:t>
            </w:r>
          </w:p>
          <w:p w14:paraId="1B21374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test - </w:t>
            </w:r>
            <w:proofErr w:type="spellStart"/>
            <w:r w:rsidRPr="005D66E3">
              <w:rPr>
                <w:rFonts w:asciiTheme="minorHAnsi" w:hAnsiTheme="minorHAnsi" w:cstheme="minorHAnsi"/>
                <w:sz w:val="20"/>
                <w:szCs w:val="20"/>
              </w:rPr>
              <w:t>solving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tasks</w:t>
            </w:r>
            <w:proofErr w:type="spellEnd"/>
            <w:r w:rsidRPr="005D66E3">
              <w:rPr>
                <w:rFonts w:asciiTheme="minorHAnsi" w:hAnsiTheme="minorHAnsi" w:cstheme="minorHAnsi"/>
                <w:sz w:val="20"/>
                <w:szCs w:val="20"/>
              </w:rPr>
              <w:t xml:space="preserve"> (3, 4, 5, 6,7)</w:t>
            </w:r>
          </w:p>
          <w:p w14:paraId="6452410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4295D07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Evaluation from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obtained</w:t>
            </w:r>
            <w:proofErr w:type="spellEnd"/>
            <w:r w:rsidRPr="005D66E3">
              <w:rPr>
                <w:rFonts w:asciiTheme="minorHAnsi" w:hAnsiTheme="minorHAnsi" w:cstheme="minorHAnsi"/>
                <w:sz w:val="20"/>
                <w:szCs w:val="20"/>
              </w:rPr>
              <w:t xml:space="preserve"> in the test</w:t>
            </w:r>
          </w:p>
          <w:p w14:paraId="086BF333" w14:textId="77777777" w:rsidR="00D87A9A" w:rsidRPr="005D66E3" w:rsidRDefault="00D87A9A" w:rsidP="00C12AEF">
            <w:pPr>
              <w:pStyle w:val="Bezodstpw"/>
              <w:rPr>
                <w:rFonts w:asciiTheme="minorHAnsi" w:hAnsiTheme="minorHAnsi" w:cstheme="minorHAnsi"/>
                <w:bCs/>
                <w:color w:val="FF0000"/>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obtained</w:t>
            </w:r>
            <w:proofErr w:type="spellEnd"/>
            <w:r w:rsidRPr="005D66E3">
              <w:rPr>
                <w:rFonts w:asciiTheme="minorHAnsi" w:hAnsiTheme="minorHAnsi" w:cstheme="minorHAnsi"/>
                <w:sz w:val="20"/>
                <w:szCs w:val="20"/>
              </w:rPr>
              <w:t xml:space="preserve"> from the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colloquium (80%) and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(20%)</w:t>
            </w:r>
          </w:p>
        </w:tc>
      </w:tr>
      <w:tr w:rsidR="00D87A9A" w:rsidRPr="005D66E3" w14:paraId="1602AE68"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541BD2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US"/>
              </w:rPr>
              <w:t>The main aim of the course is to teach the student the ability to solve decision problems in the enterprise, to understand the relationships between different economic categories, to improve the abilities of abstract thinking.</w:t>
            </w:r>
          </w:p>
        </w:tc>
      </w:tr>
      <w:tr w:rsidR="00D87A9A" w:rsidRPr="005D66E3" w14:paraId="0CC14479"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7FE97D75"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Description: </w:t>
            </w:r>
          </w:p>
          <w:p w14:paraId="3B7EDBC1"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The student </w:t>
            </w:r>
            <w:proofErr w:type="spellStart"/>
            <w:r w:rsidRPr="005D66E3">
              <w:rPr>
                <w:rStyle w:val="rynqvb"/>
                <w:rFonts w:asciiTheme="minorHAnsi" w:hAnsiTheme="minorHAnsi" w:cstheme="minorHAnsi"/>
                <w:color w:val="000000"/>
                <w:sz w:val="20"/>
                <w:szCs w:val="20"/>
                <w:shd w:val="clear" w:color="auto" w:fill="F5F5F5"/>
              </w:rPr>
              <w:t>acquires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determining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optimal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volume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production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sales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price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estimating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costs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benefits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making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decisions</w:t>
            </w:r>
            <w:proofErr w:type="spellEnd"/>
            <w:r w:rsidRPr="005D66E3">
              <w:rPr>
                <w:rStyle w:val="rynqvb"/>
                <w:rFonts w:asciiTheme="minorHAnsi" w:hAnsiTheme="minorHAnsi" w:cstheme="minorHAnsi"/>
                <w:color w:val="000000"/>
                <w:sz w:val="20"/>
                <w:szCs w:val="20"/>
                <w:shd w:val="clear" w:color="auto" w:fill="F5F5F5"/>
              </w:rPr>
              <w:t xml:space="preserve"> in the public </w:t>
            </w:r>
            <w:proofErr w:type="spellStart"/>
            <w:r w:rsidRPr="005D66E3">
              <w:rPr>
                <w:rStyle w:val="rynqvb"/>
                <w:rFonts w:asciiTheme="minorHAnsi" w:hAnsiTheme="minorHAnsi" w:cstheme="minorHAnsi"/>
                <w:color w:val="000000"/>
                <w:sz w:val="20"/>
                <w:szCs w:val="20"/>
                <w:shd w:val="clear" w:color="auto" w:fill="F5F5F5"/>
              </w:rPr>
              <w:t>sector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creating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trees</w:t>
            </w:r>
            <w:proofErr w:type="spellEnd"/>
            <w:r w:rsidRPr="005D66E3">
              <w:rPr>
                <w:rStyle w:val="rynqvb"/>
                <w:rFonts w:asciiTheme="minorHAnsi" w:hAnsiTheme="minorHAnsi" w:cstheme="minorHAnsi"/>
                <w:color w:val="000000"/>
                <w:sz w:val="20"/>
                <w:szCs w:val="20"/>
                <w:shd w:val="clear" w:color="auto" w:fill="F5F5F5"/>
              </w:rPr>
              <w:t>.</w:t>
            </w:r>
          </w:p>
        </w:tc>
      </w:tr>
      <w:tr w:rsidR="00D87A9A" w:rsidRPr="005D66E3" w14:paraId="5708FA49"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D6C82C3"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Scope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topics</w:t>
            </w:r>
            <w:proofErr w:type="spellEnd"/>
            <w:r w:rsidRPr="005D66E3">
              <w:rPr>
                <w:rStyle w:val="rynqvb"/>
                <w:rFonts w:asciiTheme="minorHAnsi" w:hAnsiTheme="minorHAnsi" w:cstheme="minorHAnsi"/>
                <w:color w:val="000000"/>
                <w:sz w:val="20"/>
                <w:szCs w:val="20"/>
                <w:shd w:val="clear" w:color="auto" w:fill="F5F5F5"/>
              </w:rPr>
              <w:t xml:space="preserve">: </w:t>
            </w:r>
          </w:p>
          <w:p w14:paraId="76E16481"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Introduction</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managerial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w:t>
            </w:r>
          </w:p>
          <w:p w14:paraId="3FD997D5"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Examples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managerial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
          <w:p w14:paraId="19A2A0AC"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Marginal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analysis</w:t>
            </w:r>
            <w:proofErr w:type="spellEnd"/>
            <w:r w:rsidRPr="005D66E3">
              <w:rPr>
                <w:rStyle w:val="rynqvb"/>
                <w:rFonts w:asciiTheme="minorHAnsi" w:hAnsiTheme="minorHAnsi" w:cstheme="minorHAnsi"/>
                <w:color w:val="000000"/>
                <w:sz w:val="20"/>
                <w:szCs w:val="20"/>
                <w:shd w:val="clear" w:color="auto" w:fill="F5F5F5"/>
              </w:rPr>
              <w:t xml:space="preserve"> as a </w:t>
            </w:r>
            <w:proofErr w:type="spellStart"/>
            <w:r w:rsidRPr="005D66E3">
              <w:rPr>
                <w:rStyle w:val="rynqvb"/>
                <w:rFonts w:asciiTheme="minorHAnsi" w:hAnsiTheme="minorHAnsi" w:cstheme="minorHAnsi"/>
                <w:color w:val="000000"/>
                <w:sz w:val="20"/>
                <w:szCs w:val="20"/>
                <w:shd w:val="clear" w:color="auto" w:fill="F5F5F5"/>
              </w:rPr>
              <w:t>tool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supporting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managerial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making</w:t>
            </w:r>
            <w:proofErr w:type="spellEnd"/>
            <w:r w:rsidRPr="005D66E3">
              <w:rPr>
                <w:rStyle w:val="rynqvb"/>
                <w:rFonts w:asciiTheme="minorHAnsi" w:hAnsiTheme="minorHAnsi" w:cstheme="minorHAnsi"/>
                <w:color w:val="000000"/>
                <w:sz w:val="20"/>
                <w:szCs w:val="20"/>
                <w:shd w:val="clear" w:color="auto" w:fill="F5F5F5"/>
              </w:rPr>
              <w:t>.</w:t>
            </w:r>
          </w:p>
          <w:p w14:paraId="0EFA953E"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Linear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programming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trees</w:t>
            </w:r>
            <w:proofErr w:type="spellEnd"/>
            <w:r w:rsidRPr="005D66E3">
              <w:rPr>
                <w:rStyle w:val="rynqvb"/>
                <w:rFonts w:asciiTheme="minorHAnsi" w:hAnsiTheme="minorHAnsi" w:cstheme="minorHAnsi"/>
                <w:color w:val="000000"/>
                <w:sz w:val="20"/>
                <w:szCs w:val="20"/>
                <w:shd w:val="clear" w:color="auto" w:fill="F5F5F5"/>
              </w:rPr>
              <w:t xml:space="preserve"> as </w:t>
            </w:r>
            <w:proofErr w:type="spellStart"/>
            <w:r w:rsidRPr="005D66E3">
              <w:rPr>
                <w:rStyle w:val="rynqvb"/>
                <w:rFonts w:asciiTheme="minorHAnsi" w:hAnsiTheme="minorHAnsi" w:cstheme="minorHAnsi"/>
                <w:color w:val="000000"/>
                <w:sz w:val="20"/>
                <w:szCs w:val="20"/>
                <w:shd w:val="clear" w:color="auto" w:fill="F5F5F5"/>
              </w:rPr>
              <w:t>tools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supporting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managerial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making</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
          <w:p w14:paraId="3E3C2C30"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Cost</w:t>
            </w:r>
            <w:proofErr w:type="spellEnd"/>
            <w:r w:rsidRPr="005D66E3">
              <w:rPr>
                <w:rStyle w:val="rynqvb"/>
                <w:rFonts w:asciiTheme="minorHAnsi" w:hAnsiTheme="minorHAnsi" w:cstheme="minorHAnsi"/>
                <w:color w:val="000000"/>
                <w:sz w:val="20"/>
                <w:szCs w:val="20"/>
                <w:shd w:val="clear" w:color="auto" w:fill="F5F5F5"/>
              </w:rPr>
              <w:t xml:space="preserve">-benefit </w:t>
            </w:r>
            <w:proofErr w:type="spellStart"/>
            <w:r w:rsidRPr="005D66E3">
              <w:rPr>
                <w:rStyle w:val="rynqvb"/>
                <w:rFonts w:asciiTheme="minorHAnsi" w:hAnsiTheme="minorHAnsi" w:cstheme="minorHAnsi"/>
                <w:color w:val="000000"/>
                <w:sz w:val="20"/>
                <w:szCs w:val="20"/>
                <w:shd w:val="clear" w:color="auto" w:fill="F5F5F5"/>
              </w:rPr>
              <w:t>analysis</w:t>
            </w:r>
            <w:proofErr w:type="spellEnd"/>
            <w:r w:rsidRPr="005D66E3">
              <w:rPr>
                <w:rStyle w:val="rynqvb"/>
                <w:rFonts w:asciiTheme="minorHAnsi" w:hAnsiTheme="minorHAnsi" w:cstheme="minorHAnsi"/>
                <w:color w:val="000000"/>
                <w:sz w:val="20"/>
                <w:szCs w:val="20"/>
                <w:shd w:val="clear" w:color="auto" w:fill="F5F5F5"/>
              </w:rPr>
              <w:t xml:space="preserve"> in the public </w:t>
            </w:r>
            <w:proofErr w:type="spellStart"/>
            <w:r w:rsidRPr="005D66E3">
              <w:rPr>
                <w:rStyle w:val="rynqvb"/>
                <w:rFonts w:asciiTheme="minorHAnsi" w:hAnsiTheme="minorHAnsi" w:cstheme="minorHAnsi"/>
                <w:color w:val="000000"/>
                <w:sz w:val="20"/>
                <w:szCs w:val="20"/>
                <w:shd w:val="clear" w:color="auto" w:fill="F5F5F5"/>
              </w:rPr>
              <w:t>sector</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
          <w:p w14:paraId="2577FDEA"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Making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managerial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decisions</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conditions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uncertainty</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
          <w:p w14:paraId="0754B0A2"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The </w:t>
            </w:r>
            <w:proofErr w:type="spellStart"/>
            <w:r w:rsidRPr="005D66E3">
              <w:rPr>
                <w:rStyle w:val="rynqvb"/>
                <w:rFonts w:asciiTheme="minorHAnsi" w:hAnsiTheme="minorHAnsi" w:cstheme="minorHAnsi"/>
                <w:color w:val="000000"/>
                <w:sz w:val="20"/>
                <w:szCs w:val="20"/>
                <w:shd w:val="clear" w:color="auto" w:fill="F5F5F5"/>
              </w:rPr>
              <w:t>functioning</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enterprise</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various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forms</w:t>
            </w:r>
            <w:proofErr w:type="spellEnd"/>
            <w:r w:rsidRPr="005D66E3">
              <w:rPr>
                <w:rStyle w:val="rynqvb"/>
                <w:rFonts w:asciiTheme="minorHAnsi" w:hAnsiTheme="minorHAnsi" w:cstheme="minorHAnsi"/>
                <w:color w:val="000000"/>
                <w:sz w:val="20"/>
                <w:szCs w:val="20"/>
                <w:shd w:val="clear" w:color="auto" w:fill="F5F5F5"/>
              </w:rPr>
              <w:t xml:space="preserve"> of the market.</w:t>
            </w:r>
          </w:p>
        </w:tc>
      </w:tr>
      <w:tr w:rsidR="00D87A9A" w:rsidRPr="005D66E3" w14:paraId="52E31FB6"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E76AEA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7A16A789"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Samuelson</w:t>
            </w:r>
            <w:proofErr w:type="spellEnd"/>
            <w:r w:rsidRPr="005D66E3">
              <w:rPr>
                <w:rStyle w:val="rynqvb"/>
                <w:rFonts w:asciiTheme="minorHAnsi" w:hAnsiTheme="minorHAnsi" w:cstheme="minorHAnsi"/>
                <w:color w:val="000000"/>
                <w:sz w:val="20"/>
                <w:szCs w:val="20"/>
                <w:shd w:val="clear" w:color="auto" w:fill="F5F5F5"/>
              </w:rPr>
              <w:t xml:space="preserve"> William F., Marks Stephen G., </w:t>
            </w:r>
            <w:proofErr w:type="spellStart"/>
            <w:r w:rsidRPr="005D66E3">
              <w:rPr>
                <w:rStyle w:val="rynqvb"/>
                <w:rFonts w:asciiTheme="minorHAnsi" w:hAnsiTheme="minorHAnsi" w:cstheme="minorHAnsi"/>
                <w:color w:val="000000"/>
                <w:sz w:val="20"/>
                <w:szCs w:val="20"/>
                <w:shd w:val="clear" w:color="auto" w:fill="F5F5F5"/>
              </w:rPr>
              <w:t>Managerial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Wiley</w:t>
            </w:r>
            <w:proofErr w:type="spellEnd"/>
            <w:r w:rsidRPr="005D66E3">
              <w:rPr>
                <w:rStyle w:val="rynqvb"/>
                <w:rFonts w:asciiTheme="minorHAnsi" w:hAnsiTheme="minorHAnsi" w:cstheme="minorHAnsi"/>
                <w:color w:val="000000"/>
                <w:sz w:val="20"/>
                <w:szCs w:val="20"/>
                <w:shd w:val="clear" w:color="auto" w:fill="F5F5F5"/>
              </w:rPr>
              <w:t xml:space="preserve"> 2014 </w:t>
            </w:r>
          </w:p>
          <w:p w14:paraId="52262A6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Samuelson</w:t>
            </w:r>
            <w:proofErr w:type="spellEnd"/>
            <w:r w:rsidRPr="005D66E3">
              <w:rPr>
                <w:rStyle w:val="rynqvb"/>
                <w:rFonts w:asciiTheme="minorHAnsi" w:hAnsiTheme="minorHAnsi" w:cstheme="minorHAnsi"/>
                <w:color w:val="000000"/>
                <w:sz w:val="20"/>
                <w:szCs w:val="20"/>
                <w:shd w:val="clear" w:color="auto" w:fill="F5F5F5"/>
              </w:rPr>
              <w:t xml:space="preserve"> P.A., </w:t>
            </w:r>
            <w:proofErr w:type="spellStart"/>
            <w:r w:rsidRPr="005D66E3">
              <w:rPr>
                <w:rStyle w:val="rynqvb"/>
                <w:rFonts w:asciiTheme="minorHAnsi" w:hAnsiTheme="minorHAnsi" w:cstheme="minorHAnsi"/>
                <w:color w:val="000000"/>
                <w:sz w:val="20"/>
                <w:szCs w:val="20"/>
                <w:shd w:val="clear" w:color="auto" w:fill="F5F5F5"/>
              </w:rPr>
              <w:t>Nordhaus</w:t>
            </w:r>
            <w:proofErr w:type="spellEnd"/>
            <w:r w:rsidRPr="005D66E3">
              <w:rPr>
                <w:rStyle w:val="rynqvb"/>
                <w:rFonts w:asciiTheme="minorHAnsi" w:hAnsiTheme="minorHAnsi" w:cstheme="minorHAnsi"/>
                <w:color w:val="000000"/>
                <w:sz w:val="20"/>
                <w:szCs w:val="20"/>
                <w:shd w:val="clear" w:color="auto" w:fill="F5F5F5"/>
              </w:rPr>
              <w:t xml:space="preserve"> W.D.,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McGraw</w:t>
            </w:r>
            <w:proofErr w:type="spellEnd"/>
            <w:r w:rsidRPr="005D66E3">
              <w:rPr>
                <w:rStyle w:val="rynqvb"/>
                <w:rFonts w:asciiTheme="minorHAnsi" w:hAnsiTheme="minorHAnsi" w:cstheme="minorHAnsi"/>
                <w:color w:val="000000"/>
                <w:sz w:val="20"/>
                <w:szCs w:val="20"/>
                <w:shd w:val="clear" w:color="auto" w:fill="F5F5F5"/>
              </w:rPr>
              <w:t xml:space="preserve">-Hill </w:t>
            </w:r>
            <w:proofErr w:type="spellStart"/>
            <w:r w:rsidRPr="005D66E3">
              <w:rPr>
                <w:rStyle w:val="rynqvb"/>
                <w:rFonts w:asciiTheme="minorHAnsi" w:hAnsiTheme="minorHAnsi" w:cstheme="minorHAnsi"/>
                <w:color w:val="000000"/>
                <w:sz w:val="20"/>
                <w:szCs w:val="20"/>
                <w:shd w:val="clear" w:color="auto" w:fill="F5F5F5"/>
              </w:rPr>
              <w:t>Education</w:t>
            </w:r>
            <w:proofErr w:type="spellEnd"/>
            <w:r w:rsidRPr="005D66E3">
              <w:rPr>
                <w:rStyle w:val="rynqvb"/>
                <w:rFonts w:asciiTheme="minorHAnsi" w:hAnsiTheme="minorHAnsi" w:cstheme="minorHAnsi"/>
                <w:color w:val="000000"/>
                <w:sz w:val="20"/>
                <w:szCs w:val="20"/>
                <w:shd w:val="clear" w:color="auto" w:fill="F5F5F5"/>
              </w:rPr>
              <w:t xml:space="preserve">, 2010 </w:t>
            </w:r>
          </w:p>
          <w:p w14:paraId="1D369AF3"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3. </w:t>
            </w:r>
            <w:proofErr w:type="spellStart"/>
            <w:r w:rsidRPr="005D66E3">
              <w:rPr>
                <w:rStyle w:val="rynqvb"/>
                <w:rFonts w:asciiTheme="minorHAnsi" w:hAnsiTheme="minorHAnsi" w:cstheme="minorHAnsi"/>
                <w:color w:val="000000"/>
                <w:sz w:val="20"/>
                <w:szCs w:val="20"/>
                <w:shd w:val="clear" w:color="auto" w:fill="F5F5F5"/>
              </w:rPr>
              <w:t>Varian</w:t>
            </w:r>
            <w:proofErr w:type="spellEnd"/>
            <w:r w:rsidRPr="005D66E3">
              <w:rPr>
                <w:rStyle w:val="rynqvb"/>
                <w:rFonts w:asciiTheme="minorHAnsi" w:hAnsiTheme="minorHAnsi" w:cstheme="minorHAnsi"/>
                <w:color w:val="000000"/>
                <w:sz w:val="20"/>
                <w:szCs w:val="20"/>
                <w:shd w:val="clear" w:color="auto" w:fill="F5F5F5"/>
              </w:rPr>
              <w:t xml:space="preserve"> Hal R, </w:t>
            </w:r>
            <w:proofErr w:type="spellStart"/>
            <w:r w:rsidRPr="005D66E3">
              <w:rPr>
                <w:rStyle w:val="rynqvb"/>
                <w:rFonts w:asciiTheme="minorHAnsi" w:hAnsiTheme="minorHAnsi" w:cstheme="minorHAnsi"/>
                <w:color w:val="000000"/>
                <w:sz w:val="20"/>
                <w:szCs w:val="20"/>
                <w:shd w:val="clear" w:color="auto" w:fill="F5F5F5"/>
              </w:rPr>
              <w:t>Microeconomic</w:t>
            </w:r>
            <w:proofErr w:type="spellEnd"/>
            <w:r w:rsidRPr="005D66E3">
              <w:rPr>
                <w:rStyle w:val="rynqvb"/>
                <w:rFonts w:asciiTheme="minorHAnsi" w:hAnsiTheme="minorHAnsi" w:cstheme="minorHAnsi"/>
                <w:color w:val="000000"/>
                <w:sz w:val="20"/>
                <w:szCs w:val="20"/>
                <w:shd w:val="clear" w:color="auto" w:fill="F5F5F5"/>
              </w:rPr>
              <w:t xml:space="preserve"> Analysis, </w:t>
            </w:r>
            <w:proofErr w:type="spellStart"/>
            <w:r w:rsidRPr="005D66E3">
              <w:rPr>
                <w:rStyle w:val="rynqvb"/>
                <w:rFonts w:asciiTheme="minorHAnsi" w:hAnsiTheme="minorHAnsi" w:cstheme="minorHAnsi"/>
                <w:color w:val="000000"/>
                <w:sz w:val="20"/>
                <w:szCs w:val="20"/>
                <w:shd w:val="clear" w:color="auto" w:fill="F5F5F5"/>
              </w:rPr>
              <w:t>Viva</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Books</w:t>
            </w:r>
            <w:proofErr w:type="spellEnd"/>
            <w:r w:rsidRPr="005D66E3">
              <w:rPr>
                <w:rStyle w:val="rynqvb"/>
                <w:rFonts w:asciiTheme="minorHAnsi" w:hAnsiTheme="minorHAnsi" w:cstheme="minorHAnsi"/>
                <w:color w:val="000000"/>
                <w:sz w:val="20"/>
                <w:szCs w:val="20"/>
                <w:shd w:val="clear" w:color="auto" w:fill="F5F5F5"/>
              </w:rPr>
              <w:t>, 2010.</w:t>
            </w:r>
          </w:p>
        </w:tc>
      </w:tr>
      <w:tr w:rsidR="00D87A9A" w:rsidRPr="005D66E3" w14:paraId="3237168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shd w:val="clear" w:color="auto" w:fill="auto"/>
          </w:tcPr>
          <w:p w14:paraId="6E44753C"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Learning outcomes (with reference to the major outcomes): </w:t>
            </w:r>
          </w:p>
          <w:p w14:paraId="5352831F"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Knowledge: the student knows and understands </w:t>
            </w:r>
          </w:p>
          <w:p w14:paraId="1F7D0DB6"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1. Differences in the functioning of enterprises in various market structures (K_W04). </w:t>
            </w:r>
          </w:p>
          <w:p w14:paraId="1B83C39B"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2. Marginal analysis, linear programming, decision trees, cost-benefit analysis as methods supporting decision-making (k_W07). </w:t>
            </w:r>
          </w:p>
          <w:p w14:paraId="28F3C589"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3. Principles and conditions of making economic decisions (K_W10). </w:t>
            </w:r>
          </w:p>
          <w:p w14:paraId="2AEDE366"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Skills: the student is able to </w:t>
            </w:r>
          </w:p>
          <w:p w14:paraId="0339969A"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4. Determine the optimal production (sales) volume using the marginal analysis or linear programming (k_U02, k_U03); </w:t>
            </w:r>
          </w:p>
          <w:p w14:paraId="53533D8D"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lastRenderedPageBreak/>
              <w:t xml:space="preserve">5. Use decision trees and cost-benefit analysis to indicate the right managerial decision in the private and public sector (k_U02, k_U03). </w:t>
            </w:r>
          </w:p>
          <w:p w14:paraId="3B6D3F7D"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Social Competence: the student is ready to </w:t>
            </w:r>
          </w:p>
          <w:p w14:paraId="69297327"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6. Taking care of the common good thanks to the awareness that it is necessary to conduct a thorough cost-benefit analysis in the decision-making process in the public sector (k_K04). </w:t>
            </w:r>
          </w:p>
          <w:p w14:paraId="763389B7"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lang w:val="en-US"/>
              </w:rPr>
              <w:t>7. Responsible performance of professional roles thanks to the awareness that taking a specific managerial decision must be properly argued (k_K04, k_K05).</w:t>
            </w:r>
          </w:p>
        </w:tc>
      </w:tr>
    </w:tbl>
    <w:p w14:paraId="06694724" w14:textId="77777777" w:rsidR="00D87A9A" w:rsidRPr="005D66E3" w:rsidRDefault="00D87A9A" w:rsidP="00D87A9A">
      <w:pPr>
        <w:rPr>
          <w:rFonts w:cstheme="minorHAnsi"/>
          <w:sz w:val="20"/>
          <w:szCs w:val="20"/>
        </w:rPr>
      </w:pPr>
    </w:p>
    <w:p w14:paraId="0FDAE5BB" w14:textId="77777777" w:rsidR="00D87A9A" w:rsidRPr="005D66E3" w:rsidRDefault="00D87A9A" w:rsidP="00D87A9A">
      <w:pPr>
        <w:pStyle w:val="Bezodstpw"/>
        <w:rPr>
          <w:rFonts w:asciiTheme="minorHAnsi" w:hAnsiTheme="minorHAnsi" w:cstheme="minorHAnsi"/>
          <w:sz w:val="20"/>
          <w:szCs w:val="20"/>
        </w:rPr>
      </w:pPr>
    </w:p>
    <w:tbl>
      <w:tblPr>
        <w:tblW w:w="0" w:type="auto"/>
        <w:tblInd w:w="-536" w:type="dxa"/>
        <w:tblLayout w:type="fixed"/>
        <w:tblCellMar>
          <w:left w:w="10" w:type="dxa"/>
          <w:right w:w="10" w:type="dxa"/>
        </w:tblCellMar>
        <w:tblLook w:val="0000" w:firstRow="0" w:lastRow="0" w:firstColumn="0" w:lastColumn="0" w:noHBand="0" w:noVBand="0"/>
      </w:tblPr>
      <w:tblGrid>
        <w:gridCol w:w="2481"/>
        <w:gridCol w:w="2537"/>
        <w:gridCol w:w="2425"/>
        <w:gridCol w:w="2551"/>
      </w:tblGrid>
      <w:tr w:rsidR="00D87A9A" w:rsidRPr="005D66E3" w14:paraId="6C8E9D67" w14:textId="77777777" w:rsidTr="00C12AEF">
        <w:trPr>
          <w:trHeight w:val="391"/>
        </w:trPr>
        <w:tc>
          <w:tcPr>
            <w:tcW w:w="5018" w:type="dxa"/>
            <w:gridSpan w:val="2"/>
            <w:tcBorders>
              <w:top w:val="single" w:sz="8" w:space="0" w:color="000000"/>
              <w:left w:val="single" w:sz="8" w:space="0" w:color="000000"/>
              <w:bottom w:val="single" w:sz="8" w:space="0" w:color="000000"/>
            </w:tcBorders>
            <w:shd w:val="clear" w:color="auto" w:fill="auto"/>
          </w:tcPr>
          <w:p w14:paraId="5BABEC82"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Econometrics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Forecasting</w:t>
            </w:r>
            <w:proofErr w:type="spellEnd"/>
          </w:p>
        </w:tc>
        <w:tc>
          <w:tcPr>
            <w:tcW w:w="2425" w:type="dxa"/>
            <w:tcBorders>
              <w:top w:val="single" w:sz="8" w:space="0" w:color="000000"/>
              <w:left w:val="single" w:sz="8" w:space="0" w:color="000000"/>
              <w:bottom w:val="single" w:sz="8" w:space="0" w:color="000000"/>
            </w:tcBorders>
            <w:shd w:val="clear" w:color="auto" w:fill="F2F2F2"/>
          </w:tcPr>
          <w:p w14:paraId="6D9D0C3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Kod: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CE9B34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6</w:t>
            </w:r>
          </w:p>
        </w:tc>
      </w:tr>
      <w:tr w:rsidR="00D87A9A" w:rsidRPr="005D66E3" w14:paraId="517CCF7B" w14:textId="77777777" w:rsidTr="00C12AEF">
        <w:tblPrEx>
          <w:tblCellMar>
            <w:left w:w="70" w:type="dxa"/>
            <w:right w:w="70" w:type="dxa"/>
          </w:tblCellMar>
        </w:tblPrEx>
        <w:trPr>
          <w:trHeight w:val="385"/>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F2F2F2"/>
          </w:tcPr>
          <w:p w14:paraId="36395BA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6ADBA35" w14:textId="77777777" w:rsidTr="00C12AEF">
        <w:tblPrEx>
          <w:tblCellMar>
            <w:left w:w="70" w:type="dxa"/>
            <w:right w:w="70" w:type="dxa"/>
          </w:tblCellMar>
        </w:tblPrEx>
        <w:trPr>
          <w:trHeight w:val="774"/>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F2F2F2"/>
          </w:tcPr>
          <w:p w14:paraId="3C30910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E38903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4B022DB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II stopnia</w:t>
            </w:r>
          </w:p>
          <w:p w14:paraId="2DA03F6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7AD83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1F9E6634" w14:textId="77777777" w:rsidTr="00C12AEF">
        <w:tblPrEx>
          <w:tblCellMar>
            <w:left w:w="70" w:type="dxa"/>
            <w:right w:w="70" w:type="dxa"/>
          </w:tblCellMar>
        </w:tblPrEx>
        <w:trPr>
          <w:trHeight w:val="520"/>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auto"/>
          </w:tcPr>
          <w:p w14:paraId="61CD64B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dr Tomasz Sowiński</w:t>
            </w:r>
          </w:p>
        </w:tc>
      </w:tr>
      <w:tr w:rsidR="00D87A9A" w:rsidRPr="005D66E3" w14:paraId="3DFF0B6F" w14:textId="77777777" w:rsidTr="00C12AEF">
        <w:trPr>
          <w:trHeight w:val="1703"/>
        </w:trPr>
        <w:tc>
          <w:tcPr>
            <w:tcW w:w="5018" w:type="dxa"/>
            <w:gridSpan w:val="2"/>
            <w:tcBorders>
              <w:top w:val="single" w:sz="8" w:space="0" w:color="000000"/>
              <w:left w:val="single" w:sz="8" w:space="0" w:color="000000"/>
              <w:bottom w:val="single" w:sz="8" w:space="0" w:color="000000"/>
            </w:tcBorders>
            <w:shd w:val="clear" w:color="auto" w:fill="auto"/>
          </w:tcPr>
          <w:p w14:paraId="1AC38D9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5B1AC1C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/laboratorium</w:t>
            </w:r>
          </w:p>
          <w:p w14:paraId="2C87C6E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6FE76CA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30/30</w:t>
            </w:r>
          </w:p>
          <w:p w14:paraId="1C412F5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p>
        </w:tc>
        <w:tc>
          <w:tcPr>
            <w:tcW w:w="4976" w:type="dxa"/>
            <w:gridSpan w:val="2"/>
            <w:tcBorders>
              <w:top w:val="single" w:sz="8" w:space="0" w:color="000000"/>
              <w:left w:val="single" w:sz="8" w:space="0" w:color="000000"/>
              <w:bottom w:val="single" w:sz="8" w:space="0" w:color="000000"/>
              <w:right w:val="single" w:sz="8" w:space="0" w:color="000000"/>
            </w:tcBorders>
            <w:shd w:val="clear" w:color="auto" w:fill="auto"/>
          </w:tcPr>
          <w:p w14:paraId="0BC21E9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11CFFC5"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80/ECTS 3</w:t>
            </w:r>
          </w:p>
          <w:p w14:paraId="408CEBC7"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60</w:t>
            </w:r>
          </w:p>
          <w:p w14:paraId="793E088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20h</w:t>
            </w:r>
          </w:p>
          <w:p w14:paraId="5BD94D8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70</w:t>
            </w:r>
            <w:r w:rsidRPr="005D66E3">
              <w:rPr>
                <w:rFonts w:asciiTheme="minorHAnsi" w:hAnsiTheme="minorHAnsi" w:cstheme="minorHAnsi"/>
                <w:bCs/>
                <w:sz w:val="20"/>
                <w:szCs w:val="20"/>
              </w:rPr>
              <w:t xml:space="preserve"> / ECTS 3</w:t>
            </w:r>
          </w:p>
          <w:p w14:paraId="3A80EA7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50</w:t>
            </w:r>
          </w:p>
          <w:p w14:paraId="7EAFEC0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20h</w:t>
            </w:r>
          </w:p>
        </w:tc>
      </w:tr>
      <w:tr w:rsidR="00D87A9A" w:rsidRPr="005D66E3" w14:paraId="7929D3FD" w14:textId="77777777" w:rsidTr="00C12AEF">
        <w:trPr>
          <w:trHeight w:val="481"/>
        </w:trPr>
        <w:tc>
          <w:tcPr>
            <w:tcW w:w="2481" w:type="dxa"/>
            <w:tcBorders>
              <w:top w:val="single" w:sz="8" w:space="0" w:color="000000"/>
              <w:left w:val="single" w:sz="8" w:space="0" w:color="000000"/>
              <w:bottom w:val="single" w:sz="8" w:space="0" w:color="000000"/>
            </w:tcBorders>
            <w:shd w:val="clear" w:color="auto" w:fill="auto"/>
          </w:tcPr>
          <w:p w14:paraId="7C666608"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7F653065"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english</w:t>
            </w:r>
            <w:proofErr w:type="spellEnd"/>
          </w:p>
        </w:tc>
        <w:tc>
          <w:tcPr>
            <w:tcW w:w="2537" w:type="dxa"/>
            <w:tcBorders>
              <w:top w:val="single" w:sz="8" w:space="0" w:color="000000"/>
              <w:left w:val="single" w:sz="8" w:space="0" w:color="000000"/>
              <w:bottom w:val="single" w:sz="8" w:space="0" w:color="000000"/>
            </w:tcBorders>
            <w:shd w:val="clear" w:color="auto" w:fill="auto"/>
          </w:tcPr>
          <w:p w14:paraId="67FE9DA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Type</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course</w:t>
            </w:r>
            <w:proofErr w:type="spellEnd"/>
            <w:r w:rsidRPr="005D66E3">
              <w:rPr>
                <w:rFonts w:asciiTheme="minorHAnsi" w:hAnsiTheme="minorHAnsi" w:cstheme="minorHAnsi"/>
                <w:color w:val="000000"/>
                <w:sz w:val="20"/>
                <w:szCs w:val="20"/>
              </w:rPr>
              <w:t>:</w:t>
            </w:r>
          </w:p>
          <w:p w14:paraId="2DF41A51"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Obligatory</w:t>
            </w:r>
            <w:proofErr w:type="spellEnd"/>
          </w:p>
        </w:tc>
        <w:tc>
          <w:tcPr>
            <w:tcW w:w="4976" w:type="dxa"/>
            <w:gridSpan w:val="2"/>
            <w:tcBorders>
              <w:left w:val="single" w:sz="8" w:space="0" w:color="000000"/>
              <w:bottom w:val="single" w:sz="8" w:space="0" w:color="000000"/>
              <w:right w:val="single" w:sz="8" w:space="0" w:color="000000"/>
            </w:tcBorders>
            <w:shd w:val="clear" w:color="auto" w:fill="auto"/>
          </w:tcPr>
          <w:p w14:paraId="08A263C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Entry</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requirements</w:t>
            </w:r>
            <w:proofErr w:type="spellEnd"/>
            <w:r w:rsidRPr="005D66E3">
              <w:rPr>
                <w:rFonts w:asciiTheme="minorHAnsi" w:hAnsiTheme="minorHAnsi" w:cstheme="minorHAnsi"/>
                <w:color w:val="000000"/>
                <w:sz w:val="20"/>
                <w:szCs w:val="20"/>
              </w:rPr>
              <w:t>:</w:t>
            </w:r>
          </w:p>
          <w:p w14:paraId="58DB892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color w:val="000000"/>
                <w:sz w:val="20"/>
                <w:szCs w:val="20"/>
              </w:rPr>
              <w:t>none</w:t>
            </w:r>
            <w:proofErr w:type="spellEnd"/>
          </w:p>
        </w:tc>
      </w:tr>
      <w:tr w:rsidR="00D87A9A" w:rsidRPr="005D66E3" w14:paraId="67AE3102" w14:textId="77777777" w:rsidTr="00C12AEF">
        <w:trPr>
          <w:trHeight w:val="2302"/>
        </w:trPr>
        <w:tc>
          <w:tcPr>
            <w:tcW w:w="5018" w:type="dxa"/>
            <w:gridSpan w:val="2"/>
            <w:tcBorders>
              <w:top w:val="single" w:sz="8" w:space="0" w:color="000000"/>
              <w:left w:val="single" w:sz="8" w:space="0" w:color="000000"/>
              <w:bottom w:val="single" w:sz="8" w:space="0" w:color="000000"/>
            </w:tcBorders>
            <w:shd w:val="clear" w:color="auto" w:fill="FFFFFF"/>
          </w:tcPr>
          <w:p w14:paraId="54B698E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7C14C9D4" w14:textId="77777777" w:rsidR="00D87A9A" w:rsidRPr="005D66E3" w:rsidRDefault="00D87A9A" w:rsidP="00C12AEF">
            <w:pPr>
              <w:pStyle w:val="Bezodstpw"/>
              <w:rPr>
                <w:rFonts w:asciiTheme="minorHAnsi" w:hAnsiTheme="minorHAnsi" w:cstheme="minorHAnsi"/>
                <w:sz w:val="20"/>
                <w:szCs w:val="20"/>
              </w:rPr>
            </w:pPr>
          </w:p>
          <w:p w14:paraId="448FCA25" w14:textId="77777777" w:rsidR="00D87A9A" w:rsidRPr="005D66E3" w:rsidRDefault="00D87A9A" w:rsidP="00C12AEF">
            <w:pPr>
              <w:pStyle w:val="Bezodstpw"/>
              <w:rPr>
                <w:rFonts w:asciiTheme="minorHAnsi" w:hAnsiTheme="minorHAnsi" w:cstheme="minorHAnsi"/>
                <w:sz w:val="20"/>
                <w:szCs w:val="20"/>
                <w:lang w:val="en"/>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5B4AB84B" w14:textId="77777777" w:rsidR="00D87A9A" w:rsidRPr="005D66E3" w:rsidRDefault="00D87A9A" w:rsidP="00C12AEF">
            <w:pPr>
              <w:pStyle w:val="Bezodstpw1"/>
              <w:rPr>
                <w:rFonts w:asciiTheme="minorHAnsi" w:hAnsiTheme="minorHAnsi" w:cstheme="minorHAnsi"/>
                <w:sz w:val="20"/>
                <w:szCs w:val="20"/>
              </w:rPr>
            </w:pPr>
            <w:bookmarkStart w:id="1" w:name="tw-target-text2"/>
            <w:bookmarkEnd w:id="1"/>
            <w:r w:rsidRPr="005D66E3">
              <w:rPr>
                <w:rFonts w:asciiTheme="minorHAnsi" w:hAnsiTheme="minorHAnsi" w:cstheme="minorHAnsi"/>
                <w:sz w:val="20"/>
                <w:szCs w:val="20"/>
                <w:lang w:val="en"/>
              </w:rPr>
              <w:t>information and problem lecture / practical exercises (solving tasks in the Excell program) / case study</w:t>
            </w:r>
          </w:p>
        </w:tc>
        <w:tc>
          <w:tcPr>
            <w:tcW w:w="4976" w:type="dxa"/>
            <w:gridSpan w:val="2"/>
            <w:tcBorders>
              <w:top w:val="single" w:sz="8" w:space="0" w:color="000000"/>
              <w:left w:val="single" w:sz="8" w:space="0" w:color="000000"/>
              <w:bottom w:val="single" w:sz="4" w:space="0" w:color="808080"/>
              <w:right w:val="single" w:sz="8" w:space="0" w:color="000000"/>
            </w:tcBorders>
            <w:shd w:val="clear" w:color="auto" w:fill="FFFFFF"/>
          </w:tcPr>
          <w:p w14:paraId="5C8D00B1"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Assessment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methods</w:t>
            </w:r>
            <w:proofErr w:type="spellEnd"/>
            <w:r w:rsidRPr="005D66E3">
              <w:rPr>
                <w:rFonts w:asciiTheme="minorHAnsi" w:hAnsiTheme="minorHAnsi" w:cstheme="minorHAnsi"/>
                <w:color w:val="000000"/>
                <w:sz w:val="20"/>
                <w:szCs w:val="20"/>
              </w:rPr>
              <w:t xml:space="preserve"> and </w:t>
            </w:r>
            <w:proofErr w:type="spellStart"/>
            <w:r w:rsidRPr="005D66E3">
              <w:rPr>
                <w:rFonts w:asciiTheme="minorHAnsi" w:hAnsiTheme="minorHAnsi" w:cstheme="minorHAnsi"/>
                <w:color w:val="000000"/>
                <w:sz w:val="20"/>
                <w:szCs w:val="20"/>
              </w:rPr>
              <w:t>criteria</w:t>
            </w:r>
            <w:proofErr w:type="spellEnd"/>
            <w:r w:rsidRPr="005D66E3">
              <w:rPr>
                <w:rFonts w:asciiTheme="minorHAnsi" w:hAnsiTheme="minorHAnsi" w:cstheme="minorHAnsi"/>
                <w:color w:val="000000"/>
                <w:sz w:val="20"/>
                <w:szCs w:val="20"/>
              </w:rPr>
              <w:t>:</w:t>
            </w:r>
          </w:p>
          <w:p w14:paraId="28607246"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credit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verification</w:t>
            </w:r>
            <w:proofErr w:type="spellEnd"/>
            <w:r w:rsidRPr="005D66E3">
              <w:rPr>
                <w:rFonts w:asciiTheme="minorHAnsi" w:hAnsiTheme="minorHAnsi" w:cstheme="minorHAnsi"/>
                <w:color w:val="000000"/>
                <w:sz w:val="20"/>
                <w:szCs w:val="20"/>
              </w:rPr>
              <w:t xml:space="preserve"> of learning </w:t>
            </w:r>
            <w:proofErr w:type="spellStart"/>
            <w:r w:rsidRPr="005D66E3">
              <w:rPr>
                <w:rFonts w:asciiTheme="minorHAnsi" w:hAnsiTheme="minorHAnsi" w:cstheme="minorHAnsi"/>
                <w:color w:val="000000"/>
                <w:sz w:val="20"/>
                <w:szCs w:val="20"/>
              </w:rPr>
              <w:t>outcomes</w:t>
            </w:r>
            <w:proofErr w:type="spellEnd"/>
            <w:r w:rsidRPr="005D66E3">
              <w:rPr>
                <w:rFonts w:asciiTheme="minorHAnsi" w:hAnsiTheme="minorHAnsi" w:cstheme="minorHAnsi"/>
                <w:color w:val="000000"/>
                <w:sz w:val="20"/>
                <w:szCs w:val="20"/>
              </w:rPr>
              <w:t>)</w:t>
            </w:r>
          </w:p>
          <w:p w14:paraId="170CB775"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Written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exam</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effect</w:t>
            </w:r>
            <w:proofErr w:type="spellEnd"/>
            <w:r w:rsidRPr="005D66E3">
              <w:rPr>
                <w:rFonts w:asciiTheme="minorHAnsi" w:hAnsiTheme="minorHAnsi" w:cstheme="minorHAnsi"/>
                <w:color w:val="000000"/>
                <w:sz w:val="20"/>
                <w:szCs w:val="20"/>
              </w:rPr>
              <w:t xml:space="preserve"> 1,2,3);</w:t>
            </w:r>
          </w:p>
          <w:p w14:paraId="5DE6B6A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Final</w:t>
            </w:r>
            <w:proofErr w:type="spellEnd"/>
            <w:r w:rsidRPr="005D66E3">
              <w:rPr>
                <w:rFonts w:asciiTheme="minorHAnsi" w:hAnsiTheme="minorHAnsi" w:cstheme="minorHAnsi"/>
                <w:color w:val="000000"/>
                <w:sz w:val="20"/>
                <w:szCs w:val="20"/>
              </w:rPr>
              <w:t xml:space="preserve"> test - </w:t>
            </w:r>
            <w:proofErr w:type="spellStart"/>
            <w:r w:rsidRPr="005D66E3">
              <w:rPr>
                <w:rFonts w:asciiTheme="minorHAnsi" w:hAnsiTheme="minorHAnsi" w:cstheme="minorHAnsi"/>
                <w:color w:val="000000"/>
                <w:sz w:val="20"/>
                <w:szCs w:val="20"/>
              </w:rPr>
              <w:t>solving</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tasks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effects</w:t>
            </w:r>
            <w:proofErr w:type="spellEnd"/>
            <w:r w:rsidRPr="005D66E3">
              <w:rPr>
                <w:rFonts w:asciiTheme="minorHAnsi" w:hAnsiTheme="minorHAnsi" w:cstheme="minorHAnsi"/>
                <w:color w:val="000000"/>
                <w:sz w:val="20"/>
                <w:szCs w:val="20"/>
              </w:rPr>
              <w:t xml:space="preserve"> 2,3,4,5)</w:t>
            </w:r>
          </w:p>
          <w:p w14:paraId="76FB0D5F"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Basic </w:t>
            </w:r>
            <w:proofErr w:type="spellStart"/>
            <w:r w:rsidRPr="005D66E3">
              <w:rPr>
                <w:rFonts w:asciiTheme="minorHAnsi" w:hAnsiTheme="minorHAnsi" w:cstheme="minorHAnsi"/>
                <w:color w:val="000000"/>
                <w:sz w:val="20"/>
                <w:szCs w:val="20"/>
              </w:rPr>
              <w:t>evaluation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criteria</w:t>
            </w:r>
            <w:proofErr w:type="spellEnd"/>
          </w:p>
          <w:p w14:paraId="183CDF63"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Evaluation from </w:t>
            </w:r>
            <w:proofErr w:type="spellStart"/>
            <w:r w:rsidRPr="005D66E3">
              <w:rPr>
                <w:rFonts w:asciiTheme="minorHAnsi" w:hAnsiTheme="minorHAnsi" w:cstheme="minorHAnsi"/>
                <w:color w:val="000000"/>
                <w:sz w:val="20"/>
                <w:szCs w:val="20"/>
              </w:rPr>
              <w:t>lecture</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based</w:t>
            </w:r>
            <w:proofErr w:type="spellEnd"/>
            <w:r w:rsidRPr="005D66E3">
              <w:rPr>
                <w:rFonts w:asciiTheme="minorHAnsi" w:hAnsiTheme="minorHAnsi" w:cstheme="minorHAnsi"/>
                <w:color w:val="000000"/>
                <w:sz w:val="20"/>
                <w:szCs w:val="20"/>
              </w:rPr>
              <w:t xml:space="preserve"> on </w:t>
            </w:r>
            <w:proofErr w:type="spellStart"/>
            <w:r w:rsidRPr="005D66E3">
              <w:rPr>
                <w:rFonts w:asciiTheme="minorHAnsi" w:hAnsiTheme="minorHAnsi" w:cstheme="minorHAnsi"/>
                <w:color w:val="000000"/>
                <w:sz w:val="20"/>
                <w:szCs w:val="20"/>
              </w:rPr>
              <w:t>points</w:t>
            </w:r>
            <w:proofErr w:type="spellEnd"/>
            <w:r w:rsidRPr="005D66E3">
              <w:rPr>
                <w:rFonts w:asciiTheme="minorHAnsi" w:hAnsiTheme="minorHAnsi" w:cstheme="minorHAnsi"/>
                <w:color w:val="000000"/>
                <w:sz w:val="20"/>
                <w:szCs w:val="20"/>
              </w:rPr>
              <w:t xml:space="preserve"> from the </w:t>
            </w:r>
            <w:proofErr w:type="spellStart"/>
            <w:r w:rsidRPr="005D66E3">
              <w:rPr>
                <w:rFonts w:asciiTheme="minorHAnsi" w:hAnsiTheme="minorHAnsi" w:cstheme="minorHAnsi"/>
                <w:color w:val="000000"/>
                <w:sz w:val="20"/>
                <w:szCs w:val="20"/>
              </w:rPr>
              <w:t>own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written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work</w:t>
            </w:r>
            <w:proofErr w:type="spellEnd"/>
            <w:r w:rsidRPr="005D66E3">
              <w:rPr>
                <w:rFonts w:asciiTheme="minorHAnsi" w:hAnsiTheme="minorHAnsi" w:cstheme="minorHAnsi"/>
                <w:color w:val="000000"/>
                <w:sz w:val="20"/>
                <w:szCs w:val="20"/>
              </w:rPr>
              <w:t>.</w:t>
            </w:r>
          </w:p>
          <w:p w14:paraId="7252A5C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 xml:space="preserve">Evaluation of the </w:t>
            </w:r>
            <w:proofErr w:type="spellStart"/>
            <w:r w:rsidRPr="005D66E3">
              <w:rPr>
                <w:rFonts w:asciiTheme="minorHAnsi" w:hAnsiTheme="minorHAnsi" w:cstheme="minorHAnsi"/>
                <w:color w:val="000000"/>
                <w:sz w:val="20"/>
                <w:szCs w:val="20"/>
              </w:rPr>
              <w:t>exercises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based</w:t>
            </w:r>
            <w:proofErr w:type="spellEnd"/>
            <w:r w:rsidRPr="005D66E3">
              <w:rPr>
                <w:rFonts w:asciiTheme="minorHAnsi" w:hAnsiTheme="minorHAnsi" w:cstheme="minorHAnsi"/>
                <w:color w:val="000000"/>
                <w:sz w:val="20"/>
                <w:szCs w:val="20"/>
              </w:rPr>
              <w:t xml:space="preserve"> on the </w:t>
            </w:r>
            <w:proofErr w:type="spellStart"/>
            <w:r w:rsidRPr="005D66E3">
              <w:rPr>
                <w:rFonts w:asciiTheme="minorHAnsi" w:hAnsiTheme="minorHAnsi" w:cstheme="minorHAnsi"/>
                <w:color w:val="000000"/>
                <w:sz w:val="20"/>
                <w:szCs w:val="20"/>
              </w:rPr>
              <w:t>points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obtained</w:t>
            </w:r>
            <w:proofErr w:type="spellEnd"/>
            <w:r w:rsidRPr="005D66E3">
              <w:rPr>
                <w:rFonts w:asciiTheme="minorHAnsi" w:hAnsiTheme="minorHAnsi" w:cstheme="minorHAnsi"/>
                <w:color w:val="000000"/>
                <w:sz w:val="20"/>
                <w:szCs w:val="20"/>
              </w:rPr>
              <w:t xml:space="preserve"> from the </w:t>
            </w:r>
            <w:proofErr w:type="spellStart"/>
            <w:r w:rsidRPr="005D66E3">
              <w:rPr>
                <w:rFonts w:asciiTheme="minorHAnsi" w:hAnsiTheme="minorHAnsi" w:cstheme="minorHAnsi"/>
                <w:color w:val="000000"/>
                <w:sz w:val="20"/>
                <w:szCs w:val="20"/>
              </w:rPr>
              <w:t>final</w:t>
            </w:r>
            <w:proofErr w:type="spellEnd"/>
            <w:r w:rsidRPr="005D66E3">
              <w:rPr>
                <w:rFonts w:asciiTheme="minorHAnsi" w:hAnsiTheme="minorHAnsi" w:cstheme="minorHAnsi"/>
                <w:color w:val="000000"/>
                <w:sz w:val="20"/>
                <w:szCs w:val="20"/>
              </w:rPr>
              <w:t xml:space="preserve"> test 100%.</w:t>
            </w:r>
          </w:p>
        </w:tc>
      </w:tr>
      <w:tr w:rsidR="00D87A9A" w:rsidRPr="005D66E3" w14:paraId="77672657" w14:textId="77777777" w:rsidTr="00C12AEF">
        <w:tblPrEx>
          <w:tblCellMar>
            <w:left w:w="70" w:type="dxa"/>
            <w:right w:w="70" w:type="dxa"/>
          </w:tblCellMar>
        </w:tblPrEx>
        <w:trPr>
          <w:trHeight w:val="249"/>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FFFFFF"/>
          </w:tcPr>
          <w:p w14:paraId="209B0DA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r w:rsidRPr="005D66E3">
              <w:rPr>
                <w:rFonts w:asciiTheme="minorHAnsi" w:hAnsiTheme="minorHAnsi" w:cstheme="minorHAnsi"/>
                <w:sz w:val="20"/>
                <w:szCs w:val="20"/>
              </w:rPr>
              <w:br/>
              <w:t xml:space="preserve">The </w:t>
            </w:r>
            <w:proofErr w:type="spellStart"/>
            <w:r w:rsidRPr="005D66E3">
              <w:rPr>
                <w:rFonts w:asciiTheme="minorHAnsi" w:hAnsiTheme="minorHAnsi" w:cstheme="minorHAnsi"/>
                <w:sz w:val="20"/>
                <w:szCs w:val="20"/>
              </w:rPr>
              <w:t>main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aim</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equip</w:t>
            </w:r>
            <w:proofErr w:type="spellEnd"/>
            <w:r w:rsidRPr="005D66E3">
              <w:rPr>
                <w:rFonts w:asciiTheme="minorHAnsi" w:hAnsiTheme="minorHAnsi" w:cstheme="minorHAnsi"/>
                <w:sz w:val="20"/>
                <w:szCs w:val="20"/>
              </w:rPr>
              <w:t xml:space="preserve"> the student with </w:t>
            </w:r>
            <w:proofErr w:type="spellStart"/>
            <w:r w:rsidRPr="005D66E3">
              <w:rPr>
                <w:rFonts w:asciiTheme="minorHAnsi" w:hAnsiTheme="minorHAnsi" w:cstheme="minorHAnsi"/>
                <w:sz w:val="20"/>
                <w:szCs w:val="20"/>
              </w:rPr>
              <w:t>econometric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verify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quantitative</w:t>
            </w:r>
            <w:proofErr w:type="spellEnd"/>
            <w:r w:rsidRPr="005D66E3">
              <w:rPr>
                <w:rFonts w:asciiTheme="minorHAnsi" w:hAnsiTheme="minorHAnsi" w:cstheme="minorHAnsi"/>
                <w:sz w:val="20"/>
                <w:szCs w:val="20"/>
              </w:rPr>
              <w:t xml:space="preserve"> relations </w:t>
            </w:r>
            <w:proofErr w:type="spellStart"/>
            <w:r w:rsidRPr="005D66E3">
              <w:rPr>
                <w:rFonts w:asciiTheme="minorHAnsi" w:hAnsiTheme="minorHAnsi" w:cstheme="minorHAnsi"/>
                <w:sz w:val="20"/>
                <w:szCs w:val="20"/>
              </w:rPr>
              <w:t>between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to test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hypotheses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formulated</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theory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predict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forecast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w:t>
            </w:r>
          </w:p>
        </w:tc>
      </w:tr>
      <w:tr w:rsidR="00D87A9A" w:rsidRPr="005D66E3" w14:paraId="31F956BD" w14:textId="77777777" w:rsidTr="00C12AEF">
        <w:tblPrEx>
          <w:tblCellMar>
            <w:left w:w="70" w:type="dxa"/>
            <w:right w:w="70" w:type="dxa"/>
          </w:tblCellMar>
        </w:tblPrEx>
        <w:trPr>
          <w:trHeight w:val="249"/>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FFFFFF"/>
          </w:tcPr>
          <w:p w14:paraId="4B36C8AC" w14:textId="77777777" w:rsidR="00D87A9A" w:rsidRPr="005D66E3" w:rsidRDefault="00D87A9A" w:rsidP="00C12AEF">
            <w:pPr>
              <w:pStyle w:val="Bezodstpw"/>
              <w:rPr>
                <w:rFonts w:asciiTheme="minorHAnsi" w:hAnsiTheme="minorHAnsi" w:cstheme="minorHAnsi"/>
                <w:sz w:val="20"/>
                <w:szCs w:val="20"/>
                <w:lang w:val="en"/>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0FBD4C13" w14:textId="77777777" w:rsidR="00D87A9A" w:rsidRPr="005D66E3" w:rsidRDefault="00D87A9A" w:rsidP="00C12AEF">
            <w:pPr>
              <w:pStyle w:val="Tekstwstpniesformatowany"/>
              <w:rPr>
                <w:rFonts w:asciiTheme="minorHAnsi" w:hAnsiTheme="minorHAnsi" w:cstheme="minorHAnsi"/>
                <w:lang w:val="en"/>
              </w:rPr>
            </w:pPr>
            <w:bookmarkStart w:id="2" w:name="tw-target-text1"/>
            <w:bookmarkEnd w:id="2"/>
            <w:r w:rsidRPr="005D66E3">
              <w:rPr>
                <w:rFonts w:asciiTheme="minorHAnsi" w:hAnsiTheme="minorHAnsi" w:cstheme="minorHAnsi"/>
                <w:lang w:val="en"/>
              </w:rPr>
              <w:t>The scope and purpose of econometric research</w:t>
            </w:r>
          </w:p>
          <w:p w14:paraId="6C1C235B"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Econometric model - basic concepts Linear modeling</w:t>
            </w:r>
          </w:p>
          <w:p w14:paraId="0E854B94"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Forecasting based on linear models</w:t>
            </w:r>
          </w:p>
          <w:p w14:paraId="2AB12770"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Selected nonlinear models -</w:t>
            </w:r>
          </w:p>
          <w:p w14:paraId="6942AFC7"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Forecasting based on selected nonlinear models</w:t>
            </w:r>
          </w:p>
          <w:p w14:paraId="3E5E590F"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Multi-equation models - estimation methods</w:t>
            </w:r>
          </w:p>
          <w:p w14:paraId="448B6047" w14:textId="77777777" w:rsidR="00D87A9A" w:rsidRPr="005D66E3" w:rsidRDefault="00D87A9A" w:rsidP="00C12AEF">
            <w:pPr>
              <w:rPr>
                <w:rFonts w:cstheme="minorHAnsi"/>
                <w:sz w:val="20"/>
                <w:szCs w:val="20"/>
              </w:rPr>
            </w:pPr>
            <w:r w:rsidRPr="005D66E3">
              <w:rPr>
                <w:rFonts w:cstheme="minorHAnsi"/>
                <w:sz w:val="20"/>
                <w:szCs w:val="20"/>
                <w:lang w:val="en"/>
              </w:rPr>
              <w:t>Forecasting based on multi-equation models.</w:t>
            </w:r>
          </w:p>
        </w:tc>
      </w:tr>
      <w:tr w:rsidR="00D87A9A" w:rsidRPr="005D66E3" w14:paraId="12F1C10B" w14:textId="77777777" w:rsidTr="00C12AEF">
        <w:tblPrEx>
          <w:tblCellMar>
            <w:left w:w="70" w:type="dxa"/>
            <w:right w:w="70" w:type="dxa"/>
          </w:tblCellMar>
        </w:tblPrEx>
        <w:trPr>
          <w:trHeight w:val="254"/>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auto"/>
          </w:tcPr>
          <w:p w14:paraId="45816D6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114F9D2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364BCD1C" w14:textId="77777777" w:rsidR="00D87A9A" w:rsidRPr="005D66E3" w:rsidRDefault="00D87A9A" w:rsidP="00C12AEF">
            <w:pPr>
              <w:rPr>
                <w:rFonts w:cstheme="minorHAnsi"/>
                <w:sz w:val="20"/>
                <w:szCs w:val="20"/>
              </w:rPr>
            </w:pPr>
            <w:proofErr w:type="spellStart"/>
            <w:r w:rsidRPr="005D66E3">
              <w:rPr>
                <w:rFonts w:cstheme="minorHAnsi"/>
                <w:sz w:val="20"/>
                <w:szCs w:val="20"/>
              </w:rPr>
              <w:t>Econometrics</w:t>
            </w:r>
            <w:proofErr w:type="spellEnd"/>
            <w:r w:rsidRPr="005D66E3">
              <w:rPr>
                <w:rFonts w:cstheme="minorHAnsi"/>
                <w:sz w:val="20"/>
                <w:szCs w:val="20"/>
              </w:rPr>
              <w:t xml:space="preserve">, Badi H. </w:t>
            </w:r>
            <w:proofErr w:type="spellStart"/>
            <w:r w:rsidRPr="005D66E3">
              <w:rPr>
                <w:rFonts w:cstheme="minorHAnsi"/>
                <w:sz w:val="20"/>
                <w:szCs w:val="20"/>
              </w:rPr>
              <w:t>Baltagi</w:t>
            </w:r>
            <w:proofErr w:type="spellEnd"/>
            <w:r w:rsidRPr="005D66E3">
              <w:rPr>
                <w:rFonts w:cstheme="minorHAnsi"/>
                <w:sz w:val="20"/>
                <w:szCs w:val="20"/>
              </w:rPr>
              <w:t>, 2013 (pdf)</w:t>
            </w:r>
          </w:p>
          <w:p w14:paraId="15088803" w14:textId="77777777" w:rsidR="00D87A9A" w:rsidRPr="005D66E3" w:rsidRDefault="00D87A9A" w:rsidP="00C12AEF">
            <w:pPr>
              <w:rPr>
                <w:rFonts w:cstheme="minorHAnsi"/>
                <w:sz w:val="20"/>
                <w:szCs w:val="20"/>
              </w:rPr>
            </w:pPr>
            <w:proofErr w:type="spellStart"/>
            <w:r w:rsidRPr="005D66E3">
              <w:rPr>
                <w:rFonts w:cstheme="minorHAnsi"/>
                <w:sz w:val="20"/>
                <w:szCs w:val="20"/>
              </w:rPr>
              <w:lastRenderedPageBreak/>
              <w:t>Econometrics</w:t>
            </w:r>
            <w:proofErr w:type="spellEnd"/>
            <w:r w:rsidRPr="005D66E3">
              <w:rPr>
                <w:rFonts w:cstheme="minorHAnsi"/>
                <w:sz w:val="20"/>
                <w:szCs w:val="20"/>
              </w:rPr>
              <w:t xml:space="preserve">, J. </w:t>
            </w:r>
            <w:proofErr w:type="spellStart"/>
            <w:r w:rsidRPr="005D66E3">
              <w:rPr>
                <w:rFonts w:cstheme="minorHAnsi"/>
                <w:sz w:val="20"/>
                <w:szCs w:val="20"/>
              </w:rPr>
              <w:t>Tinbergen</w:t>
            </w:r>
            <w:proofErr w:type="spellEnd"/>
            <w:r w:rsidRPr="005D66E3">
              <w:rPr>
                <w:rFonts w:cstheme="minorHAnsi"/>
                <w:sz w:val="20"/>
                <w:szCs w:val="20"/>
              </w:rPr>
              <w:t>, 2005</w:t>
            </w:r>
          </w:p>
          <w:p w14:paraId="03569098" w14:textId="77777777" w:rsidR="00D87A9A" w:rsidRPr="005D66E3" w:rsidRDefault="00D87A9A" w:rsidP="00C12AEF">
            <w:pPr>
              <w:rPr>
                <w:rFonts w:cstheme="minorHAnsi"/>
                <w:sz w:val="20"/>
                <w:szCs w:val="20"/>
              </w:rPr>
            </w:pPr>
            <w:proofErr w:type="spellStart"/>
            <w:r w:rsidRPr="005D66E3">
              <w:rPr>
                <w:rFonts w:cstheme="minorHAnsi"/>
                <w:sz w:val="20"/>
                <w:szCs w:val="20"/>
              </w:rPr>
              <w:t>Econometrics</w:t>
            </w:r>
            <w:proofErr w:type="spellEnd"/>
            <w:r w:rsidRPr="005D66E3">
              <w:rPr>
                <w:rFonts w:cstheme="minorHAnsi"/>
                <w:sz w:val="20"/>
                <w:szCs w:val="20"/>
              </w:rPr>
              <w:t xml:space="preserve">, G. S. </w:t>
            </w:r>
            <w:proofErr w:type="spellStart"/>
            <w:r w:rsidRPr="005D66E3">
              <w:rPr>
                <w:rFonts w:cstheme="minorHAnsi"/>
                <w:sz w:val="20"/>
                <w:szCs w:val="20"/>
              </w:rPr>
              <w:t>Maddala</w:t>
            </w:r>
            <w:proofErr w:type="spellEnd"/>
            <w:r w:rsidRPr="005D66E3">
              <w:rPr>
                <w:rFonts w:cstheme="minorHAnsi"/>
                <w:sz w:val="20"/>
                <w:szCs w:val="20"/>
              </w:rPr>
              <w:t xml:space="preserve"> </w:t>
            </w:r>
            <w:proofErr w:type="spellStart"/>
            <w:r w:rsidRPr="005D66E3">
              <w:rPr>
                <w:rFonts w:cstheme="minorHAnsi"/>
                <w:sz w:val="20"/>
                <w:szCs w:val="20"/>
              </w:rPr>
              <w:t>McGraw</w:t>
            </w:r>
            <w:proofErr w:type="spellEnd"/>
            <w:r w:rsidRPr="005D66E3">
              <w:rPr>
                <w:rFonts w:cstheme="minorHAnsi"/>
                <w:sz w:val="20"/>
                <w:szCs w:val="20"/>
              </w:rPr>
              <w:t>-Hill, 1977</w:t>
            </w:r>
          </w:p>
          <w:p w14:paraId="2AF5BEDC" w14:textId="77777777" w:rsidR="00D87A9A" w:rsidRPr="005D66E3" w:rsidRDefault="00D87A9A" w:rsidP="00C12AEF">
            <w:pPr>
              <w:rPr>
                <w:rFonts w:cstheme="minorHAnsi"/>
                <w:sz w:val="20"/>
                <w:szCs w:val="20"/>
              </w:rPr>
            </w:pPr>
            <w:proofErr w:type="spellStart"/>
            <w:r w:rsidRPr="005D66E3">
              <w:rPr>
                <w:rFonts w:cstheme="minorHAnsi"/>
                <w:sz w:val="20"/>
                <w:szCs w:val="20"/>
              </w:rPr>
              <w:t>Econometrics</w:t>
            </w:r>
            <w:proofErr w:type="spellEnd"/>
            <w:r w:rsidRPr="005D66E3">
              <w:rPr>
                <w:rFonts w:cstheme="minorHAnsi"/>
                <w:sz w:val="20"/>
                <w:szCs w:val="20"/>
              </w:rPr>
              <w:t xml:space="preserve"> Gregory C. Chow, Gregory Chi-</w:t>
            </w:r>
            <w:proofErr w:type="spellStart"/>
            <w:r w:rsidRPr="005D66E3">
              <w:rPr>
                <w:rFonts w:cstheme="minorHAnsi"/>
                <w:sz w:val="20"/>
                <w:szCs w:val="20"/>
              </w:rPr>
              <w:t>chong</w:t>
            </w:r>
            <w:proofErr w:type="spellEnd"/>
            <w:r w:rsidRPr="005D66E3">
              <w:rPr>
                <w:rFonts w:cstheme="minorHAnsi"/>
                <w:sz w:val="20"/>
                <w:szCs w:val="20"/>
              </w:rPr>
              <w:t xml:space="preserve"> Chow, </w:t>
            </w:r>
            <w:proofErr w:type="spellStart"/>
            <w:r w:rsidRPr="005D66E3">
              <w:rPr>
                <w:rFonts w:cstheme="minorHAnsi"/>
                <w:sz w:val="20"/>
                <w:szCs w:val="20"/>
              </w:rPr>
              <w:t>Professor</w:t>
            </w:r>
            <w:proofErr w:type="spellEnd"/>
            <w:r w:rsidRPr="005D66E3">
              <w:rPr>
                <w:rFonts w:cstheme="minorHAnsi"/>
                <w:sz w:val="20"/>
                <w:szCs w:val="20"/>
              </w:rPr>
              <w:t xml:space="preserve"> of </w:t>
            </w:r>
            <w:proofErr w:type="spellStart"/>
            <w:r w:rsidRPr="005D66E3">
              <w:rPr>
                <w:rFonts w:cstheme="minorHAnsi"/>
                <w:sz w:val="20"/>
                <w:szCs w:val="20"/>
              </w:rPr>
              <w:t>Economics</w:t>
            </w:r>
            <w:proofErr w:type="spellEnd"/>
            <w:r w:rsidRPr="005D66E3">
              <w:rPr>
                <w:rFonts w:cstheme="minorHAnsi"/>
                <w:sz w:val="20"/>
                <w:szCs w:val="20"/>
              </w:rPr>
              <w:t xml:space="preserve"> Gregory C Chow </w:t>
            </w:r>
            <w:proofErr w:type="spellStart"/>
            <w:r w:rsidRPr="005D66E3">
              <w:rPr>
                <w:rFonts w:cstheme="minorHAnsi"/>
                <w:sz w:val="20"/>
                <w:szCs w:val="20"/>
              </w:rPr>
              <w:t>McGraw</w:t>
            </w:r>
            <w:proofErr w:type="spellEnd"/>
            <w:r w:rsidRPr="005D66E3">
              <w:rPr>
                <w:rFonts w:cstheme="minorHAnsi"/>
                <w:sz w:val="20"/>
                <w:szCs w:val="20"/>
              </w:rPr>
              <w:t xml:space="preserve">-Hill </w:t>
            </w:r>
            <w:proofErr w:type="spellStart"/>
            <w:r w:rsidRPr="005D66E3">
              <w:rPr>
                <w:rFonts w:cstheme="minorHAnsi"/>
                <w:sz w:val="20"/>
                <w:szCs w:val="20"/>
              </w:rPr>
              <w:t>Book</w:t>
            </w:r>
            <w:proofErr w:type="spellEnd"/>
            <w:r w:rsidRPr="005D66E3">
              <w:rPr>
                <w:rFonts w:cstheme="minorHAnsi"/>
                <w:sz w:val="20"/>
                <w:szCs w:val="20"/>
              </w:rPr>
              <w:t xml:space="preserve"> Company, 1983</w:t>
            </w:r>
          </w:p>
          <w:p w14:paraId="30A7B4C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2CCEC1E9" w14:textId="77777777" w:rsidR="00D87A9A" w:rsidRPr="005D66E3" w:rsidRDefault="00D87A9A" w:rsidP="00C12AEF">
            <w:pPr>
              <w:pStyle w:val="Bezodstpw"/>
              <w:spacing w:after="200" w:line="276" w:lineRule="auto"/>
              <w:rPr>
                <w:rFonts w:asciiTheme="minorHAnsi" w:hAnsiTheme="minorHAnsi" w:cstheme="minorHAnsi"/>
                <w:sz w:val="20"/>
                <w:szCs w:val="20"/>
              </w:rPr>
            </w:pPr>
            <w:proofErr w:type="spellStart"/>
            <w:r w:rsidRPr="005D66E3">
              <w:rPr>
                <w:rFonts w:asciiTheme="minorHAnsi" w:hAnsiTheme="minorHAnsi" w:cstheme="minorHAnsi"/>
                <w:sz w:val="20"/>
                <w:szCs w:val="20"/>
              </w:rPr>
              <w:t>Statistics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econometrics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forecasting</w:t>
            </w:r>
            <w:proofErr w:type="spellEnd"/>
            <w:r w:rsidRPr="005D66E3">
              <w:rPr>
                <w:rFonts w:asciiTheme="minorHAnsi" w:hAnsiTheme="minorHAnsi" w:cstheme="minorHAnsi"/>
                <w:sz w:val="20"/>
                <w:szCs w:val="20"/>
              </w:rPr>
              <w:t xml:space="preserve"> , </w:t>
            </w:r>
            <w:r w:rsidRPr="005D66E3">
              <w:rPr>
                <w:rFonts w:asciiTheme="minorHAnsi" w:hAnsiTheme="minorHAnsi" w:cstheme="minorHAnsi"/>
                <w:color w:val="1074C3"/>
                <w:sz w:val="20"/>
                <w:szCs w:val="20"/>
                <w:u w:val="single"/>
              </w:rPr>
              <w:t xml:space="preserve">Arnold </w:t>
            </w:r>
            <w:proofErr w:type="spellStart"/>
            <w:r w:rsidRPr="005D66E3">
              <w:rPr>
                <w:rFonts w:asciiTheme="minorHAnsi" w:hAnsiTheme="minorHAnsi" w:cstheme="minorHAnsi"/>
                <w:color w:val="1074C3"/>
                <w:sz w:val="20"/>
                <w:szCs w:val="20"/>
                <w:u w:val="single"/>
              </w:rPr>
              <w:t>Zellner</w:t>
            </w:r>
            <w:proofErr w:type="spellEnd"/>
            <w:r w:rsidRPr="005D66E3">
              <w:rPr>
                <w:rFonts w:asciiTheme="minorHAnsi" w:hAnsiTheme="minorHAnsi" w:cstheme="minorHAnsi"/>
                <w:sz w:val="20"/>
                <w:szCs w:val="20"/>
              </w:rPr>
              <w:t xml:space="preserve"> Cambridge University Press, Cambridge, UK, 2004 Show </w:t>
            </w:r>
          </w:p>
        </w:tc>
      </w:tr>
      <w:tr w:rsidR="00D87A9A" w:rsidRPr="005D66E3" w14:paraId="6DBCAF30" w14:textId="77777777" w:rsidTr="00C12AEF">
        <w:tblPrEx>
          <w:tblCellMar>
            <w:left w:w="70" w:type="dxa"/>
            <w:right w:w="70" w:type="dxa"/>
          </w:tblCellMar>
        </w:tblPrEx>
        <w:trPr>
          <w:trHeight w:val="254"/>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auto"/>
          </w:tcPr>
          <w:p w14:paraId="5F877BB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6BA20893" w14:textId="77777777" w:rsidR="00D87A9A" w:rsidRPr="005D66E3" w:rsidRDefault="00D87A9A" w:rsidP="00C12AEF">
            <w:pPr>
              <w:pStyle w:val="Tekstwstpniesformatowany"/>
              <w:rPr>
                <w:rFonts w:asciiTheme="minorHAnsi" w:hAnsiTheme="minorHAnsi" w:cstheme="minorHAnsi"/>
                <w:lang w:val="en"/>
              </w:rPr>
            </w:pPr>
            <w:bookmarkStart w:id="3" w:name="tw-target-text"/>
            <w:bookmarkEnd w:id="3"/>
            <w:r w:rsidRPr="005D66E3">
              <w:rPr>
                <w:rFonts w:asciiTheme="minorHAnsi" w:hAnsiTheme="minorHAnsi" w:cstheme="minorHAnsi"/>
                <w:lang w:val="en"/>
              </w:rPr>
              <w:t>KNOWLEDGE:</w:t>
            </w:r>
          </w:p>
          <w:p w14:paraId="422FDB39"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1. Understands the essence of the description of economic categories by means of quantitative variables and the essence of the presentation of economic relationships and mechanisms by means of econometric models, and the listener knows the methods of construction and verification of linear econometric models and the principles of inference, in particular forecasting based on these models. K_W07</w:t>
            </w:r>
          </w:p>
          <w:p w14:paraId="40FA023B"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SKILLS:</w:t>
            </w:r>
          </w:p>
          <w:p w14:paraId="52347A2F"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2. Student is able to use econometric methods to study the regularities of economic phenomena and the relationships between economic phenomena on the basis of appropriate statistical data. K_U02</w:t>
            </w:r>
          </w:p>
          <w:p w14:paraId="4240345E"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3. Can build economic forecasts with the use of IT tools supporting econometric modeling. K_U01</w:t>
            </w:r>
          </w:p>
          <w:p w14:paraId="3425C514"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4. Can model and forecast economic processes and phenomena (K_U05)</w:t>
            </w:r>
          </w:p>
          <w:p w14:paraId="28065C52" w14:textId="77777777" w:rsidR="00D87A9A" w:rsidRPr="005D66E3" w:rsidRDefault="00D87A9A" w:rsidP="00C12AEF">
            <w:pPr>
              <w:pStyle w:val="Tekstwstpniesformatowany"/>
              <w:rPr>
                <w:rFonts w:asciiTheme="minorHAnsi" w:hAnsiTheme="minorHAnsi" w:cstheme="minorHAnsi"/>
                <w:lang w:val="en"/>
              </w:rPr>
            </w:pPr>
            <w:r w:rsidRPr="005D66E3">
              <w:rPr>
                <w:rFonts w:asciiTheme="minorHAnsi" w:hAnsiTheme="minorHAnsi" w:cstheme="minorHAnsi"/>
                <w:lang w:val="en"/>
              </w:rPr>
              <w:t>SOCIAL COMPETENCE</w:t>
            </w:r>
          </w:p>
          <w:p w14:paraId="1710774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
              </w:rPr>
              <w:t>5. Has the competence to propose solutions to cognitive and practical problems in the field of economics and to predict their effects, and in the event of difficulties with independently identifying a solution, use the support of experts K_K03</w:t>
            </w:r>
          </w:p>
        </w:tc>
      </w:tr>
    </w:tbl>
    <w:p w14:paraId="7A99C0D1" w14:textId="77777777" w:rsidR="00D87A9A" w:rsidRPr="005D66E3" w:rsidRDefault="00D87A9A" w:rsidP="00D87A9A">
      <w:pPr>
        <w:rPr>
          <w:rFonts w:cstheme="minorHAnsi"/>
          <w:sz w:val="20"/>
          <w:szCs w:val="20"/>
        </w:rPr>
      </w:pPr>
    </w:p>
    <w:p w14:paraId="7786FFD8" w14:textId="77777777" w:rsidR="00D87A9A" w:rsidRPr="005D66E3" w:rsidRDefault="00D87A9A" w:rsidP="00D87A9A">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1ACAD6DA"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111ED4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Human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Management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7C91868" w14:textId="77777777" w:rsidR="00D87A9A" w:rsidRPr="005D66E3" w:rsidRDefault="00D87A9A" w:rsidP="00C12AEF">
            <w:pPr>
              <w:pStyle w:val="Nagwek1"/>
              <w:shd w:val="clear" w:color="auto" w:fill="FFFFFF"/>
              <w:spacing w:before="0" w:beforeAutospacing="0" w:after="161" w:afterAutospacing="0"/>
              <w:rPr>
                <w:rFonts w:asciiTheme="minorHAnsi" w:hAnsiTheme="minorHAnsi" w:cstheme="minorHAnsi"/>
                <w:b w:val="0"/>
                <w:bCs w:val="0"/>
                <w:sz w:val="20"/>
                <w:szCs w:val="20"/>
              </w:rPr>
            </w:pPr>
            <w:r w:rsidRPr="005D66E3">
              <w:rPr>
                <w:rFonts w:asciiTheme="minorHAnsi" w:hAnsiTheme="minorHAnsi" w:cstheme="minorHAnsi"/>
                <w:b w:val="0"/>
                <w:bCs w:val="0"/>
                <w:sz w:val="20"/>
                <w:szCs w:val="20"/>
              </w:rPr>
              <w:t xml:space="preserve">Kod: </w:t>
            </w:r>
            <w:r w:rsidRPr="005D66E3">
              <w:rPr>
                <w:rFonts w:asciiTheme="minorHAnsi" w:eastAsia="Calibri" w:hAnsiTheme="minorHAnsi" w:cstheme="minorHAnsi"/>
                <w:b w:val="0"/>
                <w:bCs w:val="0"/>
                <w:kern w:val="0"/>
                <w:sz w:val="20"/>
                <w:szCs w:val="20"/>
                <w:lang w:eastAsia="en-US"/>
              </w:rPr>
              <w:t>4.17.E.476</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BA368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 pkt.</w:t>
            </w:r>
          </w:p>
        </w:tc>
      </w:tr>
      <w:tr w:rsidR="00D87A9A" w:rsidRPr="005D66E3" w14:paraId="29B345B6"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A11BC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5577024"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D86156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7BEF284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0E8A67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18474DD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28221C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46A6272C"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75F78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Laura </w:t>
            </w:r>
            <w:proofErr w:type="spellStart"/>
            <w:r w:rsidRPr="005D66E3">
              <w:rPr>
                <w:rFonts w:asciiTheme="minorHAnsi" w:hAnsiTheme="minorHAnsi" w:cstheme="minorHAnsi"/>
                <w:sz w:val="20"/>
                <w:szCs w:val="20"/>
              </w:rPr>
              <w:t>Płatkowska</w:t>
            </w:r>
            <w:proofErr w:type="spellEnd"/>
            <w:r w:rsidRPr="005D66E3">
              <w:rPr>
                <w:rFonts w:asciiTheme="minorHAnsi" w:hAnsiTheme="minorHAnsi" w:cstheme="minorHAnsi"/>
                <w:sz w:val="20"/>
                <w:szCs w:val="20"/>
              </w:rPr>
              <w:t>-Prokopczyk</w:t>
            </w:r>
          </w:p>
        </w:tc>
      </w:tr>
      <w:tr w:rsidR="00D87A9A" w:rsidRPr="005D66E3" w14:paraId="03C43C1A"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39AC1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128C81F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exercises</w:t>
            </w:r>
            <w:proofErr w:type="spellEnd"/>
          </w:p>
          <w:p w14:paraId="3361D76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4B90CCD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15h/30 h</w:t>
            </w:r>
          </w:p>
          <w:p w14:paraId="0D0EAF0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w:t>
            </w: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5D09A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1748971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 h/ 2,6 ECTS</w:t>
            </w:r>
          </w:p>
          <w:p w14:paraId="56D979D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 h</w:t>
            </w:r>
          </w:p>
          <w:p w14:paraId="70240C30"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h</w:t>
            </w:r>
          </w:p>
          <w:p w14:paraId="31F47A8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1,4 ECTS</w:t>
            </w:r>
          </w:p>
          <w:p w14:paraId="0B0D9F3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20 h</w:t>
            </w:r>
          </w:p>
          <w:p w14:paraId="24A25C86"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15 h</w:t>
            </w:r>
          </w:p>
        </w:tc>
      </w:tr>
      <w:tr w:rsidR="00D87A9A" w:rsidRPr="005D66E3" w14:paraId="68B43B6F"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A42667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0062E0B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52B5D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C18287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D5609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65E6F79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Achieving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required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level</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microeconomics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macroeconomics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particular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emphasis</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labor</w:t>
            </w:r>
            <w:proofErr w:type="spellEnd"/>
            <w:r w:rsidRPr="005D66E3">
              <w:rPr>
                <w:rFonts w:asciiTheme="minorHAnsi" w:hAnsiTheme="minorHAnsi" w:cstheme="minorHAnsi"/>
                <w:sz w:val="20"/>
                <w:szCs w:val="20"/>
              </w:rPr>
              <w:t xml:space="preserve"> market and </w:t>
            </w:r>
            <w:proofErr w:type="spellStart"/>
            <w:r w:rsidRPr="005D66E3">
              <w:rPr>
                <w:rFonts w:asciiTheme="minorHAnsi" w:hAnsiTheme="minorHAnsi" w:cstheme="minorHAnsi"/>
                <w:sz w:val="20"/>
                <w:szCs w:val="20"/>
              </w:rPr>
              <w:t>instruments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influencing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market,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 xml:space="preserve"> and management as </w:t>
            </w:r>
            <w:proofErr w:type="spellStart"/>
            <w:r w:rsidRPr="005D66E3">
              <w:rPr>
                <w:rFonts w:asciiTheme="minorHAnsi" w:hAnsiTheme="minorHAnsi" w:cstheme="minorHAnsi"/>
                <w:sz w:val="20"/>
                <w:szCs w:val="20"/>
              </w:rPr>
              <w:t>well</w:t>
            </w:r>
            <w:proofErr w:type="spellEnd"/>
            <w:r w:rsidRPr="005D66E3">
              <w:rPr>
                <w:rFonts w:asciiTheme="minorHAnsi" w:hAnsiTheme="minorHAnsi" w:cstheme="minorHAnsi"/>
                <w:sz w:val="20"/>
                <w:szCs w:val="20"/>
              </w:rPr>
              <w:t xml:space="preserve"> as </w:t>
            </w:r>
            <w:proofErr w:type="spellStart"/>
            <w:r w:rsidRPr="005D66E3">
              <w:rPr>
                <w:rFonts w:asciiTheme="minorHAnsi" w:hAnsiTheme="minorHAnsi" w:cstheme="minorHAnsi"/>
                <w:sz w:val="20"/>
                <w:szCs w:val="20"/>
              </w:rPr>
              <w:t>enterprise</w:t>
            </w:r>
            <w:proofErr w:type="spellEnd"/>
            <w:r w:rsidRPr="005D66E3">
              <w:rPr>
                <w:rFonts w:asciiTheme="minorHAnsi" w:hAnsiTheme="minorHAnsi" w:cstheme="minorHAnsi"/>
                <w:sz w:val="20"/>
                <w:szCs w:val="20"/>
              </w:rPr>
              <w:t xml:space="preserve"> science. Knowledge of the market </w:t>
            </w:r>
            <w:proofErr w:type="spellStart"/>
            <w:r w:rsidRPr="005D66E3">
              <w:rPr>
                <w:rFonts w:asciiTheme="minorHAnsi" w:hAnsiTheme="minorHAnsi" w:cstheme="minorHAnsi"/>
                <w:sz w:val="20"/>
                <w:szCs w:val="20"/>
              </w:rPr>
              <w:t>mechanism</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operation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market </w:t>
            </w:r>
            <w:proofErr w:type="spellStart"/>
            <w:r w:rsidRPr="005D66E3">
              <w:rPr>
                <w:rFonts w:asciiTheme="minorHAnsi" w:hAnsiTheme="minorHAnsi" w:cstheme="minorHAnsi"/>
                <w:sz w:val="20"/>
                <w:szCs w:val="20"/>
              </w:rPr>
              <w:t>will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help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understand</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importance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gaining</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maintaining</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competitive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position</w:t>
            </w:r>
            <w:proofErr w:type="spellEnd"/>
            <w:r w:rsidRPr="005D66E3">
              <w:rPr>
                <w:rFonts w:asciiTheme="minorHAnsi" w:hAnsiTheme="minorHAnsi" w:cstheme="minorHAnsi"/>
                <w:sz w:val="20"/>
                <w:szCs w:val="20"/>
              </w:rPr>
              <w:t xml:space="preserve"> of enterprises.</w:t>
            </w:r>
          </w:p>
        </w:tc>
      </w:tr>
      <w:tr w:rsidR="00D87A9A" w:rsidRPr="005D66E3" w14:paraId="55258246"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58EF4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1FE094D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
          <w:p w14:paraId="05B9F2D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conversational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lectures</w:t>
            </w:r>
            <w:proofErr w:type="spellEnd"/>
          </w:p>
          <w:p w14:paraId="49A5DE9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w:t>
            </w:r>
          </w:p>
          <w:p w14:paraId="7B587747" w14:textId="77777777" w:rsidR="00D87A9A" w:rsidRPr="005D66E3" w:rsidRDefault="00D87A9A" w:rsidP="00C12AEF">
            <w:pPr>
              <w:pStyle w:val="Bezodstpw"/>
              <w:rPr>
                <w:rFonts w:asciiTheme="minorHAnsi" w:hAnsiTheme="minorHAnsi" w:cstheme="minorHAnsi"/>
                <w:sz w:val="20"/>
                <w:szCs w:val="20"/>
              </w:rPr>
            </w:pPr>
          </w:p>
          <w:p w14:paraId="0BE4E2B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
          <w:p w14:paraId="66DB67E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discussion</w:t>
            </w:r>
            <w:proofErr w:type="spellEnd"/>
            <w:r w:rsidRPr="005D66E3">
              <w:rPr>
                <w:rFonts w:asciiTheme="minorHAnsi" w:hAnsiTheme="minorHAnsi" w:cstheme="minorHAnsi"/>
                <w:bCs/>
                <w:sz w:val="20"/>
                <w:szCs w:val="20"/>
              </w:rPr>
              <w:t>,</w:t>
            </w:r>
          </w:p>
          <w:p w14:paraId="0A2E747F"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case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studies</w:t>
            </w:r>
            <w:proofErr w:type="spellEnd"/>
            <w:r w:rsidRPr="005D66E3">
              <w:rPr>
                <w:rFonts w:asciiTheme="minorHAnsi" w:hAnsiTheme="minorHAnsi" w:cstheme="minorHAnsi"/>
                <w:bCs/>
                <w:sz w:val="20"/>
                <w:szCs w:val="20"/>
              </w:rPr>
              <w:t>,</w:t>
            </w:r>
          </w:p>
          <w:p w14:paraId="3337E29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solving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tasks</w:t>
            </w:r>
            <w:proofErr w:type="spellEnd"/>
            <w:r w:rsidRPr="005D66E3">
              <w:rPr>
                <w:rFonts w:asciiTheme="minorHAnsi" w:hAnsiTheme="minorHAnsi" w:cstheme="minorHAnsi"/>
                <w:bCs/>
                <w:sz w:val="20"/>
                <w:szCs w:val="20"/>
              </w:rPr>
              <w:t>,</w:t>
            </w:r>
          </w:p>
          <w:p w14:paraId="01FD568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group</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p>
          <w:p w14:paraId="6EED93C4"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managerial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games</w:t>
            </w:r>
            <w:proofErr w:type="spellEnd"/>
            <w:r w:rsidRPr="005D66E3">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B4AC9C8"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Assessment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methods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criteria</w:t>
            </w:r>
            <w:proofErr w:type="spellEnd"/>
            <w:r w:rsidRPr="005D66E3">
              <w:rPr>
                <w:rFonts w:asciiTheme="minorHAnsi" w:hAnsiTheme="minorHAnsi" w:cstheme="minorHAnsi"/>
                <w:bCs/>
                <w:sz w:val="20"/>
                <w:szCs w:val="20"/>
              </w:rPr>
              <w:t>:</w:t>
            </w:r>
          </w:p>
          <w:p w14:paraId="6F2BC6B5"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A. </w:t>
            </w:r>
            <w:proofErr w:type="spellStart"/>
            <w:r w:rsidRPr="005D66E3">
              <w:rPr>
                <w:rFonts w:asciiTheme="minorHAnsi" w:hAnsiTheme="minorHAnsi" w:cstheme="minorHAnsi"/>
                <w:bCs/>
                <w:sz w:val="20"/>
                <w:szCs w:val="20"/>
              </w:rPr>
              <w:t>Forms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verification</w:t>
            </w:r>
            <w:proofErr w:type="spellEnd"/>
            <w:r w:rsidRPr="005D66E3">
              <w:rPr>
                <w:rFonts w:asciiTheme="minorHAnsi" w:hAnsiTheme="minorHAnsi" w:cstheme="minorHAnsi"/>
                <w:bCs/>
                <w:sz w:val="20"/>
                <w:szCs w:val="20"/>
              </w:rPr>
              <w:t xml:space="preserve"> of learning </w:t>
            </w:r>
            <w:proofErr w:type="spellStart"/>
            <w:r w:rsidRPr="005D66E3">
              <w:rPr>
                <w:rFonts w:asciiTheme="minorHAnsi" w:hAnsiTheme="minorHAnsi" w:cstheme="minorHAnsi"/>
                <w:bCs/>
                <w:sz w:val="20"/>
                <w:szCs w:val="20"/>
              </w:rPr>
              <w:t>outcomes</w:t>
            </w:r>
            <w:proofErr w:type="spellEnd"/>
            <w:r w:rsidRPr="005D66E3">
              <w:rPr>
                <w:rFonts w:asciiTheme="minorHAnsi" w:hAnsiTheme="minorHAnsi" w:cstheme="minorHAnsi"/>
                <w:bCs/>
                <w:sz w:val="20"/>
                <w:szCs w:val="20"/>
              </w:rPr>
              <w:t>)</w:t>
            </w:r>
          </w:p>
          <w:p w14:paraId="7D7311C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w:t>
            </w:r>
            <w:proofErr w:type="spellEnd"/>
            <w:r w:rsidRPr="005D66E3">
              <w:rPr>
                <w:rFonts w:asciiTheme="minorHAnsi" w:hAnsiTheme="minorHAnsi" w:cstheme="minorHAnsi"/>
                <w:sz w:val="20"/>
                <w:szCs w:val="20"/>
              </w:rPr>
              <w:t xml:space="preserve"> 1);</w:t>
            </w:r>
          </w:p>
          <w:p w14:paraId="427DDB3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tasks</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2, 3);</w:t>
            </w:r>
          </w:p>
          <w:p w14:paraId="71503B7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Activity and </w:t>
            </w:r>
            <w:proofErr w:type="spellStart"/>
            <w:r w:rsidRPr="005D66E3">
              <w:rPr>
                <w:rFonts w:asciiTheme="minorHAnsi" w:hAnsiTheme="minorHAnsi" w:cstheme="minorHAnsi"/>
                <w:sz w:val="20"/>
                <w:szCs w:val="20"/>
              </w:rPr>
              <w:t>involvment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4, 5).</w:t>
            </w:r>
          </w:p>
          <w:p w14:paraId="2E06976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4DEA38F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LECTURES</w:t>
            </w:r>
          </w:p>
          <w:p w14:paraId="2D98DFB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from a colloquium </w:t>
            </w:r>
            <w:proofErr w:type="spellStart"/>
            <w:r w:rsidRPr="005D66E3">
              <w:rPr>
                <w:rFonts w:asciiTheme="minorHAnsi" w:hAnsiTheme="minorHAnsi" w:cstheme="minorHAnsi"/>
                <w:sz w:val="20"/>
                <w:szCs w:val="20"/>
              </w:rPr>
              <w:t>checking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acquired</w:t>
            </w:r>
            <w:proofErr w:type="spellEnd"/>
            <w:r w:rsidRPr="005D66E3">
              <w:rPr>
                <w:rFonts w:asciiTheme="minorHAnsi" w:hAnsiTheme="minorHAnsi" w:cstheme="minorHAnsi"/>
                <w:sz w:val="20"/>
                <w:szCs w:val="20"/>
              </w:rPr>
              <w:t xml:space="preserve"> by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ability</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apply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it</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interpretation</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solving</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practical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(80%),</w:t>
            </w:r>
          </w:p>
          <w:p w14:paraId="5CCBEE0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manifested</w:t>
            </w:r>
            <w:proofErr w:type="spellEnd"/>
            <w:r w:rsidRPr="005D66E3">
              <w:rPr>
                <w:rFonts w:asciiTheme="minorHAnsi" w:hAnsiTheme="minorHAnsi" w:cstheme="minorHAnsi"/>
                <w:sz w:val="20"/>
                <w:szCs w:val="20"/>
              </w:rPr>
              <w:t xml:space="preserve"> by </w:t>
            </w:r>
            <w:proofErr w:type="spellStart"/>
            <w:r w:rsidRPr="005D66E3">
              <w:rPr>
                <w:rFonts w:asciiTheme="minorHAnsi" w:hAnsiTheme="minorHAnsi" w:cstheme="minorHAnsi"/>
                <w:sz w:val="20"/>
                <w:szCs w:val="20"/>
              </w:rPr>
              <w:t>preparation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discussions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self-formulation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questions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concerning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discussed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topic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studies</w:t>
            </w:r>
            <w:proofErr w:type="spellEnd"/>
            <w:r w:rsidRPr="005D66E3">
              <w:rPr>
                <w:rFonts w:asciiTheme="minorHAnsi" w:hAnsiTheme="minorHAnsi" w:cstheme="minorHAnsi"/>
                <w:sz w:val="20"/>
                <w:szCs w:val="20"/>
              </w:rPr>
              <w:t>, etc. (20%).</w:t>
            </w:r>
          </w:p>
          <w:p w14:paraId="1676C43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EXERCISES:</w:t>
            </w:r>
          </w:p>
          <w:p w14:paraId="6551D3E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1.group </w:t>
            </w:r>
            <w:proofErr w:type="spellStart"/>
            <w:r w:rsidRPr="005D66E3">
              <w:rPr>
                <w:rFonts w:asciiTheme="minorHAnsi" w:hAnsiTheme="minorHAnsi" w:cstheme="minorHAnsi"/>
                <w:sz w:val="20"/>
                <w:szCs w:val="20"/>
              </w:rPr>
              <w:t>tasks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carried</w:t>
            </w:r>
            <w:proofErr w:type="spellEnd"/>
            <w:r w:rsidRPr="005D66E3">
              <w:rPr>
                <w:rFonts w:asciiTheme="minorHAnsi" w:hAnsiTheme="minorHAnsi" w:cstheme="minorHAnsi"/>
                <w:sz w:val="20"/>
                <w:szCs w:val="20"/>
              </w:rPr>
              <w:t xml:space="preserve"> out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(70%),</w:t>
            </w:r>
          </w:p>
          <w:p w14:paraId="0F3C57E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2.activity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(20%),</w:t>
            </w:r>
          </w:p>
          <w:p w14:paraId="19044DB3" w14:textId="77777777" w:rsidR="00D87A9A" w:rsidRPr="005D66E3" w:rsidRDefault="00D87A9A" w:rsidP="00C12AEF">
            <w:pPr>
              <w:pStyle w:val="Akapitzlist"/>
              <w:ind w:left="0"/>
              <w:rPr>
                <w:rFonts w:eastAsia="Calibri" w:cstheme="minorHAnsi"/>
                <w:sz w:val="20"/>
                <w:szCs w:val="20"/>
              </w:rPr>
            </w:pPr>
            <w:r w:rsidRPr="005D66E3">
              <w:rPr>
                <w:rFonts w:cstheme="minorHAnsi"/>
                <w:sz w:val="20"/>
                <w:szCs w:val="20"/>
              </w:rPr>
              <w:t xml:space="preserve">3. </w:t>
            </w:r>
            <w:proofErr w:type="spellStart"/>
            <w:r w:rsidRPr="005D66E3">
              <w:rPr>
                <w:rFonts w:cstheme="minorHAnsi"/>
                <w:sz w:val="20"/>
                <w:szCs w:val="20"/>
              </w:rPr>
              <w:t>additional</w:t>
            </w:r>
            <w:proofErr w:type="spellEnd"/>
            <w:r w:rsidRPr="005D66E3">
              <w:rPr>
                <w:rFonts w:cstheme="minorHAnsi"/>
                <w:sz w:val="20"/>
                <w:szCs w:val="20"/>
              </w:rPr>
              <w:t xml:space="preserve">, </w:t>
            </w:r>
            <w:proofErr w:type="spellStart"/>
            <w:r w:rsidRPr="005D66E3">
              <w:rPr>
                <w:rFonts w:cstheme="minorHAnsi"/>
                <w:sz w:val="20"/>
                <w:szCs w:val="20"/>
              </w:rPr>
              <w:t>optional</w:t>
            </w:r>
            <w:proofErr w:type="spellEnd"/>
            <w:r w:rsidRPr="005D66E3">
              <w:rPr>
                <w:rFonts w:cstheme="minorHAnsi"/>
                <w:sz w:val="20"/>
                <w:szCs w:val="20"/>
              </w:rPr>
              <w:t xml:space="preserve"> </w:t>
            </w:r>
            <w:proofErr w:type="spellStart"/>
            <w:r w:rsidRPr="005D66E3">
              <w:rPr>
                <w:rFonts w:cstheme="minorHAnsi"/>
                <w:sz w:val="20"/>
                <w:szCs w:val="20"/>
              </w:rPr>
              <w:t>activities</w:t>
            </w:r>
            <w:proofErr w:type="spellEnd"/>
            <w:r w:rsidRPr="005D66E3">
              <w:rPr>
                <w:rFonts w:cstheme="minorHAnsi"/>
                <w:sz w:val="20"/>
                <w:szCs w:val="20"/>
              </w:rPr>
              <w:t xml:space="preserve"> (10%).</w:t>
            </w:r>
          </w:p>
        </w:tc>
      </w:tr>
      <w:tr w:rsidR="00D87A9A" w:rsidRPr="005D66E3" w14:paraId="1D1BDA7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B03A4C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75D4341C" w14:textId="77777777" w:rsidR="00D87A9A" w:rsidRPr="005D66E3" w:rsidRDefault="00D87A9A" w:rsidP="00C12AEF">
            <w:pPr>
              <w:spacing w:after="0" w:line="240" w:lineRule="auto"/>
              <w:rPr>
                <w:rFonts w:cstheme="minorHAnsi"/>
                <w:sz w:val="20"/>
                <w:szCs w:val="20"/>
              </w:rPr>
            </w:pPr>
            <w:proofErr w:type="spellStart"/>
            <w:r w:rsidRPr="005D66E3">
              <w:rPr>
                <w:rFonts w:cstheme="minorHAnsi"/>
                <w:sz w:val="20"/>
                <w:szCs w:val="20"/>
              </w:rPr>
              <w:t>This</w:t>
            </w:r>
            <w:proofErr w:type="spellEnd"/>
            <w:r w:rsidRPr="005D66E3">
              <w:rPr>
                <w:rFonts w:cstheme="minorHAnsi"/>
                <w:sz w:val="20"/>
                <w:szCs w:val="20"/>
              </w:rPr>
              <w:t xml:space="preserve"> </w:t>
            </w:r>
            <w:proofErr w:type="spellStart"/>
            <w:r w:rsidRPr="005D66E3">
              <w:rPr>
                <w:rFonts w:cstheme="minorHAnsi"/>
                <w:sz w:val="20"/>
                <w:szCs w:val="20"/>
              </w:rPr>
              <w:t>course</w:t>
            </w:r>
            <w:proofErr w:type="spellEnd"/>
            <w:r w:rsidRPr="005D66E3">
              <w:rPr>
                <w:rFonts w:cstheme="minorHAnsi"/>
                <w:sz w:val="20"/>
                <w:szCs w:val="20"/>
              </w:rPr>
              <w:t xml:space="preserve"> </w:t>
            </w:r>
            <w:proofErr w:type="spellStart"/>
            <w:r w:rsidRPr="005D66E3">
              <w:rPr>
                <w:rFonts w:cstheme="minorHAnsi"/>
                <w:sz w:val="20"/>
                <w:szCs w:val="20"/>
              </w:rPr>
              <w:t>introduces</w:t>
            </w:r>
            <w:proofErr w:type="spellEnd"/>
            <w:r w:rsidRPr="005D66E3">
              <w:rPr>
                <w:rFonts w:cstheme="minorHAnsi"/>
                <w:sz w:val="20"/>
                <w:szCs w:val="20"/>
              </w:rPr>
              <w:t xml:space="preserve"> Human </w:t>
            </w:r>
            <w:proofErr w:type="spellStart"/>
            <w:r w:rsidRPr="005D66E3">
              <w:rPr>
                <w:rFonts w:cstheme="minorHAnsi"/>
                <w:sz w:val="20"/>
                <w:szCs w:val="20"/>
              </w:rPr>
              <w:t>Resources</w:t>
            </w:r>
            <w:proofErr w:type="spellEnd"/>
            <w:r w:rsidRPr="005D66E3">
              <w:rPr>
                <w:rFonts w:cstheme="minorHAnsi"/>
                <w:sz w:val="20"/>
                <w:szCs w:val="20"/>
              </w:rPr>
              <w:t xml:space="preserve"> Management as a </w:t>
            </w:r>
            <w:proofErr w:type="spellStart"/>
            <w:r w:rsidRPr="005D66E3">
              <w:rPr>
                <w:rFonts w:cstheme="minorHAnsi"/>
                <w:sz w:val="20"/>
                <w:szCs w:val="20"/>
              </w:rPr>
              <w:t>fundamental</w:t>
            </w:r>
            <w:proofErr w:type="spellEnd"/>
            <w:r w:rsidRPr="005D66E3">
              <w:rPr>
                <w:rFonts w:cstheme="minorHAnsi"/>
                <w:sz w:val="20"/>
                <w:szCs w:val="20"/>
              </w:rPr>
              <w:t xml:space="preserve"> component of the </w:t>
            </w:r>
            <w:proofErr w:type="spellStart"/>
            <w:r w:rsidRPr="005D66E3">
              <w:rPr>
                <w:rFonts w:cstheme="minorHAnsi"/>
                <w:sz w:val="20"/>
                <w:szCs w:val="20"/>
              </w:rPr>
              <w:t>competitiveness</w:t>
            </w:r>
            <w:proofErr w:type="spellEnd"/>
            <w:r w:rsidRPr="005D66E3">
              <w:rPr>
                <w:rFonts w:cstheme="minorHAnsi"/>
                <w:sz w:val="20"/>
                <w:szCs w:val="20"/>
              </w:rPr>
              <w:t xml:space="preserve">, </w:t>
            </w:r>
            <w:proofErr w:type="spellStart"/>
            <w:r w:rsidRPr="005D66E3">
              <w:rPr>
                <w:rFonts w:cstheme="minorHAnsi"/>
                <w:sz w:val="20"/>
                <w:szCs w:val="20"/>
              </w:rPr>
              <w:t>effectiveness</w:t>
            </w:r>
            <w:proofErr w:type="spellEnd"/>
            <w:r w:rsidRPr="005D66E3">
              <w:rPr>
                <w:rFonts w:cstheme="minorHAnsi"/>
                <w:sz w:val="20"/>
                <w:szCs w:val="20"/>
              </w:rPr>
              <w:t xml:space="preserve">, and </w:t>
            </w:r>
            <w:proofErr w:type="spellStart"/>
            <w:r w:rsidRPr="005D66E3">
              <w:rPr>
                <w:rFonts w:cstheme="minorHAnsi"/>
                <w:sz w:val="20"/>
                <w:szCs w:val="20"/>
              </w:rPr>
              <w:t>sustainability</w:t>
            </w:r>
            <w:proofErr w:type="spellEnd"/>
            <w:r w:rsidRPr="005D66E3">
              <w:rPr>
                <w:rFonts w:cstheme="minorHAnsi"/>
                <w:sz w:val="20"/>
                <w:szCs w:val="20"/>
              </w:rPr>
              <w:t xml:space="preserve"> of </w:t>
            </w:r>
            <w:proofErr w:type="spellStart"/>
            <w:r w:rsidRPr="005D66E3">
              <w:rPr>
                <w:rFonts w:cstheme="minorHAnsi"/>
                <w:sz w:val="20"/>
                <w:szCs w:val="20"/>
              </w:rPr>
              <w:t>an</w:t>
            </w:r>
            <w:proofErr w:type="spellEnd"/>
            <w:r w:rsidRPr="005D66E3">
              <w:rPr>
                <w:rFonts w:cstheme="minorHAnsi"/>
                <w:sz w:val="20"/>
                <w:szCs w:val="20"/>
              </w:rPr>
              <w:t xml:space="preserve"> </w:t>
            </w:r>
            <w:proofErr w:type="spellStart"/>
            <w:r w:rsidRPr="005D66E3">
              <w:rPr>
                <w:rFonts w:cstheme="minorHAnsi"/>
                <w:sz w:val="20"/>
                <w:szCs w:val="20"/>
              </w:rPr>
              <w:t>organization</w:t>
            </w:r>
            <w:proofErr w:type="spellEnd"/>
            <w:r w:rsidRPr="005D66E3">
              <w:rPr>
                <w:rFonts w:cstheme="minorHAnsi"/>
                <w:sz w:val="20"/>
                <w:szCs w:val="20"/>
              </w:rPr>
              <w:t xml:space="preserve">. HRM </w:t>
            </w:r>
            <w:proofErr w:type="spellStart"/>
            <w:r w:rsidRPr="005D66E3">
              <w:rPr>
                <w:rFonts w:cstheme="minorHAnsi"/>
                <w:sz w:val="20"/>
                <w:szCs w:val="20"/>
              </w:rPr>
              <w:t>plays</w:t>
            </w:r>
            <w:proofErr w:type="spellEnd"/>
            <w:r w:rsidRPr="005D66E3">
              <w:rPr>
                <w:rFonts w:cstheme="minorHAnsi"/>
                <w:sz w:val="20"/>
                <w:szCs w:val="20"/>
              </w:rPr>
              <w:t xml:space="preserve"> </w:t>
            </w:r>
            <w:proofErr w:type="spellStart"/>
            <w:r w:rsidRPr="005D66E3">
              <w:rPr>
                <w:rFonts w:cstheme="minorHAnsi"/>
                <w:sz w:val="20"/>
                <w:szCs w:val="20"/>
              </w:rPr>
              <w:t>crucial</w:t>
            </w:r>
            <w:proofErr w:type="spellEnd"/>
            <w:r w:rsidRPr="005D66E3">
              <w:rPr>
                <w:rFonts w:cstheme="minorHAnsi"/>
                <w:sz w:val="20"/>
                <w:szCs w:val="20"/>
              </w:rPr>
              <w:t xml:space="preserve"> role in </w:t>
            </w:r>
            <w:proofErr w:type="spellStart"/>
            <w:r w:rsidRPr="005D66E3">
              <w:rPr>
                <w:rFonts w:cstheme="minorHAnsi"/>
                <w:sz w:val="20"/>
                <w:szCs w:val="20"/>
              </w:rPr>
              <w:t>predicting</w:t>
            </w:r>
            <w:proofErr w:type="spellEnd"/>
            <w:r w:rsidRPr="005D66E3">
              <w:rPr>
                <w:rFonts w:cstheme="minorHAnsi"/>
                <w:sz w:val="20"/>
                <w:szCs w:val="20"/>
              </w:rPr>
              <w:t xml:space="preserve"> </w:t>
            </w:r>
            <w:proofErr w:type="spellStart"/>
            <w:r w:rsidRPr="005D66E3">
              <w:rPr>
                <w:rFonts w:cstheme="minorHAnsi"/>
                <w:sz w:val="20"/>
                <w:szCs w:val="20"/>
              </w:rPr>
              <w:t>employee</w:t>
            </w:r>
            <w:proofErr w:type="spellEnd"/>
            <w:r w:rsidRPr="005D66E3">
              <w:rPr>
                <w:rFonts w:cstheme="minorHAnsi"/>
                <w:sz w:val="20"/>
                <w:szCs w:val="20"/>
              </w:rPr>
              <w:t xml:space="preserve"> </w:t>
            </w:r>
            <w:proofErr w:type="spellStart"/>
            <w:r w:rsidRPr="005D66E3">
              <w:rPr>
                <w:rFonts w:cstheme="minorHAnsi"/>
                <w:sz w:val="20"/>
                <w:szCs w:val="20"/>
              </w:rPr>
              <w:t>behavior</w:t>
            </w:r>
            <w:proofErr w:type="spellEnd"/>
            <w:r w:rsidRPr="005D66E3">
              <w:rPr>
                <w:rFonts w:cstheme="minorHAnsi"/>
                <w:sz w:val="20"/>
                <w:szCs w:val="20"/>
              </w:rPr>
              <w:t xml:space="preserve">, </w:t>
            </w:r>
            <w:proofErr w:type="spellStart"/>
            <w:r w:rsidRPr="005D66E3">
              <w:rPr>
                <w:rFonts w:cstheme="minorHAnsi"/>
                <w:sz w:val="20"/>
                <w:szCs w:val="20"/>
              </w:rPr>
              <w:t>attitudes</w:t>
            </w:r>
            <w:proofErr w:type="spellEnd"/>
            <w:r w:rsidRPr="005D66E3">
              <w:rPr>
                <w:rFonts w:cstheme="minorHAnsi"/>
                <w:sz w:val="20"/>
                <w:szCs w:val="20"/>
              </w:rPr>
              <w:t xml:space="preserve"> and performance. </w:t>
            </w:r>
          </w:p>
          <w:p w14:paraId="68E0189F" w14:textId="77777777" w:rsidR="00D87A9A" w:rsidRPr="005D66E3" w:rsidRDefault="00D87A9A" w:rsidP="00C12AEF">
            <w:pPr>
              <w:spacing w:after="0" w:line="240" w:lineRule="auto"/>
              <w:rPr>
                <w:rFonts w:cstheme="minorHAnsi"/>
                <w:sz w:val="20"/>
                <w:szCs w:val="20"/>
              </w:rPr>
            </w:pPr>
            <w:r w:rsidRPr="005D66E3">
              <w:rPr>
                <w:rFonts w:cstheme="minorHAnsi"/>
                <w:sz w:val="20"/>
                <w:szCs w:val="20"/>
              </w:rPr>
              <w:t xml:space="preserve">The </w:t>
            </w:r>
            <w:proofErr w:type="spellStart"/>
            <w:r w:rsidRPr="005D66E3">
              <w:rPr>
                <w:rFonts w:cstheme="minorHAnsi"/>
                <w:sz w:val="20"/>
                <w:szCs w:val="20"/>
              </w:rPr>
              <w:t>main</w:t>
            </w:r>
            <w:proofErr w:type="spellEnd"/>
            <w:r w:rsidRPr="005D66E3">
              <w:rPr>
                <w:rFonts w:cstheme="minorHAnsi"/>
                <w:sz w:val="20"/>
                <w:szCs w:val="20"/>
              </w:rPr>
              <w:t xml:space="preserve"> </w:t>
            </w:r>
            <w:proofErr w:type="spellStart"/>
            <w:r w:rsidRPr="005D66E3">
              <w:rPr>
                <w:rFonts w:cstheme="minorHAnsi"/>
                <w:sz w:val="20"/>
                <w:szCs w:val="20"/>
              </w:rPr>
              <w:t>objective</w:t>
            </w:r>
            <w:proofErr w:type="spellEnd"/>
            <w:r w:rsidRPr="005D66E3">
              <w:rPr>
                <w:rFonts w:cstheme="minorHAnsi"/>
                <w:sz w:val="20"/>
                <w:szCs w:val="20"/>
              </w:rPr>
              <w:t xml:space="preserve"> of the </w:t>
            </w:r>
            <w:proofErr w:type="spellStart"/>
            <w:r w:rsidRPr="005D66E3">
              <w:rPr>
                <w:rFonts w:cstheme="minorHAnsi"/>
                <w:sz w:val="20"/>
                <w:szCs w:val="20"/>
              </w:rPr>
              <w:t>course</w:t>
            </w:r>
            <w:proofErr w:type="spellEnd"/>
            <w:r w:rsidRPr="005D66E3">
              <w:rPr>
                <w:rFonts w:cstheme="minorHAnsi"/>
                <w:sz w:val="20"/>
                <w:szCs w:val="20"/>
              </w:rPr>
              <w:t xml:space="preserve"> </w:t>
            </w:r>
            <w:proofErr w:type="spellStart"/>
            <w:r w:rsidRPr="005D66E3">
              <w:rPr>
                <w:rFonts w:cstheme="minorHAnsi"/>
                <w:sz w:val="20"/>
                <w:szCs w:val="20"/>
              </w:rPr>
              <w:t>is</w:t>
            </w:r>
            <w:proofErr w:type="spellEnd"/>
            <w:r w:rsidRPr="005D66E3">
              <w:rPr>
                <w:rFonts w:cstheme="minorHAnsi"/>
                <w:sz w:val="20"/>
                <w:szCs w:val="20"/>
              </w:rPr>
              <w:t xml:space="preserve"> to: </w:t>
            </w:r>
          </w:p>
          <w:p w14:paraId="781D6EBD" w14:textId="77777777" w:rsidR="00D87A9A" w:rsidRPr="005D66E3" w:rsidRDefault="00D87A9A" w:rsidP="00C12AEF">
            <w:pPr>
              <w:spacing w:after="0" w:line="240" w:lineRule="auto"/>
              <w:rPr>
                <w:rFonts w:cstheme="minorHAnsi"/>
                <w:sz w:val="20"/>
                <w:szCs w:val="20"/>
              </w:rPr>
            </w:pPr>
            <w:r w:rsidRPr="005D66E3">
              <w:rPr>
                <w:rFonts w:cstheme="minorHAnsi"/>
                <w:sz w:val="20"/>
                <w:szCs w:val="20"/>
              </w:rPr>
              <w:t xml:space="preserve">- </w:t>
            </w:r>
            <w:proofErr w:type="spellStart"/>
            <w:r w:rsidRPr="005D66E3">
              <w:rPr>
                <w:rFonts w:cstheme="minorHAnsi"/>
                <w:sz w:val="20"/>
                <w:szCs w:val="20"/>
              </w:rPr>
              <w:t>understanding</w:t>
            </w:r>
            <w:proofErr w:type="spellEnd"/>
            <w:r w:rsidRPr="005D66E3">
              <w:rPr>
                <w:rFonts w:cstheme="minorHAnsi"/>
                <w:sz w:val="20"/>
                <w:szCs w:val="20"/>
              </w:rPr>
              <w:t xml:space="preserve"> of the </w:t>
            </w:r>
            <w:proofErr w:type="spellStart"/>
            <w:r w:rsidRPr="005D66E3">
              <w:rPr>
                <w:rFonts w:cstheme="minorHAnsi"/>
                <w:sz w:val="20"/>
                <w:szCs w:val="20"/>
              </w:rPr>
              <w:t>theory</w:t>
            </w:r>
            <w:proofErr w:type="spellEnd"/>
            <w:r w:rsidRPr="005D66E3">
              <w:rPr>
                <w:rFonts w:cstheme="minorHAnsi"/>
                <w:sz w:val="20"/>
                <w:szCs w:val="20"/>
              </w:rPr>
              <w:t xml:space="preserve"> and </w:t>
            </w:r>
            <w:proofErr w:type="spellStart"/>
            <w:r w:rsidRPr="005D66E3">
              <w:rPr>
                <w:rFonts w:cstheme="minorHAnsi"/>
                <w:sz w:val="20"/>
                <w:szCs w:val="20"/>
              </w:rPr>
              <w:t>techniques</w:t>
            </w:r>
            <w:proofErr w:type="spellEnd"/>
            <w:r w:rsidRPr="005D66E3">
              <w:rPr>
                <w:rFonts w:cstheme="minorHAnsi"/>
                <w:sz w:val="20"/>
                <w:szCs w:val="20"/>
              </w:rPr>
              <w:t xml:space="preserve"> </w:t>
            </w:r>
            <w:proofErr w:type="spellStart"/>
            <w:r w:rsidRPr="005D66E3">
              <w:rPr>
                <w:rFonts w:cstheme="minorHAnsi"/>
                <w:sz w:val="20"/>
                <w:szCs w:val="20"/>
              </w:rPr>
              <w:t>used</w:t>
            </w:r>
            <w:proofErr w:type="spellEnd"/>
            <w:r w:rsidRPr="005D66E3">
              <w:rPr>
                <w:rFonts w:cstheme="minorHAnsi"/>
                <w:sz w:val="20"/>
                <w:szCs w:val="20"/>
              </w:rPr>
              <w:t xml:space="preserve"> in the </w:t>
            </w:r>
            <w:proofErr w:type="spellStart"/>
            <w:r w:rsidRPr="005D66E3">
              <w:rPr>
                <w:rFonts w:cstheme="minorHAnsi"/>
                <w:sz w:val="20"/>
                <w:szCs w:val="20"/>
              </w:rPr>
              <w:t>area</w:t>
            </w:r>
            <w:proofErr w:type="spellEnd"/>
            <w:r w:rsidRPr="005D66E3">
              <w:rPr>
                <w:rFonts w:cstheme="minorHAnsi"/>
                <w:sz w:val="20"/>
                <w:szCs w:val="20"/>
              </w:rPr>
              <w:t xml:space="preserve"> of HRM,</w:t>
            </w:r>
          </w:p>
          <w:p w14:paraId="1C2E46D8" w14:textId="77777777" w:rsidR="00D87A9A" w:rsidRPr="005D66E3" w:rsidRDefault="00D87A9A" w:rsidP="00C12AEF">
            <w:pPr>
              <w:spacing w:after="0" w:line="240" w:lineRule="auto"/>
              <w:rPr>
                <w:rFonts w:cstheme="minorHAnsi"/>
                <w:sz w:val="20"/>
                <w:szCs w:val="20"/>
              </w:rPr>
            </w:pPr>
            <w:r w:rsidRPr="005D66E3">
              <w:rPr>
                <w:rFonts w:cstheme="minorHAnsi"/>
                <w:sz w:val="20"/>
                <w:szCs w:val="20"/>
              </w:rPr>
              <w:t xml:space="preserve">- </w:t>
            </w:r>
            <w:proofErr w:type="spellStart"/>
            <w:r w:rsidRPr="005D66E3">
              <w:rPr>
                <w:rFonts w:cstheme="minorHAnsi"/>
                <w:sz w:val="20"/>
                <w:szCs w:val="20"/>
              </w:rPr>
              <w:t>gaining</w:t>
            </w:r>
            <w:proofErr w:type="spellEnd"/>
            <w:r w:rsidRPr="005D66E3">
              <w:rPr>
                <w:rFonts w:cstheme="minorHAnsi"/>
                <w:sz w:val="20"/>
                <w:szCs w:val="20"/>
              </w:rPr>
              <w:t xml:space="preserve"> </w:t>
            </w:r>
            <w:proofErr w:type="spellStart"/>
            <w:r w:rsidRPr="005D66E3">
              <w:rPr>
                <w:rFonts w:cstheme="minorHAnsi"/>
                <w:sz w:val="20"/>
                <w:szCs w:val="20"/>
              </w:rPr>
              <w:t>knowledge</w:t>
            </w:r>
            <w:proofErr w:type="spellEnd"/>
            <w:r w:rsidRPr="005D66E3">
              <w:rPr>
                <w:rFonts w:cstheme="minorHAnsi"/>
                <w:sz w:val="20"/>
                <w:szCs w:val="20"/>
              </w:rPr>
              <w:t xml:space="preserve"> in the field of </w:t>
            </w:r>
            <w:proofErr w:type="spellStart"/>
            <w:r w:rsidRPr="005D66E3">
              <w:rPr>
                <w:rFonts w:cstheme="minorHAnsi"/>
                <w:sz w:val="20"/>
                <w:szCs w:val="20"/>
              </w:rPr>
              <w:t>human</w:t>
            </w:r>
            <w:proofErr w:type="spellEnd"/>
            <w:r w:rsidRPr="005D66E3">
              <w:rPr>
                <w:rFonts w:cstheme="minorHAnsi"/>
                <w:sz w:val="20"/>
                <w:szCs w:val="20"/>
              </w:rPr>
              <w:t xml:space="preserve"> </w:t>
            </w:r>
            <w:proofErr w:type="spellStart"/>
            <w:r w:rsidRPr="005D66E3">
              <w:rPr>
                <w:rFonts w:cstheme="minorHAnsi"/>
                <w:sz w:val="20"/>
                <w:szCs w:val="20"/>
              </w:rPr>
              <w:t>resource</w:t>
            </w:r>
            <w:proofErr w:type="spellEnd"/>
            <w:r w:rsidRPr="005D66E3">
              <w:rPr>
                <w:rFonts w:cstheme="minorHAnsi"/>
                <w:sz w:val="20"/>
                <w:szCs w:val="20"/>
              </w:rPr>
              <w:t xml:space="preserve"> </w:t>
            </w:r>
            <w:proofErr w:type="spellStart"/>
            <w:r w:rsidRPr="005D66E3">
              <w:rPr>
                <w:rFonts w:cstheme="minorHAnsi"/>
                <w:sz w:val="20"/>
                <w:szCs w:val="20"/>
              </w:rPr>
              <w:t>acquisition</w:t>
            </w:r>
            <w:proofErr w:type="spellEnd"/>
            <w:r w:rsidRPr="005D66E3">
              <w:rPr>
                <w:rFonts w:cstheme="minorHAnsi"/>
                <w:sz w:val="20"/>
                <w:szCs w:val="20"/>
              </w:rPr>
              <w:t xml:space="preserve">, </w:t>
            </w:r>
            <w:proofErr w:type="spellStart"/>
            <w:r w:rsidRPr="005D66E3">
              <w:rPr>
                <w:rFonts w:cstheme="minorHAnsi"/>
                <w:sz w:val="20"/>
                <w:szCs w:val="20"/>
              </w:rPr>
              <w:t>maintenance</w:t>
            </w:r>
            <w:proofErr w:type="spellEnd"/>
            <w:r w:rsidRPr="005D66E3">
              <w:rPr>
                <w:rFonts w:cstheme="minorHAnsi"/>
                <w:sz w:val="20"/>
                <w:szCs w:val="20"/>
              </w:rPr>
              <w:t>, and development,</w:t>
            </w:r>
          </w:p>
          <w:p w14:paraId="36607B73" w14:textId="77777777" w:rsidR="00D87A9A" w:rsidRPr="005D66E3" w:rsidRDefault="00D87A9A" w:rsidP="00C12AEF">
            <w:pPr>
              <w:spacing w:after="0" w:line="240" w:lineRule="auto"/>
              <w:rPr>
                <w:rFonts w:cstheme="minorHAnsi"/>
                <w:sz w:val="20"/>
                <w:szCs w:val="20"/>
              </w:rPr>
            </w:pPr>
            <w:r w:rsidRPr="005D66E3">
              <w:rPr>
                <w:rFonts w:cstheme="minorHAnsi"/>
                <w:sz w:val="20"/>
                <w:szCs w:val="20"/>
              </w:rPr>
              <w:t xml:space="preserve">-  </w:t>
            </w:r>
            <w:proofErr w:type="spellStart"/>
            <w:r w:rsidRPr="005D66E3">
              <w:rPr>
                <w:rFonts w:cstheme="minorHAnsi"/>
                <w:sz w:val="20"/>
                <w:szCs w:val="20"/>
              </w:rPr>
              <w:t>obtaining</w:t>
            </w:r>
            <w:proofErr w:type="spellEnd"/>
            <w:r w:rsidRPr="005D66E3">
              <w:rPr>
                <w:rFonts w:cstheme="minorHAnsi"/>
                <w:sz w:val="20"/>
                <w:szCs w:val="20"/>
              </w:rPr>
              <w:t xml:space="preserve"> </w:t>
            </w:r>
            <w:proofErr w:type="spellStart"/>
            <w:r w:rsidRPr="005D66E3">
              <w:rPr>
                <w:rFonts w:cstheme="minorHAnsi"/>
                <w:sz w:val="20"/>
                <w:szCs w:val="20"/>
              </w:rPr>
              <w:t>ability</w:t>
            </w:r>
            <w:proofErr w:type="spellEnd"/>
            <w:r w:rsidRPr="005D66E3">
              <w:rPr>
                <w:rFonts w:cstheme="minorHAnsi"/>
                <w:sz w:val="20"/>
                <w:szCs w:val="20"/>
              </w:rPr>
              <w:t xml:space="preserve"> to </w:t>
            </w:r>
            <w:proofErr w:type="spellStart"/>
            <w:r w:rsidRPr="005D66E3">
              <w:rPr>
                <w:rFonts w:cstheme="minorHAnsi"/>
                <w:sz w:val="20"/>
                <w:szCs w:val="20"/>
              </w:rPr>
              <w:t>assess</w:t>
            </w:r>
            <w:proofErr w:type="spellEnd"/>
            <w:r w:rsidRPr="005D66E3">
              <w:rPr>
                <w:rFonts w:cstheme="minorHAnsi"/>
                <w:sz w:val="20"/>
                <w:szCs w:val="20"/>
              </w:rPr>
              <w:t xml:space="preserve"> the </w:t>
            </w:r>
            <w:proofErr w:type="spellStart"/>
            <w:r w:rsidRPr="005D66E3">
              <w:rPr>
                <w:rFonts w:cstheme="minorHAnsi"/>
                <w:sz w:val="20"/>
                <w:szCs w:val="20"/>
              </w:rPr>
              <w:t>problems</w:t>
            </w:r>
            <w:proofErr w:type="spellEnd"/>
            <w:r w:rsidRPr="005D66E3">
              <w:rPr>
                <w:rFonts w:cstheme="minorHAnsi"/>
                <w:sz w:val="20"/>
                <w:szCs w:val="20"/>
              </w:rPr>
              <w:t xml:space="preserve"> in </w:t>
            </w:r>
            <w:proofErr w:type="spellStart"/>
            <w:r w:rsidRPr="005D66E3">
              <w:rPr>
                <w:rFonts w:cstheme="minorHAnsi"/>
                <w:sz w:val="20"/>
                <w:szCs w:val="20"/>
              </w:rPr>
              <w:t>this</w:t>
            </w:r>
            <w:proofErr w:type="spellEnd"/>
            <w:r w:rsidRPr="005D66E3">
              <w:rPr>
                <w:rFonts w:cstheme="minorHAnsi"/>
                <w:sz w:val="20"/>
                <w:szCs w:val="20"/>
              </w:rPr>
              <w:t xml:space="preserve"> </w:t>
            </w:r>
            <w:proofErr w:type="spellStart"/>
            <w:r w:rsidRPr="005D66E3">
              <w:rPr>
                <w:rFonts w:cstheme="minorHAnsi"/>
                <w:sz w:val="20"/>
                <w:szCs w:val="20"/>
              </w:rPr>
              <w:t>area</w:t>
            </w:r>
            <w:proofErr w:type="spellEnd"/>
            <w:r w:rsidRPr="005D66E3">
              <w:rPr>
                <w:rFonts w:cstheme="minorHAnsi"/>
                <w:sz w:val="20"/>
                <w:szCs w:val="20"/>
              </w:rPr>
              <w:t xml:space="preserve">, and </w:t>
            </w:r>
            <w:proofErr w:type="spellStart"/>
            <w:r w:rsidRPr="005D66E3">
              <w:rPr>
                <w:rFonts w:cstheme="minorHAnsi"/>
                <w:sz w:val="20"/>
                <w:szCs w:val="20"/>
              </w:rPr>
              <w:t>creating</w:t>
            </w:r>
            <w:proofErr w:type="spellEnd"/>
            <w:r w:rsidRPr="005D66E3">
              <w:rPr>
                <w:rFonts w:cstheme="minorHAnsi"/>
                <w:sz w:val="20"/>
                <w:szCs w:val="20"/>
              </w:rPr>
              <w:t xml:space="preserve"> </w:t>
            </w:r>
            <w:proofErr w:type="spellStart"/>
            <w:r w:rsidRPr="005D66E3">
              <w:rPr>
                <w:rFonts w:cstheme="minorHAnsi"/>
                <w:sz w:val="20"/>
                <w:szCs w:val="20"/>
              </w:rPr>
              <w:t>own</w:t>
            </w:r>
            <w:proofErr w:type="spellEnd"/>
            <w:r w:rsidRPr="005D66E3">
              <w:rPr>
                <w:rFonts w:cstheme="minorHAnsi"/>
                <w:sz w:val="20"/>
                <w:szCs w:val="20"/>
              </w:rPr>
              <w:t xml:space="preserve"> </w:t>
            </w:r>
            <w:proofErr w:type="spellStart"/>
            <w:r w:rsidRPr="005D66E3">
              <w:rPr>
                <w:rFonts w:cstheme="minorHAnsi"/>
                <w:sz w:val="20"/>
                <w:szCs w:val="20"/>
              </w:rPr>
              <w:t>solutions</w:t>
            </w:r>
            <w:proofErr w:type="spellEnd"/>
            <w:r w:rsidRPr="005D66E3">
              <w:rPr>
                <w:rFonts w:cstheme="minorHAnsi"/>
                <w:sz w:val="20"/>
                <w:szCs w:val="20"/>
              </w:rPr>
              <w:t xml:space="preserve"> </w:t>
            </w:r>
            <w:proofErr w:type="spellStart"/>
            <w:r w:rsidRPr="005D66E3">
              <w:rPr>
                <w:rFonts w:cstheme="minorHAnsi"/>
                <w:sz w:val="20"/>
                <w:szCs w:val="20"/>
              </w:rPr>
              <w:t>related</w:t>
            </w:r>
            <w:proofErr w:type="spellEnd"/>
            <w:r w:rsidRPr="005D66E3">
              <w:rPr>
                <w:rFonts w:cstheme="minorHAnsi"/>
                <w:sz w:val="20"/>
                <w:szCs w:val="20"/>
              </w:rPr>
              <w:t xml:space="preserve"> to </w:t>
            </w:r>
            <w:proofErr w:type="spellStart"/>
            <w:r w:rsidRPr="005D66E3">
              <w:rPr>
                <w:rFonts w:cstheme="minorHAnsi"/>
                <w:sz w:val="20"/>
                <w:szCs w:val="20"/>
              </w:rPr>
              <w:t>human</w:t>
            </w:r>
            <w:proofErr w:type="spellEnd"/>
            <w:r w:rsidRPr="005D66E3">
              <w:rPr>
                <w:rFonts w:cstheme="minorHAnsi"/>
                <w:sz w:val="20"/>
                <w:szCs w:val="20"/>
              </w:rPr>
              <w:t xml:space="preserve"> </w:t>
            </w:r>
            <w:proofErr w:type="spellStart"/>
            <w:r w:rsidRPr="005D66E3">
              <w:rPr>
                <w:rFonts w:cstheme="minorHAnsi"/>
                <w:sz w:val="20"/>
                <w:szCs w:val="20"/>
              </w:rPr>
              <w:t>resources</w:t>
            </w:r>
            <w:proofErr w:type="spellEnd"/>
            <w:r w:rsidRPr="005D66E3">
              <w:rPr>
                <w:rFonts w:cstheme="minorHAnsi"/>
                <w:sz w:val="20"/>
                <w:szCs w:val="20"/>
              </w:rPr>
              <w:t xml:space="preserve"> management </w:t>
            </w:r>
            <w:proofErr w:type="spellStart"/>
            <w:r w:rsidRPr="005D66E3">
              <w:rPr>
                <w:rFonts w:cstheme="minorHAnsi"/>
                <w:sz w:val="20"/>
                <w:szCs w:val="20"/>
              </w:rPr>
              <w:t>basing</w:t>
            </w:r>
            <w:proofErr w:type="spellEnd"/>
            <w:r w:rsidRPr="005D66E3">
              <w:rPr>
                <w:rFonts w:cstheme="minorHAnsi"/>
                <w:sz w:val="20"/>
                <w:szCs w:val="20"/>
              </w:rPr>
              <w:t xml:space="preserve"> on </w:t>
            </w:r>
            <w:proofErr w:type="spellStart"/>
            <w:r w:rsidRPr="005D66E3">
              <w:rPr>
                <w:rFonts w:cstheme="minorHAnsi"/>
                <w:sz w:val="20"/>
                <w:szCs w:val="20"/>
              </w:rPr>
              <w:t>knowledge</w:t>
            </w:r>
            <w:proofErr w:type="spellEnd"/>
            <w:r w:rsidRPr="005D66E3">
              <w:rPr>
                <w:rFonts w:cstheme="minorHAnsi"/>
                <w:sz w:val="20"/>
                <w:szCs w:val="20"/>
              </w:rPr>
              <w:t xml:space="preserve"> and pro-</w:t>
            </w:r>
            <w:proofErr w:type="spellStart"/>
            <w:r w:rsidRPr="005D66E3">
              <w:rPr>
                <w:rFonts w:cstheme="minorHAnsi"/>
                <w:sz w:val="20"/>
                <w:szCs w:val="20"/>
              </w:rPr>
              <w:t>active</w:t>
            </w:r>
            <w:proofErr w:type="spellEnd"/>
            <w:r w:rsidRPr="005D66E3">
              <w:rPr>
                <w:rFonts w:cstheme="minorHAnsi"/>
                <w:sz w:val="20"/>
                <w:szCs w:val="20"/>
              </w:rPr>
              <w:t xml:space="preserve"> </w:t>
            </w:r>
            <w:proofErr w:type="spellStart"/>
            <w:r w:rsidRPr="005D66E3">
              <w:rPr>
                <w:rFonts w:cstheme="minorHAnsi"/>
                <w:sz w:val="20"/>
                <w:szCs w:val="20"/>
              </w:rPr>
              <w:t>approach</w:t>
            </w:r>
            <w:proofErr w:type="spellEnd"/>
            <w:r w:rsidRPr="005D66E3">
              <w:rPr>
                <w:rFonts w:cstheme="minorHAnsi"/>
                <w:sz w:val="20"/>
                <w:szCs w:val="20"/>
              </w:rPr>
              <w:t xml:space="preserve">. </w:t>
            </w:r>
          </w:p>
          <w:p w14:paraId="2E6CC05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As part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activities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will</w:t>
            </w:r>
            <w:proofErr w:type="spellEnd"/>
            <w:r w:rsidRPr="005D66E3">
              <w:rPr>
                <w:rFonts w:asciiTheme="minorHAnsi" w:hAnsiTheme="minorHAnsi" w:cstheme="minorHAnsi"/>
                <w:sz w:val="20"/>
                <w:szCs w:val="20"/>
              </w:rPr>
              <w:t xml:space="preserve"> be </w:t>
            </w:r>
            <w:proofErr w:type="spellStart"/>
            <w:r w:rsidRPr="005D66E3">
              <w:rPr>
                <w:rFonts w:asciiTheme="minorHAnsi" w:hAnsiTheme="minorHAnsi" w:cstheme="minorHAnsi"/>
                <w:sz w:val="20"/>
                <w:szCs w:val="20"/>
              </w:rPr>
              <w:t>used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working</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exercise</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groups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improving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playing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different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roles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will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allow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every</w:t>
            </w:r>
            <w:proofErr w:type="spellEnd"/>
            <w:r w:rsidRPr="005D66E3">
              <w:rPr>
                <w:rFonts w:asciiTheme="minorHAnsi" w:hAnsiTheme="minorHAnsi" w:cstheme="minorHAnsi"/>
                <w:sz w:val="20"/>
                <w:szCs w:val="20"/>
              </w:rPr>
              <w:t xml:space="preserve"> student to </w:t>
            </w:r>
            <w:proofErr w:type="spellStart"/>
            <w:r w:rsidRPr="005D66E3">
              <w:rPr>
                <w:rFonts w:asciiTheme="minorHAnsi" w:hAnsiTheme="minorHAnsi" w:cstheme="minorHAnsi"/>
                <w:sz w:val="20"/>
                <w:szCs w:val="20"/>
              </w:rPr>
              <w:t>speak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freely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Also</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views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will</w:t>
            </w:r>
            <w:proofErr w:type="spellEnd"/>
            <w:r w:rsidRPr="005D66E3">
              <w:rPr>
                <w:rFonts w:asciiTheme="minorHAnsi" w:hAnsiTheme="minorHAnsi" w:cstheme="minorHAnsi"/>
                <w:sz w:val="20"/>
                <w:szCs w:val="20"/>
              </w:rPr>
              <w:t xml:space="preserve"> be </w:t>
            </w:r>
            <w:proofErr w:type="spellStart"/>
            <w:r w:rsidRPr="005D66E3">
              <w:rPr>
                <w:rFonts w:asciiTheme="minorHAnsi" w:hAnsiTheme="minorHAnsi" w:cstheme="minorHAnsi"/>
                <w:sz w:val="20"/>
                <w:szCs w:val="20"/>
              </w:rPr>
              <w:t>adopted</w:t>
            </w:r>
            <w:proofErr w:type="spellEnd"/>
            <w:r w:rsidRPr="005D66E3">
              <w:rPr>
                <w:rFonts w:asciiTheme="minorHAnsi" w:hAnsiTheme="minorHAnsi" w:cstheme="minorHAnsi"/>
                <w:sz w:val="20"/>
                <w:szCs w:val="20"/>
              </w:rPr>
              <w:t>.</w:t>
            </w:r>
          </w:p>
        </w:tc>
      </w:tr>
      <w:tr w:rsidR="00D87A9A" w:rsidRPr="005D66E3" w14:paraId="2962E5B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097FF29" w14:textId="77777777" w:rsidR="00D87A9A" w:rsidRPr="005D66E3" w:rsidRDefault="00D87A9A" w:rsidP="00C12AEF">
            <w:pPr>
              <w:spacing w:after="0" w:line="240" w:lineRule="auto"/>
              <w:rPr>
                <w:rFonts w:cstheme="minorHAnsi"/>
                <w:sz w:val="20"/>
                <w:szCs w:val="20"/>
              </w:rPr>
            </w:pPr>
            <w:proofErr w:type="spellStart"/>
            <w:r w:rsidRPr="005D66E3">
              <w:rPr>
                <w:rFonts w:cstheme="minorHAnsi"/>
                <w:sz w:val="20"/>
                <w:szCs w:val="20"/>
              </w:rPr>
              <w:t>Description</w:t>
            </w:r>
            <w:proofErr w:type="spellEnd"/>
            <w:r w:rsidRPr="005D66E3">
              <w:rPr>
                <w:rFonts w:cstheme="minorHAnsi"/>
                <w:sz w:val="20"/>
                <w:szCs w:val="20"/>
              </w:rPr>
              <w:t xml:space="preserve"> (</w:t>
            </w:r>
            <w:proofErr w:type="spellStart"/>
            <w:r w:rsidRPr="005D66E3">
              <w:rPr>
                <w:rFonts w:cstheme="minorHAnsi"/>
                <w:sz w:val="20"/>
                <w:szCs w:val="20"/>
              </w:rPr>
              <w:t>range</w:t>
            </w:r>
            <w:proofErr w:type="spellEnd"/>
            <w:r w:rsidRPr="005D66E3">
              <w:rPr>
                <w:rFonts w:cstheme="minorHAnsi"/>
                <w:sz w:val="20"/>
                <w:szCs w:val="20"/>
              </w:rPr>
              <w:t xml:space="preserve"> of </w:t>
            </w:r>
            <w:proofErr w:type="spellStart"/>
            <w:r w:rsidRPr="005D66E3">
              <w:rPr>
                <w:rFonts w:cstheme="minorHAnsi"/>
                <w:sz w:val="20"/>
                <w:szCs w:val="20"/>
              </w:rPr>
              <w:t>topics</w:t>
            </w:r>
            <w:proofErr w:type="spellEnd"/>
            <w:r w:rsidRPr="005D66E3">
              <w:rPr>
                <w:rFonts w:cstheme="minorHAnsi"/>
                <w:sz w:val="20"/>
                <w:szCs w:val="20"/>
              </w:rPr>
              <w:t>):</w:t>
            </w:r>
          </w:p>
          <w:p w14:paraId="7224A720" w14:textId="77777777" w:rsidR="00D87A9A" w:rsidRPr="005D66E3" w:rsidRDefault="00D87A9A" w:rsidP="00C12AEF">
            <w:pPr>
              <w:spacing w:after="0" w:line="240" w:lineRule="auto"/>
              <w:rPr>
                <w:rFonts w:cstheme="minorHAnsi"/>
                <w:sz w:val="20"/>
                <w:szCs w:val="20"/>
              </w:rPr>
            </w:pPr>
            <w:proofErr w:type="spellStart"/>
            <w:r w:rsidRPr="005D66E3">
              <w:rPr>
                <w:rFonts w:cstheme="minorHAnsi"/>
                <w:sz w:val="20"/>
                <w:szCs w:val="20"/>
              </w:rPr>
              <w:t>Lectures</w:t>
            </w:r>
            <w:proofErr w:type="spellEnd"/>
            <w:r w:rsidRPr="005D66E3">
              <w:rPr>
                <w:rFonts w:cstheme="minorHAnsi"/>
                <w:sz w:val="20"/>
                <w:szCs w:val="20"/>
              </w:rPr>
              <w:t>:</w:t>
            </w:r>
          </w:p>
          <w:p w14:paraId="032C71A9"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Introduction</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subject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presentation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area</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deals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rules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passing</w:t>
            </w:r>
            <w:proofErr w:type="spellEnd"/>
            <w:r w:rsidRPr="005D66E3">
              <w:rPr>
                <w:rFonts w:asciiTheme="minorHAnsi" w:hAnsiTheme="minorHAnsi" w:cstheme="minorHAnsi"/>
                <w:sz w:val="20"/>
                <w:szCs w:val="20"/>
              </w:rPr>
              <w:t>.</w:t>
            </w:r>
          </w:p>
          <w:p w14:paraId="5B111DC2"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Clarification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basic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concepts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concept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genesis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w:t>
            </w:r>
          </w:p>
          <w:p w14:paraId="3AAF929E"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process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instruments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management, </w:t>
            </w:r>
            <w:proofErr w:type="spellStart"/>
            <w:r w:rsidRPr="005D66E3">
              <w:rPr>
                <w:rFonts w:asciiTheme="minorHAnsi" w:hAnsiTheme="minorHAnsi" w:cstheme="minorHAnsi"/>
                <w:sz w:val="20"/>
                <w:szCs w:val="20"/>
              </w:rPr>
              <w:t>links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other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functions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w:t>
            </w:r>
          </w:p>
          <w:p w14:paraId="7C987A88"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Demonstration</w:t>
            </w:r>
            <w:proofErr w:type="spellEnd"/>
            <w:r w:rsidRPr="005D66E3">
              <w:rPr>
                <w:rFonts w:asciiTheme="minorHAnsi" w:hAnsiTheme="minorHAnsi" w:cstheme="minorHAnsi"/>
                <w:sz w:val="20"/>
                <w:szCs w:val="20"/>
              </w:rPr>
              <w:t xml:space="preserve"> of the role of </w:t>
            </w:r>
            <w:proofErr w:type="spellStart"/>
            <w:r w:rsidRPr="005D66E3">
              <w:rPr>
                <w:rFonts w:asciiTheme="minorHAnsi" w:hAnsiTheme="minorHAnsi" w:cstheme="minorHAnsi"/>
                <w:sz w:val="20"/>
                <w:szCs w:val="20"/>
              </w:rPr>
              <w:t>planning</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area</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management.</w:t>
            </w:r>
          </w:p>
          <w:p w14:paraId="00A1AA06"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Recruitment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employees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selection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candidates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introducing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competency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models</w:t>
            </w:r>
            <w:proofErr w:type="spellEnd"/>
            <w:r w:rsidRPr="005D66E3">
              <w:rPr>
                <w:rFonts w:asciiTheme="minorHAnsi" w:hAnsiTheme="minorHAnsi" w:cstheme="minorHAnsi"/>
                <w:sz w:val="20"/>
                <w:szCs w:val="20"/>
              </w:rPr>
              <w:t>.</w:t>
            </w:r>
          </w:p>
          <w:p w14:paraId="550449F9"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Motivating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employees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motivation</w:t>
            </w:r>
            <w:proofErr w:type="spellEnd"/>
            <w:r w:rsidRPr="005D66E3">
              <w:rPr>
                <w:rFonts w:asciiTheme="minorHAnsi" w:hAnsiTheme="minorHAnsi" w:cstheme="minorHAnsi"/>
                <w:sz w:val="20"/>
                <w:szCs w:val="20"/>
              </w:rPr>
              <w:t xml:space="preserve">. </w:t>
            </w:r>
          </w:p>
          <w:p w14:paraId="2096AC3A"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Employee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techniques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risk</w:t>
            </w:r>
            <w:proofErr w:type="spellEnd"/>
            <w:r w:rsidRPr="005D66E3">
              <w:rPr>
                <w:rFonts w:asciiTheme="minorHAnsi" w:hAnsiTheme="minorHAnsi" w:cstheme="minorHAnsi"/>
                <w:sz w:val="20"/>
                <w:szCs w:val="20"/>
              </w:rPr>
              <w:t>).</w:t>
            </w:r>
          </w:p>
          <w:p w14:paraId="4F59F90C"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Development of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w:t>
            </w:r>
          </w:p>
          <w:p w14:paraId="49B4223E"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Shaping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and relations.</w:t>
            </w:r>
          </w:p>
          <w:p w14:paraId="1E92790B" w14:textId="77777777" w:rsidR="00D87A9A" w:rsidRPr="005D66E3" w:rsidRDefault="00D87A9A" w:rsidP="00C77FB9">
            <w:pPr>
              <w:pStyle w:val="Bezodstpw"/>
              <w:numPr>
                <w:ilvl w:val="0"/>
                <w:numId w:val="15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Deregulation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concepts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types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redundancies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employee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departures</w:t>
            </w:r>
            <w:proofErr w:type="spellEnd"/>
            <w:r w:rsidRPr="005D66E3">
              <w:rPr>
                <w:rFonts w:asciiTheme="minorHAnsi" w:hAnsiTheme="minorHAnsi" w:cstheme="minorHAnsi"/>
                <w:sz w:val="20"/>
                <w:szCs w:val="20"/>
              </w:rPr>
              <w:t xml:space="preserve">, the role of trade </w:t>
            </w:r>
            <w:proofErr w:type="spellStart"/>
            <w:r w:rsidRPr="005D66E3">
              <w:rPr>
                <w:rFonts w:asciiTheme="minorHAnsi" w:hAnsiTheme="minorHAnsi" w:cstheme="minorHAnsi"/>
                <w:sz w:val="20"/>
                <w:szCs w:val="20"/>
              </w:rPr>
              <w:t>unions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outplacement</w:t>
            </w:r>
            <w:proofErr w:type="spellEnd"/>
            <w:r w:rsidRPr="005D66E3">
              <w:rPr>
                <w:rFonts w:asciiTheme="minorHAnsi" w:hAnsiTheme="minorHAnsi" w:cstheme="minorHAnsi"/>
                <w:sz w:val="20"/>
                <w:szCs w:val="20"/>
              </w:rPr>
              <w:t>).</w:t>
            </w:r>
          </w:p>
          <w:p w14:paraId="743A70A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w:t>
            </w:r>
          </w:p>
          <w:p w14:paraId="01000EA9"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What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working</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multiculture</w:t>
            </w:r>
            <w:proofErr w:type="spellEnd"/>
            <w:r w:rsidRPr="005D66E3">
              <w:rPr>
                <w:rFonts w:asciiTheme="minorHAnsi" w:hAnsiTheme="minorHAnsi" w:cstheme="minorHAnsi"/>
                <w:sz w:val="20"/>
                <w:szCs w:val="20"/>
              </w:rPr>
              <w:t xml:space="preserve"> team </w:t>
            </w:r>
            <w:proofErr w:type="spellStart"/>
            <w:r w:rsidRPr="005D66E3">
              <w:rPr>
                <w:rFonts w:asciiTheme="minorHAnsi" w:hAnsiTheme="minorHAnsi" w:cstheme="minorHAnsi"/>
                <w:sz w:val="20"/>
                <w:szCs w:val="20"/>
              </w:rPr>
              <w:t>like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Communication</w:t>
            </w:r>
            <w:proofErr w:type="spellEnd"/>
            <w:r w:rsidRPr="005D66E3">
              <w:rPr>
                <w:rFonts w:asciiTheme="minorHAnsi" w:hAnsiTheme="minorHAnsi" w:cstheme="minorHAnsi"/>
                <w:sz w:val="20"/>
                <w:szCs w:val="20"/>
              </w:rPr>
              <w:t xml:space="preserve"> in HRM.</w:t>
            </w:r>
          </w:p>
          <w:p w14:paraId="7A3F1D2B"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Building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models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relation</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planning</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w:t>
            </w:r>
          </w:p>
          <w:p w14:paraId="624EE82A"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How to </w:t>
            </w:r>
            <w:proofErr w:type="spellStart"/>
            <w:r w:rsidRPr="005D66E3">
              <w:rPr>
                <w:rFonts w:asciiTheme="minorHAnsi" w:hAnsiTheme="minorHAnsi" w:cstheme="minorHAnsi"/>
                <w:sz w:val="20"/>
                <w:szCs w:val="20"/>
              </w:rPr>
              <w:t>build</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good</w:t>
            </w:r>
            <w:proofErr w:type="spellEnd"/>
            <w:r w:rsidRPr="005D66E3">
              <w:rPr>
                <w:rFonts w:asciiTheme="minorHAnsi" w:hAnsiTheme="minorHAnsi" w:cstheme="minorHAnsi"/>
                <w:sz w:val="20"/>
                <w:szCs w:val="20"/>
              </w:rPr>
              <w:t xml:space="preserve"> team?</w:t>
            </w:r>
          </w:p>
          <w:p w14:paraId="082D8E12"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Learning and </w:t>
            </w:r>
            <w:proofErr w:type="spellStart"/>
            <w:r w:rsidRPr="005D66E3">
              <w:rPr>
                <w:rFonts w:asciiTheme="minorHAnsi" w:hAnsiTheme="minorHAnsi" w:cstheme="minorHAnsi"/>
                <w:sz w:val="20"/>
                <w:szCs w:val="20"/>
              </w:rPr>
              <w:t>removing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communication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barriers</w:t>
            </w:r>
            <w:proofErr w:type="spellEnd"/>
            <w:r w:rsidRPr="005D66E3">
              <w:rPr>
                <w:rFonts w:asciiTheme="minorHAnsi" w:hAnsiTheme="minorHAnsi" w:cstheme="minorHAnsi"/>
                <w:sz w:val="20"/>
                <w:szCs w:val="20"/>
              </w:rPr>
              <w:t>.</w:t>
            </w:r>
          </w:p>
          <w:p w14:paraId="56AFF0D9"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Designing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recruitment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selection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process</w:t>
            </w:r>
            <w:proofErr w:type="spellEnd"/>
            <w:r w:rsidRPr="005D66E3">
              <w:rPr>
                <w:rFonts w:asciiTheme="minorHAnsi" w:hAnsiTheme="minorHAnsi" w:cstheme="minorHAnsi"/>
                <w:sz w:val="20"/>
                <w:szCs w:val="20"/>
              </w:rPr>
              <w:t xml:space="preserve">. Using </w:t>
            </w:r>
            <w:proofErr w:type="spellStart"/>
            <w:r w:rsidRPr="005D66E3">
              <w:rPr>
                <w:rFonts w:asciiTheme="minorHAnsi" w:hAnsiTheme="minorHAnsi" w:cstheme="minorHAnsi"/>
                <w:sz w:val="20"/>
                <w:szCs w:val="20"/>
              </w:rPr>
              <w:t>competency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models</w:t>
            </w:r>
            <w:proofErr w:type="spellEnd"/>
            <w:r w:rsidRPr="005D66E3">
              <w:rPr>
                <w:rFonts w:asciiTheme="minorHAnsi" w:hAnsiTheme="minorHAnsi" w:cstheme="minorHAnsi"/>
                <w:sz w:val="20"/>
                <w:szCs w:val="20"/>
              </w:rPr>
              <w:t xml:space="preserve"> as part of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process</w:t>
            </w:r>
            <w:proofErr w:type="spellEnd"/>
            <w:r w:rsidRPr="005D66E3">
              <w:rPr>
                <w:rFonts w:asciiTheme="minorHAnsi" w:hAnsiTheme="minorHAnsi" w:cstheme="minorHAnsi"/>
                <w:sz w:val="20"/>
                <w:szCs w:val="20"/>
              </w:rPr>
              <w:t>.</w:t>
            </w:r>
          </w:p>
          <w:p w14:paraId="36B7AA65"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theory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motivation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w:t>
            </w:r>
            <w:proofErr w:type="spellEnd"/>
            <w:r w:rsidRPr="005D66E3">
              <w:rPr>
                <w:rFonts w:asciiTheme="minorHAnsi" w:hAnsiTheme="minorHAnsi" w:cstheme="minorHAnsi"/>
                <w:sz w:val="20"/>
                <w:szCs w:val="20"/>
              </w:rPr>
              <w:t xml:space="preserve"> management.</w:t>
            </w:r>
          </w:p>
          <w:p w14:paraId="3F10BE4E"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Constructing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remuneration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systems</w:t>
            </w:r>
            <w:proofErr w:type="spellEnd"/>
            <w:r w:rsidRPr="005D66E3">
              <w:rPr>
                <w:rFonts w:asciiTheme="minorHAnsi" w:hAnsiTheme="minorHAnsi" w:cstheme="minorHAnsi"/>
                <w:sz w:val="20"/>
                <w:szCs w:val="20"/>
              </w:rPr>
              <w:t>.</w:t>
            </w:r>
          </w:p>
          <w:p w14:paraId="00619978"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Preparation</w:t>
            </w:r>
            <w:proofErr w:type="spellEnd"/>
            <w:r w:rsidRPr="005D66E3">
              <w:rPr>
                <w:rFonts w:asciiTheme="minorHAnsi" w:hAnsiTheme="minorHAnsi" w:cstheme="minorHAnsi"/>
                <w:sz w:val="20"/>
                <w:szCs w:val="20"/>
              </w:rPr>
              <w:t xml:space="preserve"> of a set of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basis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w:t>
            </w:r>
          </w:p>
          <w:p w14:paraId="3B494FFC"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lastRenderedPageBreak/>
              <w:t xml:space="preserve">Planning </w:t>
            </w:r>
            <w:proofErr w:type="spellStart"/>
            <w:r w:rsidRPr="005D66E3">
              <w:rPr>
                <w:rFonts w:asciiTheme="minorHAnsi" w:hAnsiTheme="minorHAnsi" w:cstheme="minorHAnsi"/>
                <w:sz w:val="20"/>
                <w:szCs w:val="20"/>
              </w:rPr>
              <w:t>career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paths</w:t>
            </w:r>
            <w:proofErr w:type="spellEnd"/>
            <w:r w:rsidRPr="005D66E3">
              <w:rPr>
                <w:rFonts w:asciiTheme="minorHAnsi" w:hAnsiTheme="minorHAnsi" w:cstheme="minorHAnsi"/>
                <w:sz w:val="20"/>
                <w:szCs w:val="20"/>
              </w:rPr>
              <w:t>.</w:t>
            </w:r>
          </w:p>
          <w:p w14:paraId="068E43A7"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Shaping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and relations.</w:t>
            </w:r>
          </w:p>
          <w:p w14:paraId="1AC61C03"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The influence of </w:t>
            </w:r>
            <w:proofErr w:type="spellStart"/>
            <w:r w:rsidRPr="005D66E3">
              <w:rPr>
                <w:rFonts w:asciiTheme="minorHAnsi" w:hAnsiTheme="minorHAnsi" w:cstheme="minorHAnsi"/>
                <w:sz w:val="20"/>
                <w:szCs w:val="20"/>
              </w:rPr>
              <w:t>organizational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culture</w:t>
            </w:r>
            <w:proofErr w:type="spellEnd"/>
            <w:r w:rsidRPr="005D66E3">
              <w:rPr>
                <w:rFonts w:asciiTheme="minorHAnsi" w:hAnsiTheme="minorHAnsi" w:cstheme="minorHAnsi"/>
                <w:sz w:val="20"/>
                <w:szCs w:val="20"/>
              </w:rPr>
              <w:t xml:space="preserve"> on the HRM.</w:t>
            </w:r>
          </w:p>
          <w:p w14:paraId="3D2D575D"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Burnout</w:t>
            </w:r>
            <w:proofErr w:type="spellEnd"/>
            <w:r w:rsidRPr="005D66E3">
              <w:rPr>
                <w:rFonts w:asciiTheme="minorHAnsi" w:hAnsiTheme="minorHAnsi" w:cstheme="minorHAnsi"/>
                <w:sz w:val="20"/>
                <w:szCs w:val="20"/>
              </w:rPr>
              <w:t xml:space="preserve"> syndrom – </w:t>
            </w:r>
            <w:proofErr w:type="spellStart"/>
            <w:r w:rsidRPr="005D66E3">
              <w:rPr>
                <w:rFonts w:asciiTheme="minorHAnsi" w:hAnsiTheme="minorHAnsi" w:cstheme="minorHAnsi"/>
                <w:sz w:val="20"/>
                <w:szCs w:val="20"/>
              </w:rPr>
              <w:t>how</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avoid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concept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-Life </w:t>
            </w:r>
            <w:proofErr w:type="spellStart"/>
            <w:r w:rsidRPr="005D66E3">
              <w:rPr>
                <w:rFonts w:asciiTheme="minorHAnsi" w:hAnsiTheme="minorHAnsi" w:cstheme="minorHAnsi"/>
                <w:sz w:val="20"/>
                <w:szCs w:val="20"/>
              </w:rPr>
              <w:t>Balance</w:t>
            </w:r>
            <w:proofErr w:type="spellEnd"/>
            <w:r w:rsidRPr="005D66E3">
              <w:rPr>
                <w:rFonts w:asciiTheme="minorHAnsi" w:hAnsiTheme="minorHAnsi" w:cstheme="minorHAnsi"/>
                <w:sz w:val="20"/>
                <w:szCs w:val="20"/>
              </w:rPr>
              <w:t>.</w:t>
            </w:r>
          </w:p>
          <w:p w14:paraId="0F7D4E13"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When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dismissal</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employee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necessary</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how</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dismiss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what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practices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should</w:t>
            </w:r>
            <w:proofErr w:type="spellEnd"/>
            <w:r w:rsidRPr="005D66E3">
              <w:rPr>
                <w:rFonts w:asciiTheme="minorHAnsi" w:hAnsiTheme="minorHAnsi" w:cstheme="minorHAnsi"/>
                <w:sz w:val="20"/>
                <w:szCs w:val="20"/>
              </w:rPr>
              <w:t xml:space="preserve"> be </w:t>
            </w:r>
            <w:proofErr w:type="spellStart"/>
            <w:r w:rsidRPr="005D66E3">
              <w:rPr>
                <w:rFonts w:asciiTheme="minorHAnsi" w:hAnsiTheme="minorHAnsi" w:cstheme="minorHAnsi"/>
                <w:sz w:val="20"/>
                <w:szCs w:val="20"/>
              </w:rPr>
              <w:t>avoided</w:t>
            </w:r>
            <w:proofErr w:type="spellEnd"/>
            <w:r w:rsidRPr="005D66E3">
              <w:rPr>
                <w:rFonts w:asciiTheme="minorHAnsi" w:hAnsiTheme="minorHAnsi" w:cstheme="minorHAnsi"/>
                <w:sz w:val="20"/>
                <w:szCs w:val="20"/>
              </w:rPr>
              <w:t>?</w:t>
            </w:r>
          </w:p>
          <w:p w14:paraId="5528E6B9"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Outsourcing - </w:t>
            </w:r>
            <w:proofErr w:type="spellStart"/>
            <w:r w:rsidRPr="005D66E3">
              <w:rPr>
                <w:rFonts w:asciiTheme="minorHAnsi" w:hAnsiTheme="minorHAnsi" w:cstheme="minorHAnsi"/>
                <w:sz w:val="20"/>
                <w:szCs w:val="20"/>
              </w:rPr>
              <w:t>proposed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alternatives</w:t>
            </w:r>
            <w:proofErr w:type="spellEnd"/>
            <w:r w:rsidRPr="005D66E3">
              <w:rPr>
                <w:rFonts w:asciiTheme="minorHAnsi" w:hAnsiTheme="minorHAnsi" w:cstheme="minorHAnsi"/>
                <w:sz w:val="20"/>
                <w:szCs w:val="20"/>
              </w:rPr>
              <w:t xml:space="preserve"> for the </w:t>
            </w:r>
            <w:proofErr w:type="spellStart"/>
            <w:r w:rsidRPr="005D66E3">
              <w:rPr>
                <w:rFonts w:asciiTheme="minorHAnsi" w:hAnsiTheme="minorHAnsi" w:cstheme="minorHAnsi"/>
                <w:sz w:val="20"/>
                <w:szCs w:val="20"/>
              </w:rPr>
              <w:t>discussed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w:t>
            </w:r>
          </w:p>
          <w:p w14:paraId="1D282D69" w14:textId="77777777" w:rsidR="00D87A9A" w:rsidRPr="005D66E3" w:rsidRDefault="00D87A9A" w:rsidP="00C77FB9">
            <w:pPr>
              <w:pStyle w:val="Bezodstpw"/>
              <w:numPr>
                <w:ilvl w:val="0"/>
                <w:numId w:val="15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Managing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capital</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contemporary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challenges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labor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markets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evolution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responsibility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Summary</w:t>
            </w:r>
            <w:proofErr w:type="spellEnd"/>
            <w:r w:rsidRPr="005D66E3">
              <w:rPr>
                <w:rFonts w:asciiTheme="minorHAnsi" w:hAnsiTheme="minorHAnsi" w:cstheme="minorHAnsi"/>
                <w:sz w:val="20"/>
                <w:szCs w:val="20"/>
              </w:rPr>
              <w:t>.</w:t>
            </w:r>
          </w:p>
        </w:tc>
      </w:tr>
      <w:tr w:rsidR="00D87A9A" w:rsidRPr="005D66E3" w14:paraId="52DF14A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129B4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2EDAF24B" w14:textId="77777777" w:rsidR="00D87A9A" w:rsidRPr="005D66E3" w:rsidRDefault="00D87A9A" w:rsidP="00C77FB9">
            <w:pPr>
              <w:pStyle w:val="Bezodstpw"/>
              <w:numPr>
                <w:ilvl w:val="0"/>
                <w:numId w:val="159"/>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208DED62" w14:textId="77777777" w:rsidR="00D87A9A" w:rsidRPr="005D66E3" w:rsidRDefault="00D87A9A" w:rsidP="00C77FB9">
            <w:pPr>
              <w:numPr>
                <w:ilvl w:val="1"/>
                <w:numId w:val="159"/>
              </w:numPr>
              <w:suppressAutoHyphens/>
              <w:autoSpaceDN w:val="0"/>
              <w:spacing w:after="0" w:line="240" w:lineRule="auto"/>
              <w:textAlignment w:val="baseline"/>
              <w:rPr>
                <w:rFonts w:cstheme="minorHAnsi"/>
                <w:sz w:val="20"/>
                <w:szCs w:val="20"/>
              </w:rPr>
            </w:pPr>
            <w:r w:rsidRPr="005D66E3">
              <w:rPr>
                <w:rFonts w:cstheme="minorHAnsi"/>
                <w:sz w:val="20"/>
                <w:szCs w:val="20"/>
              </w:rPr>
              <w:t xml:space="preserve">Human </w:t>
            </w:r>
            <w:proofErr w:type="spellStart"/>
            <w:r w:rsidRPr="005D66E3">
              <w:rPr>
                <w:rFonts w:cstheme="minorHAnsi"/>
                <w:sz w:val="20"/>
                <w:szCs w:val="20"/>
              </w:rPr>
              <w:t>resources</w:t>
            </w:r>
            <w:proofErr w:type="spellEnd"/>
            <w:r w:rsidRPr="005D66E3">
              <w:rPr>
                <w:rFonts w:cstheme="minorHAnsi"/>
                <w:sz w:val="20"/>
                <w:szCs w:val="20"/>
              </w:rPr>
              <w:t xml:space="preserve"> management in a modern </w:t>
            </w:r>
            <w:proofErr w:type="spellStart"/>
            <w:r w:rsidRPr="005D66E3">
              <w:rPr>
                <w:rFonts w:cstheme="minorHAnsi"/>
                <w:sz w:val="20"/>
                <w:szCs w:val="20"/>
              </w:rPr>
              <w:t>company</w:t>
            </w:r>
            <w:proofErr w:type="spellEnd"/>
            <w:r w:rsidRPr="005D66E3">
              <w:rPr>
                <w:rFonts w:cstheme="minorHAnsi"/>
                <w:sz w:val="20"/>
                <w:szCs w:val="20"/>
              </w:rPr>
              <w:t xml:space="preserve">: the </w:t>
            </w:r>
            <w:proofErr w:type="spellStart"/>
            <w:r w:rsidRPr="005D66E3">
              <w:rPr>
                <w:rFonts w:cstheme="minorHAnsi"/>
                <w:sz w:val="20"/>
                <w:szCs w:val="20"/>
              </w:rPr>
              <w:t>handbook</w:t>
            </w:r>
            <w:proofErr w:type="spellEnd"/>
            <w:r w:rsidRPr="005D66E3">
              <w:rPr>
                <w:rFonts w:cstheme="minorHAnsi"/>
                <w:sz w:val="20"/>
                <w:szCs w:val="20"/>
              </w:rPr>
              <w:t xml:space="preserve"> for </w:t>
            </w:r>
            <w:proofErr w:type="spellStart"/>
            <w:r w:rsidRPr="005D66E3">
              <w:rPr>
                <w:rFonts w:cstheme="minorHAnsi"/>
                <w:sz w:val="20"/>
                <w:szCs w:val="20"/>
              </w:rPr>
              <w:t>students</w:t>
            </w:r>
            <w:proofErr w:type="spellEnd"/>
            <w:r w:rsidRPr="005D66E3">
              <w:rPr>
                <w:rFonts w:cstheme="minorHAnsi"/>
                <w:sz w:val="20"/>
                <w:szCs w:val="20"/>
              </w:rPr>
              <w:t xml:space="preserve"> of management and </w:t>
            </w:r>
            <w:proofErr w:type="spellStart"/>
            <w:r w:rsidRPr="005D66E3">
              <w:rPr>
                <w:rFonts w:cstheme="minorHAnsi"/>
                <w:sz w:val="20"/>
                <w:szCs w:val="20"/>
              </w:rPr>
              <w:t>human</w:t>
            </w:r>
            <w:proofErr w:type="spellEnd"/>
            <w:r w:rsidRPr="005D66E3">
              <w:rPr>
                <w:rFonts w:cstheme="minorHAnsi"/>
                <w:sz w:val="20"/>
                <w:szCs w:val="20"/>
              </w:rPr>
              <w:t xml:space="preserve"> </w:t>
            </w:r>
            <w:proofErr w:type="spellStart"/>
            <w:r w:rsidRPr="005D66E3">
              <w:rPr>
                <w:rFonts w:cstheme="minorHAnsi"/>
                <w:sz w:val="20"/>
                <w:szCs w:val="20"/>
              </w:rPr>
              <w:t>resources</w:t>
            </w:r>
            <w:proofErr w:type="spellEnd"/>
            <w:r w:rsidRPr="005D66E3">
              <w:rPr>
                <w:rFonts w:cstheme="minorHAnsi"/>
                <w:sz w:val="20"/>
                <w:szCs w:val="20"/>
              </w:rPr>
              <w:t xml:space="preserve"> </w:t>
            </w:r>
            <w:proofErr w:type="spellStart"/>
            <w:r w:rsidRPr="005D66E3">
              <w:rPr>
                <w:rFonts w:cstheme="minorHAnsi"/>
                <w:sz w:val="20"/>
                <w:szCs w:val="20"/>
              </w:rPr>
              <w:t>practitioners</w:t>
            </w:r>
            <w:proofErr w:type="spellEnd"/>
            <w:r w:rsidRPr="005D66E3">
              <w:rPr>
                <w:rFonts w:cstheme="minorHAnsi"/>
                <w:sz w:val="20"/>
                <w:szCs w:val="20"/>
              </w:rPr>
              <w:t xml:space="preserve"> / Ewa </w:t>
            </w:r>
            <w:proofErr w:type="spellStart"/>
            <w:r w:rsidRPr="005D66E3">
              <w:rPr>
                <w:rFonts w:cstheme="minorHAnsi"/>
                <w:sz w:val="20"/>
                <w:szCs w:val="20"/>
              </w:rPr>
              <w:t>Matuska</w:t>
            </w:r>
            <w:proofErr w:type="spellEnd"/>
            <w:r w:rsidRPr="005D66E3">
              <w:rPr>
                <w:rFonts w:cstheme="minorHAnsi"/>
                <w:sz w:val="20"/>
                <w:szCs w:val="20"/>
              </w:rPr>
              <w:t>; Wyższa Szkoła Administracji i Biznesu im. E. Kwiatkowskiego w Gdyni, Gdynia, Wyższa Szkoła Administracji i Biznesu im. Eugeniusza Kwiatkowskiego, 2014.</w:t>
            </w:r>
          </w:p>
          <w:p w14:paraId="7FD87CAC" w14:textId="77777777" w:rsidR="00D87A9A" w:rsidRPr="005D66E3" w:rsidRDefault="00D87A9A" w:rsidP="00C77FB9">
            <w:pPr>
              <w:numPr>
                <w:ilvl w:val="1"/>
                <w:numId w:val="159"/>
              </w:numPr>
              <w:suppressAutoHyphens/>
              <w:autoSpaceDN w:val="0"/>
              <w:spacing w:after="0" w:line="240" w:lineRule="auto"/>
              <w:textAlignment w:val="baseline"/>
              <w:rPr>
                <w:rFonts w:cstheme="minorHAnsi"/>
                <w:sz w:val="20"/>
                <w:szCs w:val="20"/>
              </w:rPr>
            </w:pPr>
            <w:r w:rsidRPr="005D66E3">
              <w:rPr>
                <w:rFonts w:cstheme="minorHAnsi"/>
                <w:sz w:val="20"/>
                <w:szCs w:val="20"/>
              </w:rPr>
              <w:t xml:space="preserve">Armstrong M. </w:t>
            </w:r>
            <w:proofErr w:type="spellStart"/>
            <w:r w:rsidRPr="005D66E3">
              <w:rPr>
                <w:rFonts w:cstheme="minorHAnsi"/>
                <w:sz w:val="20"/>
                <w:szCs w:val="20"/>
              </w:rPr>
              <w:t>Handbook</w:t>
            </w:r>
            <w:proofErr w:type="spellEnd"/>
            <w:r w:rsidRPr="005D66E3">
              <w:rPr>
                <w:rFonts w:cstheme="minorHAnsi"/>
                <w:sz w:val="20"/>
                <w:szCs w:val="20"/>
              </w:rPr>
              <w:t xml:space="preserve"> of Human Resource Management </w:t>
            </w:r>
            <w:proofErr w:type="spellStart"/>
            <w:r w:rsidRPr="005D66E3">
              <w:rPr>
                <w:rFonts w:cstheme="minorHAnsi"/>
                <w:sz w:val="20"/>
                <w:szCs w:val="20"/>
              </w:rPr>
              <w:t>Practice</w:t>
            </w:r>
            <w:proofErr w:type="spellEnd"/>
            <w:r w:rsidRPr="005D66E3">
              <w:rPr>
                <w:rFonts w:cstheme="minorHAnsi"/>
                <w:sz w:val="20"/>
                <w:szCs w:val="20"/>
              </w:rPr>
              <w:t xml:space="preserve">. Kogan </w:t>
            </w:r>
            <w:proofErr w:type="spellStart"/>
            <w:r w:rsidRPr="005D66E3">
              <w:rPr>
                <w:rFonts w:cstheme="minorHAnsi"/>
                <w:sz w:val="20"/>
                <w:szCs w:val="20"/>
              </w:rPr>
              <w:t>Page</w:t>
            </w:r>
            <w:proofErr w:type="spellEnd"/>
            <w:r w:rsidRPr="005D66E3">
              <w:rPr>
                <w:rFonts w:cstheme="minorHAnsi"/>
                <w:sz w:val="20"/>
                <w:szCs w:val="20"/>
              </w:rPr>
              <w:t xml:space="preserve">, 2006. </w:t>
            </w:r>
          </w:p>
          <w:p w14:paraId="2F33DBE7" w14:textId="77777777" w:rsidR="00D87A9A" w:rsidRPr="005D66E3" w:rsidRDefault="00D87A9A" w:rsidP="00C77FB9">
            <w:pPr>
              <w:numPr>
                <w:ilvl w:val="1"/>
                <w:numId w:val="159"/>
              </w:numPr>
              <w:suppressAutoHyphens/>
              <w:autoSpaceDN w:val="0"/>
              <w:spacing w:after="0" w:line="240" w:lineRule="auto"/>
              <w:textAlignment w:val="baseline"/>
              <w:rPr>
                <w:rFonts w:cstheme="minorHAnsi"/>
                <w:sz w:val="20"/>
                <w:szCs w:val="20"/>
              </w:rPr>
            </w:pPr>
            <w:proofErr w:type="spellStart"/>
            <w:r w:rsidRPr="005D66E3">
              <w:rPr>
                <w:rFonts w:cstheme="minorHAnsi"/>
                <w:sz w:val="20"/>
                <w:szCs w:val="20"/>
              </w:rPr>
              <w:t>Collings</w:t>
            </w:r>
            <w:proofErr w:type="spellEnd"/>
            <w:r w:rsidRPr="005D66E3">
              <w:rPr>
                <w:rFonts w:cstheme="minorHAnsi"/>
                <w:sz w:val="20"/>
                <w:szCs w:val="20"/>
              </w:rPr>
              <w:t xml:space="preserve"> D.G., Wood G. (</w:t>
            </w:r>
            <w:proofErr w:type="spellStart"/>
            <w:r w:rsidRPr="005D66E3">
              <w:rPr>
                <w:rFonts w:cstheme="minorHAnsi"/>
                <w:sz w:val="20"/>
                <w:szCs w:val="20"/>
              </w:rPr>
              <w:t>Eds</w:t>
            </w:r>
            <w:proofErr w:type="spellEnd"/>
            <w:r w:rsidRPr="005D66E3">
              <w:rPr>
                <w:rFonts w:cstheme="minorHAnsi"/>
                <w:sz w:val="20"/>
                <w:szCs w:val="20"/>
              </w:rPr>
              <w:t xml:space="preserve">.) Human Resource Management: A </w:t>
            </w:r>
            <w:proofErr w:type="spellStart"/>
            <w:r w:rsidRPr="005D66E3">
              <w:rPr>
                <w:rFonts w:cstheme="minorHAnsi"/>
                <w:sz w:val="20"/>
                <w:szCs w:val="20"/>
              </w:rPr>
              <w:t>critical</w:t>
            </w:r>
            <w:proofErr w:type="spellEnd"/>
            <w:r w:rsidRPr="005D66E3">
              <w:rPr>
                <w:rFonts w:cstheme="minorHAnsi"/>
                <w:sz w:val="20"/>
                <w:szCs w:val="20"/>
              </w:rPr>
              <w:t xml:space="preserve"> </w:t>
            </w:r>
            <w:proofErr w:type="spellStart"/>
            <w:r w:rsidRPr="005D66E3">
              <w:rPr>
                <w:rFonts w:cstheme="minorHAnsi"/>
                <w:sz w:val="20"/>
                <w:szCs w:val="20"/>
              </w:rPr>
              <w:t>approach</w:t>
            </w:r>
            <w:proofErr w:type="spellEnd"/>
            <w:r w:rsidRPr="005D66E3">
              <w:rPr>
                <w:rFonts w:cstheme="minorHAnsi"/>
                <w:sz w:val="20"/>
                <w:szCs w:val="20"/>
              </w:rPr>
              <w:t xml:space="preserve"> </w:t>
            </w:r>
            <w:proofErr w:type="spellStart"/>
            <w:r w:rsidRPr="005D66E3">
              <w:rPr>
                <w:rFonts w:cstheme="minorHAnsi"/>
                <w:sz w:val="20"/>
                <w:szCs w:val="20"/>
              </w:rPr>
              <w:t>Routledge</w:t>
            </w:r>
            <w:proofErr w:type="spellEnd"/>
            <w:r w:rsidRPr="005D66E3">
              <w:rPr>
                <w:rFonts w:cstheme="minorHAnsi"/>
                <w:sz w:val="20"/>
                <w:szCs w:val="20"/>
              </w:rPr>
              <w:t>, 2009.</w:t>
            </w:r>
          </w:p>
          <w:p w14:paraId="73880BD9" w14:textId="77777777" w:rsidR="00D87A9A" w:rsidRPr="005D66E3" w:rsidRDefault="00D87A9A" w:rsidP="00C77FB9">
            <w:pPr>
              <w:numPr>
                <w:ilvl w:val="0"/>
                <w:numId w:val="159"/>
              </w:numPr>
              <w:suppressAutoHyphens/>
              <w:autoSpaceDN w:val="0"/>
              <w:spacing w:after="0" w:line="240" w:lineRule="auto"/>
              <w:textAlignment w:val="baseline"/>
              <w:rPr>
                <w:rFonts w:cstheme="minorHAnsi"/>
                <w:sz w:val="20"/>
                <w:szCs w:val="20"/>
              </w:rPr>
            </w:pPr>
            <w:proofErr w:type="spellStart"/>
            <w:r w:rsidRPr="005D66E3">
              <w:rPr>
                <w:rFonts w:cstheme="minorHAnsi"/>
                <w:sz w:val="20"/>
                <w:szCs w:val="20"/>
              </w:rPr>
              <w:t>Supplementary</w:t>
            </w:r>
            <w:proofErr w:type="spellEnd"/>
            <w:r w:rsidRPr="005D66E3">
              <w:rPr>
                <w:rFonts w:cstheme="minorHAnsi"/>
                <w:sz w:val="20"/>
                <w:szCs w:val="20"/>
              </w:rPr>
              <w:t xml:space="preserve"> </w:t>
            </w:r>
            <w:proofErr w:type="spellStart"/>
            <w:r w:rsidRPr="005D66E3">
              <w:rPr>
                <w:rFonts w:cstheme="minorHAnsi"/>
                <w:sz w:val="20"/>
                <w:szCs w:val="20"/>
              </w:rPr>
              <w:t>literature</w:t>
            </w:r>
            <w:proofErr w:type="spellEnd"/>
          </w:p>
          <w:p w14:paraId="453B895B" w14:textId="77777777" w:rsidR="00D87A9A" w:rsidRPr="005D66E3" w:rsidRDefault="00D87A9A" w:rsidP="00C77FB9">
            <w:pPr>
              <w:pStyle w:val="Tekstprzypisudolnego"/>
              <w:numPr>
                <w:ilvl w:val="0"/>
                <w:numId w:val="162"/>
              </w:numPr>
              <w:jc w:val="both"/>
              <w:rPr>
                <w:rFonts w:asciiTheme="minorHAnsi" w:hAnsiTheme="minorHAnsi" w:cstheme="minorHAnsi"/>
                <w:color w:val="000000"/>
                <w:spacing w:val="3"/>
              </w:rPr>
            </w:pPr>
            <w:r w:rsidRPr="005D66E3">
              <w:rPr>
                <w:rFonts w:asciiTheme="minorHAnsi" w:hAnsiTheme="minorHAnsi" w:cstheme="minorHAnsi"/>
                <w:color w:val="000000"/>
                <w:spacing w:val="3"/>
              </w:rPr>
              <w:t xml:space="preserve">S. </w:t>
            </w:r>
            <w:proofErr w:type="spellStart"/>
            <w:r w:rsidRPr="005D66E3">
              <w:rPr>
                <w:rFonts w:asciiTheme="minorHAnsi" w:hAnsiTheme="minorHAnsi" w:cstheme="minorHAnsi"/>
                <w:color w:val="000000"/>
                <w:spacing w:val="3"/>
              </w:rPr>
              <w:t>Sineck</w:t>
            </w:r>
            <w:proofErr w:type="spellEnd"/>
            <w:r w:rsidRPr="005D66E3">
              <w:rPr>
                <w:rFonts w:asciiTheme="minorHAnsi" w:hAnsiTheme="minorHAnsi" w:cstheme="minorHAnsi"/>
                <w:color w:val="000000"/>
                <w:spacing w:val="3"/>
              </w:rPr>
              <w:t xml:space="preserve">, Leader </w:t>
            </w:r>
            <w:proofErr w:type="spellStart"/>
            <w:r w:rsidRPr="005D66E3">
              <w:rPr>
                <w:rFonts w:asciiTheme="minorHAnsi" w:hAnsiTheme="minorHAnsi" w:cstheme="minorHAnsi"/>
                <w:color w:val="000000"/>
                <w:spacing w:val="3"/>
              </w:rPr>
              <w:t>eat</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last</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Penguin</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Books</w:t>
            </w:r>
            <w:proofErr w:type="spellEnd"/>
            <w:r w:rsidRPr="005D66E3">
              <w:rPr>
                <w:rFonts w:asciiTheme="minorHAnsi" w:hAnsiTheme="minorHAnsi" w:cstheme="minorHAnsi"/>
                <w:color w:val="000000"/>
                <w:spacing w:val="3"/>
              </w:rPr>
              <w:t xml:space="preserve"> 2017, ISBN 9780670923175.</w:t>
            </w:r>
          </w:p>
          <w:p w14:paraId="181135E9" w14:textId="77777777" w:rsidR="00D87A9A" w:rsidRPr="005D66E3" w:rsidRDefault="00D87A9A" w:rsidP="00C77FB9">
            <w:pPr>
              <w:pStyle w:val="Tekstprzypisudolnego"/>
              <w:numPr>
                <w:ilvl w:val="0"/>
                <w:numId w:val="162"/>
              </w:numPr>
              <w:jc w:val="both"/>
              <w:rPr>
                <w:rFonts w:asciiTheme="minorHAnsi" w:hAnsiTheme="minorHAnsi" w:cstheme="minorHAnsi"/>
                <w:color w:val="000000"/>
                <w:spacing w:val="3"/>
              </w:rPr>
            </w:pPr>
            <w:r w:rsidRPr="005D66E3">
              <w:rPr>
                <w:rFonts w:asciiTheme="minorHAnsi" w:hAnsiTheme="minorHAnsi" w:cstheme="minorHAnsi"/>
              </w:rPr>
              <w:t xml:space="preserve">Ch. </w:t>
            </w:r>
            <w:proofErr w:type="spellStart"/>
            <w:r w:rsidRPr="005D66E3">
              <w:rPr>
                <w:rFonts w:asciiTheme="minorHAnsi" w:hAnsiTheme="minorHAnsi" w:cstheme="minorHAnsi"/>
              </w:rPr>
              <w:t>Espinoza</w:t>
            </w:r>
            <w:proofErr w:type="spellEnd"/>
            <w:r w:rsidRPr="005D66E3">
              <w:rPr>
                <w:rFonts w:asciiTheme="minorHAnsi" w:hAnsiTheme="minorHAnsi" w:cstheme="minorHAnsi"/>
              </w:rPr>
              <w:t xml:space="preserve">, M. Ukleja, </w:t>
            </w:r>
            <w:proofErr w:type="spellStart"/>
            <w:r w:rsidRPr="005D66E3">
              <w:rPr>
                <w:rFonts w:asciiTheme="minorHAnsi" w:hAnsiTheme="minorHAnsi" w:cstheme="minorHAnsi"/>
              </w:rPr>
              <w:t>Managing</w:t>
            </w:r>
            <w:proofErr w:type="spellEnd"/>
            <w:r w:rsidRPr="005D66E3">
              <w:rPr>
                <w:rFonts w:asciiTheme="minorHAnsi" w:hAnsiTheme="minorHAnsi" w:cstheme="minorHAnsi"/>
              </w:rPr>
              <w:t xml:space="preserve"> the </w:t>
            </w:r>
            <w:proofErr w:type="spellStart"/>
            <w:r w:rsidRPr="005D66E3">
              <w:rPr>
                <w:rFonts w:asciiTheme="minorHAnsi" w:hAnsiTheme="minorHAnsi" w:cstheme="minorHAnsi"/>
              </w:rPr>
              <w:t>Millenials</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Discover</w:t>
            </w:r>
            <w:proofErr w:type="spellEnd"/>
            <w:r w:rsidRPr="005D66E3">
              <w:rPr>
                <w:rFonts w:asciiTheme="minorHAnsi" w:hAnsiTheme="minorHAnsi" w:cstheme="minorHAnsi"/>
              </w:rPr>
              <w:t xml:space="preserve"> the </w:t>
            </w:r>
            <w:proofErr w:type="spellStart"/>
            <w:r w:rsidRPr="005D66E3">
              <w:rPr>
                <w:rFonts w:asciiTheme="minorHAnsi" w:hAnsiTheme="minorHAnsi" w:cstheme="minorHAnsi"/>
              </w:rPr>
              <w:t>Core</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Competencies</w:t>
            </w:r>
            <w:proofErr w:type="spellEnd"/>
            <w:r w:rsidRPr="005D66E3">
              <w:rPr>
                <w:rFonts w:asciiTheme="minorHAnsi" w:hAnsiTheme="minorHAnsi" w:cstheme="minorHAnsi"/>
              </w:rPr>
              <w:t xml:space="preserve"> for </w:t>
            </w:r>
            <w:proofErr w:type="spellStart"/>
            <w:r w:rsidRPr="005D66E3">
              <w:rPr>
                <w:rFonts w:asciiTheme="minorHAnsi" w:hAnsiTheme="minorHAnsi" w:cstheme="minorHAnsi"/>
              </w:rPr>
              <w:t>Managing</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Today's</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Workforce</w:t>
            </w:r>
            <w:proofErr w:type="spellEnd"/>
            <w:r w:rsidRPr="005D66E3">
              <w:rPr>
                <w:rFonts w:asciiTheme="minorHAnsi" w:hAnsiTheme="minorHAnsi" w:cstheme="minorHAnsi"/>
              </w:rPr>
              <w:t xml:space="preserve">, John </w:t>
            </w:r>
            <w:proofErr w:type="spellStart"/>
            <w:r w:rsidRPr="005D66E3">
              <w:rPr>
                <w:rFonts w:asciiTheme="minorHAnsi" w:hAnsiTheme="minorHAnsi" w:cstheme="minorHAnsi"/>
              </w:rPr>
              <w:t>Wiley</w:t>
            </w:r>
            <w:proofErr w:type="spellEnd"/>
            <w:r w:rsidRPr="005D66E3">
              <w:rPr>
                <w:rFonts w:asciiTheme="minorHAnsi" w:hAnsiTheme="minorHAnsi" w:cstheme="minorHAnsi"/>
              </w:rPr>
              <w:t xml:space="preserve"> &amp; Sons </w:t>
            </w:r>
            <w:proofErr w:type="spellStart"/>
            <w:r w:rsidRPr="005D66E3">
              <w:rPr>
                <w:rFonts w:asciiTheme="minorHAnsi" w:hAnsiTheme="minorHAnsi" w:cstheme="minorHAnsi"/>
              </w:rPr>
              <w:t>Inc</w:t>
            </w:r>
            <w:proofErr w:type="spellEnd"/>
            <w:r w:rsidRPr="005D66E3">
              <w:rPr>
                <w:rFonts w:asciiTheme="minorHAnsi" w:hAnsiTheme="minorHAnsi" w:cstheme="minorHAnsi"/>
              </w:rPr>
              <w:t>, 2016.</w:t>
            </w:r>
          </w:p>
          <w:p w14:paraId="674DFAEB" w14:textId="77777777" w:rsidR="00D87A9A" w:rsidRPr="005D66E3" w:rsidRDefault="00D87A9A" w:rsidP="00C77FB9">
            <w:pPr>
              <w:pStyle w:val="Tekstprzypisudolnego"/>
              <w:numPr>
                <w:ilvl w:val="0"/>
                <w:numId w:val="162"/>
              </w:numPr>
              <w:jc w:val="both"/>
              <w:rPr>
                <w:rFonts w:asciiTheme="minorHAnsi" w:hAnsiTheme="minorHAnsi" w:cstheme="minorHAnsi"/>
                <w:color w:val="000000"/>
                <w:spacing w:val="3"/>
              </w:rPr>
            </w:pPr>
            <w:r w:rsidRPr="005D66E3">
              <w:rPr>
                <w:rFonts w:asciiTheme="minorHAnsi" w:hAnsiTheme="minorHAnsi" w:cstheme="minorHAnsi"/>
              </w:rPr>
              <w:t xml:space="preserve">5. House, </w:t>
            </w:r>
            <w:proofErr w:type="spellStart"/>
            <w:r w:rsidRPr="005D66E3">
              <w:rPr>
                <w:rFonts w:asciiTheme="minorHAnsi" w:hAnsiTheme="minorHAnsi" w:cstheme="minorHAnsi"/>
              </w:rPr>
              <w:t>Hanges</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Javidan</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Dorfman</w:t>
            </w:r>
            <w:proofErr w:type="spellEnd"/>
            <w:r w:rsidRPr="005D66E3">
              <w:rPr>
                <w:rFonts w:asciiTheme="minorHAnsi" w:hAnsiTheme="minorHAnsi" w:cstheme="minorHAnsi"/>
              </w:rPr>
              <w:t xml:space="preserve"> and Gupta, </w:t>
            </w:r>
            <w:proofErr w:type="spellStart"/>
            <w:r w:rsidRPr="005D66E3">
              <w:rPr>
                <w:rFonts w:asciiTheme="minorHAnsi" w:hAnsiTheme="minorHAnsi" w:cstheme="minorHAnsi"/>
              </w:rPr>
              <w:t>Culture</w:t>
            </w:r>
            <w:proofErr w:type="spellEnd"/>
            <w:r w:rsidRPr="005D66E3">
              <w:rPr>
                <w:rFonts w:asciiTheme="minorHAnsi" w:hAnsiTheme="minorHAnsi" w:cstheme="minorHAnsi"/>
              </w:rPr>
              <w:t xml:space="preserve">, </w:t>
            </w:r>
            <w:proofErr w:type="spellStart"/>
            <w:r w:rsidRPr="005D66E3">
              <w:rPr>
                <w:rFonts w:asciiTheme="minorHAnsi" w:hAnsiTheme="minorHAnsi" w:cstheme="minorHAnsi"/>
              </w:rPr>
              <w:t>Leadership</w:t>
            </w:r>
            <w:proofErr w:type="spellEnd"/>
            <w:r w:rsidRPr="005D66E3">
              <w:rPr>
                <w:rFonts w:asciiTheme="minorHAnsi" w:hAnsiTheme="minorHAnsi" w:cstheme="minorHAnsi"/>
              </w:rPr>
              <w:t xml:space="preserve"> and </w:t>
            </w:r>
            <w:proofErr w:type="spellStart"/>
            <w:r w:rsidRPr="005D66E3">
              <w:rPr>
                <w:rFonts w:asciiTheme="minorHAnsi" w:hAnsiTheme="minorHAnsi" w:cstheme="minorHAnsi"/>
              </w:rPr>
              <w:t>organizations</w:t>
            </w:r>
            <w:proofErr w:type="spellEnd"/>
            <w:r w:rsidRPr="005D66E3">
              <w:rPr>
                <w:rFonts w:asciiTheme="minorHAnsi" w:hAnsiTheme="minorHAnsi" w:cstheme="minorHAnsi"/>
              </w:rPr>
              <w:t xml:space="preserve">, The GLOBE </w:t>
            </w:r>
            <w:proofErr w:type="spellStart"/>
            <w:r w:rsidRPr="005D66E3">
              <w:rPr>
                <w:rFonts w:asciiTheme="minorHAnsi" w:hAnsiTheme="minorHAnsi" w:cstheme="minorHAnsi"/>
              </w:rPr>
              <w:t>study</w:t>
            </w:r>
            <w:proofErr w:type="spellEnd"/>
            <w:r w:rsidRPr="005D66E3">
              <w:rPr>
                <w:rFonts w:asciiTheme="minorHAnsi" w:hAnsiTheme="minorHAnsi" w:cstheme="minorHAnsi"/>
              </w:rPr>
              <w:t xml:space="preserve"> of 62 </w:t>
            </w:r>
            <w:proofErr w:type="spellStart"/>
            <w:r w:rsidRPr="005D66E3">
              <w:rPr>
                <w:rFonts w:asciiTheme="minorHAnsi" w:hAnsiTheme="minorHAnsi" w:cstheme="minorHAnsi"/>
              </w:rPr>
              <w:t>societies</w:t>
            </w:r>
            <w:proofErr w:type="spellEnd"/>
            <w:r w:rsidRPr="005D66E3">
              <w:rPr>
                <w:rFonts w:asciiTheme="minorHAnsi" w:hAnsiTheme="minorHAnsi" w:cstheme="minorHAnsi"/>
              </w:rPr>
              <w:t>, 2004.</w:t>
            </w:r>
          </w:p>
          <w:p w14:paraId="359FE9F4" w14:textId="77777777" w:rsidR="00D87A9A" w:rsidRPr="005D66E3" w:rsidRDefault="00D87A9A" w:rsidP="00C77FB9">
            <w:pPr>
              <w:pStyle w:val="Tekstprzypisudolnego"/>
              <w:numPr>
                <w:ilvl w:val="0"/>
                <w:numId w:val="162"/>
              </w:numPr>
              <w:jc w:val="both"/>
              <w:rPr>
                <w:rFonts w:asciiTheme="minorHAnsi" w:hAnsiTheme="minorHAnsi" w:cstheme="minorHAnsi"/>
                <w:color w:val="000000"/>
                <w:spacing w:val="3"/>
              </w:rPr>
            </w:pPr>
            <w:r w:rsidRPr="005D66E3">
              <w:rPr>
                <w:rFonts w:asciiTheme="minorHAnsi" w:hAnsiTheme="minorHAnsi" w:cstheme="minorHAnsi"/>
                <w:color w:val="000000"/>
                <w:spacing w:val="3"/>
              </w:rPr>
              <w:t xml:space="preserve">Ch. </w:t>
            </w:r>
            <w:proofErr w:type="spellStart"/>
            <w:r w:rsidRPr="005D66E3">
              <w:rPr>
                <w:rFonts w:asciiTheme="minorHAnsi" w:hAnsiTheme="minorHAnsi" w:cstheme="minorHAnsi"/>
                <w:color w:val="000000"/>
                <w:spacing w:val="3"/>
              </w:rPr>
              <w:t>Espinoza</w:t>
            </w:r>
            <w:proofErr w:type="spellEnd"/>
            <w:r w:rsidRPr="005D66E3">
              <w:rPr>
                <w:rFonts w:asciiTheme="minorHAnsi" w:hAnsiTheme="minorHAnsi" w:cstheme="minorHAnsi"/>
                <w:color w:val="000000"/>
                <w:spacing w:val="3"/>
              </w:rPr>
              <w:t xml:space="preserve">, P. Miller, C. </w:t>
            </w:r>
            <w:proofErr w:type="spellStart"/>
            <w:r w:rsidRPr="005D66E3">
              <w:rPr>
                <w:rFonts w:asciiTheme="minorHAnsi" w:hAnsiTheme="minorHAnsi" w:cstheme="minorHAnsi"/>
                <w:color w:val="000000"/>
                <w:spacing w:val="3"/>
              </w:rPr>
              <w:t>Bateman</w:t>
            </w:r>
            <w:proofErr w:type="spellEnd"/>
            <w:r w:rsidRPr="005D66E3">
              <w:rPr>
                <w:rFonts w:asciiTheme="minorHAnsi" w:hAnsiTheme="minorHAnsi" w:cstheme="minorHAnsi"/>
                <w:color w:val="000000"/>
                <w:spacing w:val="3"/>
              </w:rPr>
              <w:t xml:space="preserve">, C. </w:t>
            </w:r>
            <w:proofErr w:type="spellStart"/>
            <w:r w:rsidRPr="005D66E3">
              <w:rPr>
                <w:rFonts w:asciiTheme="minorHAnsi" w:hAnsiTheme="minorHAnsi" w:cstheme="minorHAnsi"/>
                <w:color w:val="000000"/>
                <w:spacing w:val="3"/>
              </w:rPr>
              <w:t>Garbett</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Millennials</w:t>
            </w:r>
            <w:proofErr w:type="spellEnd"/>
            <w:r w:rsidRPr="005D66E3">
              <w:rPr>
                <w:rFonts w:asciiTheme="minorHAnsi" w:hAnsiTheme="minorHAnsi" w:cstheme="minorHAnsi"/>
                <w:color w:val="000000"/>
                <w:spacing w:val="3"/>
              </w:rPr>
              <w:t xml:space="preserve"> @ </w:t>
            </w:r>
            <w:proofErr w:type="spellStart"/>
            <w:r w:rsidRPr="005D66E3">
              <w:rPr>
                <w:rFonts w:asciiTheme="minorHAnsi" w:hAnsiTheme="minorHAnsi" w:cstheme="minorHAnsi"/>
                <w:color w:val="000000"/>
                <w:spacing w:val="3"/>
              </w:rPr>
              <w:t>Work</w:t>
            </w:r>
            <w:proofErr w:type="spellEnd"/>
            <w:r w:rsidRPr="005D66E3">
              <w:rPr>
                <w:rFonts w:asciiTheme="minorHAnsi" w:hAnsiTheme="minorHAnsi" w:cstheme="minorHAnsi"/>
                <w:color w:val="000000"/>
                <w:spacing w:val="3"/>
              </w:rPr>
              <w:t xml:space="preserve">: The 7 </w:t>
            </w:r>
            <w:proofErr w:type="spellStart"/>
            <w:r w:rsidRPr="005D66E3">
              <w:rPr>
                <w:rFonts w:asciiTheme="minorHAnsi" w:hAnsiTheme="minorHAnsi" w:cstheme="minorHAnsi"/>
                <w:color w:val="000000"/>
                <w:spacing w:val="3"/>
              </w:rPr>
              <w:t>skills</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every</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twenty-something</w:t>
            </w:r>
            <w:proofErr w:type="spellEnd"/>
            <w:r w:rsidRPr="005D66E3">
              <w:rPr>
                <w:rFonts w:asciiTheme="minorHAnsi" w:hAnsiTheme="minorHAnsi" w:cstheme="minorHAnsi"/>
                <w:color w:val="000000"/>
                <w:spacing w:val="3"/>
              </w:rPr>
              <w:t xml:space="preserve"> (and </w:t>
            </w:r>
            <w:proofErr w:type="spellStart"/>
            <w:r w:rsidRPr="005D66E3">
              <w:rPr>
                <w:rFonts w:asciiTheme="minorHAnsi" w:hAnsiTheme="minorHAnsi" w:cstheme="minorHAnsi"/>
                <w:color w:val="000000"/>
                <w:spacing w:val="3"/>
              </w:rPr>
              <w:t>their</w:t>
            </w:r>
            <w:proofErr w:type="spellEnd"/>
            <w:r w:rsidRPr="005D66E3">
              <w:rPr>
                <w:rFonts w:asciiTheme="minorHAnsi" w:hAnsiTheme="minorHAnsi" w:cstheme="minorHAnsi"/>
                <w:color w:val="000000"/>
                <w:spacing w:val="3"/>
              </w:rPr>
              <w:t xml:space="preserve"> Manager) </w:t>
            </w:r>
            <w:proofErr w:type="spellStart"/>
            <w:r w:rsidRPr="005D66E3">
              <w:rPr>
                <w:rFonts w:asciiTheme="minorHAnsi" w:hAnsiTheme="minorHAnsi" w:cstheme="minorHAnsi"/>
                <w:color w:val="000000"/>
                <w:spacing w:val="3"/>
              </w:rPr>
              <w:t>needs</w:t>
            </w:r>
            <w:proofErr w:type="spellEnd"/>
            <w:r w:rsidRPr="005D66E3">
              <w:rPr>
                <w:rFonts w:asciiTheme="minorHAnsi" w:hAnsiTheme="minorHAnsi" w:cstheme="minorHAnsi"/>
                <w:color w:val="000000"/>
                <w:spacing w:val="3"/>
              </w:rPr>
              <w:t xml:space="preserve"> to </w:t>
            </w:r>
            <w:proofErr w:type="spellStart"/>
            <w:r w:rsidRPr="005D66E3">
              <w:rPr>
                <w:rFonts w:asciiTheme="minorHAnsi" w:hAnsiTheme="minorHAnsi" w:cstheme="minorHAnsi"/>
                <w:color w:val="000000"/>
                <w:spacing w:val="3"/>
              </w:rPr>
              <w:t>overcome</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roadblocks</w:t>
            </w:r>
            <w:proofErr w:type="spellEnd"/>
            <w:r w:rsidRPr="005D66E3">
              <w:rPr>
                <w:rFonts w:asciiTheme="minorHAnsi" w:hAnsiTheme="minorHAnsi" w:cstheme="minorHAnsi"/>
                <w:color w:val="000000"/>
                <w:spacing w:val="3"/>
              </w:rPr>
              <w:t xml:space="preserve"> and </w:t>
            </w:r>
            <w:proofErr w:type="spellStart"/>
            <w:r w:rsidRPr="005D66E3">
              <w:rPr>
                <w:rFonts w:asciiTheme="minorHAnsi" w:hAnsiTheme="minorHAnsi" w:cstheme="minorHAnsi"/>
                <w:color w:val="000000"/>
                <w:spacing w:val="3"/>
              </w:rPr>
              <w:t>achieve</w:t>
            </w:r>
            <w:proofErr w:type="spellEnd"/>
            <w:r w:rsidRPr="005D66E3">
              <w:rPr>
                <w:rFonts w:asciiTheme="minorHAnsi" w:hAnsiTheme="minorHAnsi" w:cstheme="minorHAnsi"/>
                <w:color w:val="000000"/>
                <w:spacing w:val="3"/>
              </w:rPr>
              <w:t xml:space="preserve"> </w:t>
            </w:r>
            <w:proofErr w:type="spellStart"/>
            <w:r w:rsidRPr="005D66E3">
              <w:rPr>
                <w:rFonts w:asciiTheme="minorHAnsi" w:hAnsiTheme="minorHAnsi" w:cstheme="minorHAnsi"/>
                <w:color w:val="000000"/>
                <w:spacing w:val="3"/>
              </w:rPr>
              <w:t>greatness</w:t>
            </w:r>
            <w:proofErr w:type="spellEnd"/>
            <w:r w:rsidRPr="005D66E3">
              <w:rPr>
                <w:rFonts w:asciiTheme="minorHAnsi" w:hAnsiTheme="minorHAnsi" w:cstheme="minorHAnsi"/>
                <w:color w:val="000000"/>
                <w:spacing w:val="3"/>
              </w:rPr>
              <w:t xml:space="preserve">, Franklin </w:t>
            </w:r>
            <w:proofErr w:type="spellStart"/>
            <w:r w:rsidRPr="005D66E3">
              <w:rPr>
                <w:rFonts w:asciiTheme="minorHAnsi" w:hAnsiTheme="minorHAnsi" w:cstheme="minorHAnsi"/>
                <w:color w:val="000000"/>
                <w:spacing w:val="3"/>
              </w:rPr>
              <w:t>Covey</w:t>
            </w:r>
            <w:proofErr w:type="spellEnd"/>
            <w:r w:rsidRPr="005D66E3">
              <w:rPr>
                <w:rFonts w:asciiTheme="minorHAnsi" w:hAnsiTheme="minorHAnsi" w:cstheme="minorHAnsi"/>
                <w:color w:val="000000"/>
                <w:spacing w:val="3"/>
              </w:rPr>
              <w:t>, 2014.</w:t>
            </w:r>
          </w:p>
        </w:tc>
      </w:tr>
      <w:tr w:rsidR="00D87A9A" w:rsidRPr="005D66E3" w14:paraId="44B162B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280A6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42250DE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advanced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level</w:t>
            </w:r>
            <w:proofErr w:type="spellEnd"/>
          </w:p>
          <w:p w14:paraId="22933EFF" w14:textId="77777777" w:rsidR="00D87A9A" w:rsidRPr="005D66E3" w:rsidRDefault="00D87A9A" w:rsidP="00C77FB9">
            <w:pPr>
              <w:pStyle w:val="Bezodstpw"/>
              <w:numPr>
                <w:ilvl w:val="0"/>
                <w:numId w:val="160"/>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legal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ethical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making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decisions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conducting</w:t>
            </w:r>
            <w:proofErr w:type="spellEnd"/>
            <w:r w:rsidRPr="005D66E3">
              <w:rPr>
                <w:rFonts w:asciiTheme="minorHAnsi" w:hAnsiTheme="minorHAnsi" w:cstheme="minorHAnsi"/>
                <w:sz w:val="20"/>
                <w:szCs w:val="20"/>
              </w:rPr>
              <w:t xml:space="preserve"> business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(K_W10).</w:t>
            </w:r>
          </w:p>
          <w:p w14:paraId="05E47B9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2965A66C" w14:textId="77777777" w:rsidR="00D87A9A" w:rsidRPr="005D66E3" w:rsidRDefault="00D87A9A" w:rsidP="00C77FB9">
            <w:pPr>
              <w:pStyle w:val="Bezodstpw"/>
              <w:numPr>
                <w:ilvl w:val="0"/>
                <w:numId w:val="21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observe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draw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conclusions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management of </w:t>
            </w:r>
            <w:proofErr w:type="spellStart"/>
            <w:r w:rsidRPr="005D66E3">
              <w:rPr>
                <w:rFonts w:asciiTheme="minorHAnsi" w:hAnsiTheme="minorHAnsi" w:cstheme="minorHAnsi"/>
                <w:sz w:val="20"/>
                <w:szCs w:val="20"/>
              </w:rPr>
              <w:t>financial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material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(K_U04).</w:t>
            </w:r>
          </w:p>
          <w:p w14:paraId="3BAE45EA" w14:textId="77777777" w:rsidR="00D87A9A" w:rsidRPr="005D66E3" w:rsidRDefault="00D87A9A" w:rsidP="00C77FB9">
            <w:pPr>
              <w:pStyle w:val="Bezodstpw"/>
              <w:numPr>
                <w:ilvl w:val="0"/>
                <w:numId w:val="21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plan and </w:t>
            </w:r>
            <w:proofErr w:type="spellStart"/>
            <w:r w:rsidRPr="005D66E3">
              <w:rPr>
                <w:rFonts w:asciiTheme="minorHAnsi" w:hAnsiTheme="minorHAnsi" w:cstheme="minorHAnsi"/>
                <w:sz w:val="20"/>
                <w:szCs w:val="20"/>
              </w:rPr>
              <w:t>organize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cooperate</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others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teamwork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coordination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(K_U09).</w:t>
            </w:r>
          </w:p>
          <w:p w14:paraId="27BD033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 </w:t>
            </w:r>
          </w:p>
          <w:p w14:paraId="193038D5" w14:textId="77777777" w:rsidR="00D87A9A" w:rsidRPr="005D66E3" w:rsidRDefault="00D87A9A" w:rsidP="00C77FB9">
            <w:pPr>
              <w:pStyle w:val="Bezodstpw"/>
              <w:numPr>
                <w:ilvl w:val="0"/>
                <w:numId w:val="161"/>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propose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solutions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cognitive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practical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predict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consequences</w:t>
            </w:r>
            <w:proofErr w:type="spellEnd"/>
            <w:r w:rsidRPr="005D66E3">
              <w:rPr>
                <w:rFonts w:asciiTheme="minorHAnsi" w:hAnsiTheme="minorHAnsi" w:cstheme="minorHAnsi"/>
                <w:sz w:val="20"/>
                <w:szCs w:val="20"/>
              </w:rPr>
              <w:t xml:space="preserve">, and in the event of </w:t>
            </w:r>
            <w:proofErr w:type="spellStart"/>
            <w:r w:rsidRPr="005D66E3">
              <w:rPr>
                <w:rFonts w:asciiTheme="minorHAnsi" w:hAnsiTheme="minorHAnsi" w:cstheme="minorHAnsi"/>
                <w:sz w:val="20"/>
                <w:szCs w:val="20"/>
              </w:rPr>
              <w:t>difficulties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finding</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solution</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expert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support</w:t>
            </w:r>
            <w:proofErr w:type="spellEnd"/>
            <w:r w:rsidRPr="005D66E3">
              <w:rPr>
                <w:rFonts w:asciiTheme="minorHAnsi" w:hAnsiTheme="minorHAnsi" w:cstheme="minorHAnsi"/>
                <w:sz w:val="20"/>
                <w:szCs w:val="20"/>
              </w:rPr>
              <w:t xml:space="preserve"> (K_K03).</w:t>
            </w:r>
          </w:p>
          <w:p w14:paraId="6A010889" w14:textId="77777777" w:rsidR="00D87A9A" w:rsidRPr="005D66E3" w:rsidRDefault="00D87A9A" w:rsidP="00C77FB9">
            <w:pPr>
              <w:pStyle w:val="Bezodstpw"/>
              <w:numPr>
                <w:ilvl w:val="0"/>
                <w:numId w:val="161"/>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cultivate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ethos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profession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responsible</w:t>
            </w:r>
            <w:proofErr w:type="spellEnd"/>
            <w:r w:rsidRPr="005D66E3">
              <w:rPr>
                <w:rFonts w:asciiTheme="minorHAnsi" w:hAnsiTheme="minorHAnsi" w:cstheme="minorHAnsi"/>
                <w:sz w:val="20"/>
                <w:szCs w:val="20"/>
              </w:rPr>
              <w:t xml:space="preserve"> performance of </w:t>
            </w:r>
            <w:proofErr w:type="spellStart"/>
            <w:r w:rsidRPr="005D66E3">
              <w:rPr>
                <w:rFonts w:asciiTheme="minorHAnsi" w:hAnsiTheme="minorHAnsi" w:cstheme="minorHAnsi"/>
                <w:sz w:val="20"/>
                <w:szCs w:val="20"/>
              </w:rPr>
              <w:t>occupational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roles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resolve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ethical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dilemmas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the performance of the </w:t>
            </w:r>
            <w:proofErr w:type="spellStart"/>
            <w:r w:rsidRPr="005D66E3">
              <w:rPr>
                <w:rFonts w:asciiTheme="minorHAnsi" w:hAnsiTheme="minorHAnsi" w:cstheme="minorHAnsi"/>
                <w:sz w:val="20"/>
                <w:szCs w:val="20"/>
              </w:rPr>
              <w:t>occupation</w:t>
            </w:r>
            <w:proofErr w:type="spellEnd"/>
            <w:r w:rsidRPr="005D66E3">
              <w:rPr>
                <w:rFonts w:asciiTheme="minorHAnsi" w:hAnsiTheme="minorHAnsi" w:cstheme="minorHAnsi"/>
                <w:sz w:val="20"/>
                <w:szCs w:val="20"/>
              </w:rPr>
              <w:t xml:space="preserve"> (K_K06).</w:t>
            </w:r>
          </w:p>
        </w:tc>
      </w:tr>
    </w:tbl>
    <w:p w14:paraId="6424AC05" w14:textId="77777777" w:rsidR="00D87A9A" w:rsidRPr="005D66E3" w:rsidRDefault="00D87A9A" w:rsidP="00D87A9A">
      <w:pPr>
        <w:rPr>
          <w:rFonts w:cstheme="minorHAnsi"/>
          <w:sz w:val="20"/>
          <w:szCs w:val="20"/>
        </w:rPr>
      </w:pPr>
    </w:p>
    <w:p w14:paraId="6DE815BA"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796EB5FB"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967F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Capital Market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A8FFBF"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68180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5</w:t>
            </w:r>
          </w:p>
        </w:tc>
      </w:tr>
      <w:tr w:rsidR="00D87A9A" w:rsidRPr="005D66E3" w14:paraId="1E5F8D75"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7485E8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05B49288"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2C2734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08CC75D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6D1317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426367D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A93732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181791A3"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66214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Robert </w:t>
            </w:r>
            <w:proofErr w:type="spellStart"/>
            <w:r w:rsidRPr="005D66E3">
              <w:rPr>
                <w:rFonts w:asciiTheme="minorHAnsi" w:hAnsiTheme="minorHAnsi" w:cstheme="minorHAnsi"/>
                <w:sz w:val="20"/>
                <w:szCs w:val="20"/>
              </w:rPr>
              <w:t>Poskart</w:t>
            </w:r>
            <w:proofErr w:type="spellEnd"/>
            <w:r w:rsidRPr="005D66E3">
              <w:rPr>
                <w:rFonts w:asciiTheme="minorHAnsi" w:hAnsiTheme="minorHAnsi" w:cstheme="minorHAnsi"/>
                <w:sz w:val="20"/>
                <w:szCs w:val="20"/>
              </w:rPr>
              <w:t xml:space="preserve"> </w:t>
            </w:r>
          </w:p>
        </w:tc>
      </w:tr>
      <w:tr w:rsidR="00D87A9A" w:rsidRPr="005D66E3" w14:paraId="669148D8" w14:textId="77777777" w:rsidTr="00C12AEF">
        <w:trPr>
          <w:trHeight w:val="198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3AE2F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7D222C3E" w14:textId="77777777" w:rsidR="00D87A9A" w:rsidRPr="005D66E3" w:rsidRDefault="00D87A9A" w:rsidP="00C12AEF">
            <w:pPr>
              <w:pStyle w:val="Bezodstpw"/>
              <w:rPr>
                <w:rFonts w:asciiTheme="minorHAnsi" w:hAnsiTheme="minorHAnsi" w:cstheme="minorHAnsi"/>
                <w:sz w:val="20"/>
                <w:szCs w:val="20"/>
              </w:rPr>
            </w:pPr>
          </w:p>
          <w:p w14:paraId="230832C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/laboratoria</w:t>
            </w:r>
          </w:p>
          <w:p w14:paraId="0C9181B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452A3FD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15 godz./30 godz.  </w:t>
            </w:r>
          </w:p>
          <w:p w14:paraId="00E1013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F76A9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78C1597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 godz./2,6 ECTS</w:t>
            </w:r>
          </w:p>
          <w:p w14:paraId="2C91B5B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 godz.</w:t>
            </w:r>
          </w:p>
          <w:p w14:paraId="6CF43F8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71373F3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60 godz.</w:t>
            </w:r>
            <w:r w:rsidRPr="005D66E3">
              <w:rPr>
                <w:rFonts w:asciiTheme="minorHAnsi" w:hAnsiTheme="minorHAnsi" w:cstheme="minorHAnsi"/>
                <w:bCs/>
                <w:sz w:val="20"/>
                <w:szCs w:val="20"/>
              </w:rPr>
              <w:t xml:space="preserve"> / 2,4 ECTS</w:t>
            </w:r>
          </w:p>
          <w:p w14:paraId="6F8215B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6C8933B3"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exam:30  godz.</w:t>
            </w:r>
          </w:p>
        </w:tc>
      </w:tr>
      <w:tr w:rsidR="00D87A9A" w:rsidRPr="005D66E3" w14:paraId="0DE355C3"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A4792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6C9DD7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40D1B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46BB983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CADAA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72324739" w14:textId="77777777" w:rsidR="00D87A9A" w:rsidRPr="005D66E3" w:rsidRDefault="00D87A9A" w:rsidP="00C12AEF">
            <w:pPr>
              <w:pStyle w:val="Bezodstpw"/>
              <w:rPr>
                <w:rFonts w:asciiTheme="minorHAnsi" w:hAnsiTheme="minorHAnsi" w:cstheme="minorHAnsi"/>
                <w:sz w:val="20"/>
                <w:szCs w:val="20"/>
              </w:rPr>
            </w:pPr>
          </w:p>
        </w:tc>
      </w:tr>
      <w:tr w:rsidR="00D87A9A" w:rsidRPr="005D66E3" w14:paraId="584E6E80"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5DDDA6"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Teaching methods:</w:t>
            </w:r>
          </w:p>
          <w:p w14:paraId="5D0D11E7" w14:textId="77777777" w:rsidR="00D87A9A" w:rsidRPr="005D66E3" w:rsidRDefault="00D87A9A" w:rsidP="00C12AEF">
            <w:pPr>
              <w:pStyle w:val="Bezodstpw"/>
              <w:rPr>
                <w:rFonts w:asciiTheme="minorHAnsi" w:hAnsiTheme="minorHAnsi" w:cstheme="minorHAnsi"/>
                <w:sz w:val="20"/>
                <w:szCs w:val="20"/>
                <w:lang w:val="en-US"/>
              </w:rPr>
            </w:pPr>
          </w:p>
          <w:p w14:paraId="5974BAA3"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lecture: informative and problem lecture</w:t>
            </w:r>
          </w:p>
          <w:p w14:paraId="6E28D262" w14:textId="77777777" w:rsidR="00D87A9A" w:rsidRPr="005D66E3" w:rsidRDefault="00D87A9A" w:rsidP="00C12AEF">
            <w:pPr>
              <w:pStyle w:val="Bezodstpw"/>
              <w:rPr>
                <w:rFonts w:asciiTheme="minorHAnsi" w:hAnsiTheme="minorHAnsi" w:cstheme="minorHAnsi"/>
                <w:sz w:val="20"/>
                <w:szCs w:val="20"/>
                <w:lang w:val="en-US"/>
              </w:rPr>
            </w:pPr>
          </w:p>
          <w:p w14:paraId="2F1BEB45" w14:textId="77777777" w:rsidR="00D87A9A" w:rsidRPr="005D66E3" w:rsidRDefault="00D87A9A" w:rsidP="00C12AEF">
            <w:pPr>
              <w:pStyle w:val="Bezodstpw"/>
              <w:rPr>
                <w:rFonts w:asciiTheme="minorHAnsi" w:hAnsiTheme="minorHAnsi" w:cstheme="minorHAnsi"/>
                <w:sz w:val="20"/>
                <w:szCs w:val="20"/>
                <w:lang w:val="en-US"/>
              </w:rPr>
            </w:pPr>
          </w:p>
          <w:p w14:paraId="5D1D7EAC"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sz w:val="20"/>
                <w:szCs w:val="20"/>
                <w:lang w:val="en-US"/>
              </w:rPr>
              <w:t xml:space="preserve">lab: simulation of stock market game and making portfolio investments, expert tables, short papers (max 15 min) in the form of a weekly briefing  </w:t>
            </w:r>
          </w:p>
          <w:p w14:paraId="4F9166B3" w14:textId="77777777" w:rsidR="00D87A9A" w:rsidRPr="005D66E3" w:rsidRDefault="00D87A9A" w:rsidP="00C12AEF">
            <w:pPr>
              <w:pStyle w:val="Bezodstpw"/>
              <w:rPr>
                <w:rFonts w:asciiTheme="minorHAnsi" w:hAnsiTheme="minorHAnsi" w:cstheme="minorHAnsi"/>
                <w:bCs/>
                <w:sz w:val="20"/>
                <w:szCs w:val="20"/>
                <w:lang w:val="en-US"/>
              </w:rPr>
            </w:pPr>
          </w:p>
          <w:p w14:paraId="181DAF2E" w14:textId="77777777" w:rsidR="00D87A9A" w:rsidRPr="005D66E3" w:rsidRDefault="00D87A9A" w:rsidP="00C12AEF">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5D63C7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46DBA43C"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A. Forms of completion (verification of learning outcomes)</w:t>
            </w:r>
          </w:p>
          <w:p w14:paraId="7338724D"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Lecture: Credit test (effects:1,2,3,4);</w:t>
            </w:r>
          </w:p>
          <w:p w14:paraId="5785F260"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Lab: Credit colloquium - test + assignments (effects:1,2,3,4,5)</w:t>
            </w:r>
          </w:p>
          <w:p w14:paraId="48B03733"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Stock market game results (effects:5,6)</w:t>
            </w:r>
          </w:p>
          <w:p w14:paraId="2B426FB4"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Papers-briefings (effects: 1,2.3)</w:t>
            </w:r>
          </w:p>
          <w:p w14:paraId="2EC40D81"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Activity and attitude during class (7,8,9,10).</w:t>
            </w:r>
          </w:p>
          <w:p w14:paraId="3246E1C9"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B. Basic criteria for determining the grade</w:t>
            </w:r>
          </w:p>
          <w:p w14:paraId="6450A047"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Determination of the final grade based on: </w:t>
            </w:r>
          </w:p>
          <w:p w14:paraId="0421AFD8"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(w) Credit test (100%)</w:t>
            </w:r>
          </w:p>
          <w:p w14:paraId="1B63A21A"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(lab) Credit colloquium (60%), rate of return on invested capital (20%), evaluation of papers- briefings (10%), activity and attitude during class (10%)</w:t>
            </w:r>
          </w:p>
        </w:tc>
      </w:tr>
      <w:tr w:rsidR="00D87A9A" w:rsidRPr="005D66E3" w14:paraId="4339944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3F2010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61E9CA0"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C1. To learn the essence, function and structure of the modern financial market.</w:t>
            </w:r>
          </w:p>
          <w:p w14:paraId="5F6B5E3F"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C2. To learn the functions and principles of financial institutions.</w:t>
            </w:r>
          </w:p>
          <w:p w14:paraId="350B729A"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C3. To understand the construction and use of capital market instruments.</w:t>
            </w:r>
          </w:p>
          <w:p w14:paraId="13383E03"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C4. To become familiar with the methods of valuation of the most important capital market instruments.</w:t>
            </w:r>
          </w:p>
          <w:p w14:paraId="6FAFB82D"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C5. Supervision in financial markets - opportunities and limitations.</w:t>
            </w:r>
          </w:p>
        </w:tc>
      </w:tr>
      <w:tr w:rsidR="00D87A9A" w:rsidRPr="005D66E3" w14:paraId="3A7E05F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2FB34D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4A2751BB" w14:textId="77777777" w:rsidR="00D87A9A" w:rsidRPr="005D66E3" w:rsidRDefault="00D87A9A" w:rsidP="00C12AEF">
            <w:pPr>
              <w:pStyle w:val="NormalnyWeb"/>
              <w:spacing w:after="9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(lecture) Capital market legal acts, market architecture and ethical standards, Securities trading institutions in Poland and abroad, Capital market and its underlying instruments, Financial derivatives, Monetary and non-monetary financial institutions in Poland and abroad, Supervision and regulation in the financial market </w:t>
            </w:r>
          </w:p>
          <w:p w14:paraId="61775829" w14:textId="77777777" w:rsidR="00D87A9A" w:rsidRPr="005D66E3" w:rsidRDefault="00D87A9A" w:rsidP="00C12AEF">
            <w:pPr>
              <w:pStyle w:val="NormalnyWeb"/>
              <w:spacing w:after="90"/>
              <w:rPr>
                <w:rFonts w:asciiTheme="minorHAnsi" w:hAnsiTheme="minorHAnsi" w:cstheme="minorHAnsi"/>
                <w:sz w:val="20"/>
                <w:szCs w:val="20"/>
                <w:lang w:val="en-US"/>
              </w:rPr>
            </w:pPr>
            <w:r w:rsidRPr="005D66E3">
              <w:rPr>
                <w:rFonts w:asciiTheme="minorHAnsi" w:hAnsiTheme="minorHAnsi" w:cstheme="minorHAnsi"/>
                <w:sz w:val="20"/>
                <w:szCs w:val="20"/>
                <w:lang w:val="en-US"/>
              </w:rPr>
              <w:t>(classes) The essence and valuation of stocks, The essence and valuation of bonds, The essence and valuation of forward contracts, The essence and valuation of futures contracts, The essence and valuation of options,</w:t>
            </w:r>
          </w:p>
        </w:tc>
      </w:tr>
      <w:tr w:rsidR="00D87A9A" w:rsidRPr="005D66E3" w14:paraId="6318A0F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B6E1B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75FE0A49" w14:textId="77777777" w:rsidR="00D87A9A" w:rsidRPr="005D66E3" w:rsidRDefault="00D87A9A" w:rsidP="00C77FB9">
            <w:pPr>
              <w:pStyle w:val="Bezodstpw"/>
              <w:numPr>
                <w:ilvl w:val="0"/>
                <w:numId w:val="217"/>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2DDD866F" w14:textId="77777777" w:rsidR="00D87A9A" w:rsidRPr="005D66E3" w:rsidRDefault="00D87A9A" w:rsidP="00C77FB9">
            <w:pPr>
              <w:pStyle w:val="Akapitzlist"/>
              <w:numPr>
                <w:ilvl w:val="0"/>
                <w:numId w:val="216"/>
              </w:numPr>
              <w:spacing w:after="0" w:line="360" w:lineRule="auto"/>
              <w:jc w:val="both"/>
              <w:rPr>
                <w:rFonts w:cstheme="minorHAnsi"/>
                <w:bCs/>
                <w:sz w:val="20"/>
                <w:szCs w:val="20"/>
              </w:rPr>
            </w:pPr>
            <w:r w:rsidRPr="005D66E3">
              <w:rPr>
                <w:rFonts w:cstheme="minorHAnsi"/>
                <w:spacing w:val="3"/>
                <w:sz w:val="20"/>
                <w:szCs w:val="20"/>
                <w:lang w:val="en-US"/>
              </w:rPr>
              <w:t xml:space="preserve">A.P. Faure, Financial System: An Introduction. </w:t>
            </w:r>
            <w:r w:rsidRPr="005D66E3">
              <w:rPr>
                <w:rFonts w:cstheme="minorHAnsi"/>
                <w:spacing w:val="3"/>
                <w:sz w:val="20"/>
                <w:szCs w:val="20"/>
              </w:rPr>
              <w:t xml:space="preserve">2015 </w:t>
            </w:r>
            <w:proofErr w:type="spellStart"/>
            <w:r w:rsidRPr="005D66E3">
              <w:rPr>
                <w:rFonts w:cstheme="minorHAnsi"/>
                <w:spacing w:val="3"/>
                <w:sz w:val="20"/>
                <w:szCs w:val="20"/>
              </w:rPr>
              <w:t>Quoin</w:t>
            </w:r>
            <w:proofErr w:type="spellEnd"/>
            <w:r w:rsidRPr="005D66E3">
              <w:rPr>
                <w:rFonts w:cstheme="minorHAnsi"/>
                <w:spacing w:val="3"/>
                <w:sz w:val="20"/>
                <w:szCs w:val="20"/>
              </w:rPr>
              <w:t xml:space="preserve"> </w:t>
            </w:r>
            <w:proofErr w:type="spellStart"/>
            <w:r w:rsidRPr="005D66E3">
              <w:rPr>
                <w:rFonts w:cstheme="minorHAnsi"/>
                <w:spacing w:val="3"/>
                <w:sz w:val="20"/>
                <w:szCs w:val="20"/>
              </w:rPr>
              <w:t>Institute</w:t>
            </w:r>
            <w:proofErr w:type="spellEnd"/>
            <w:r w:rsidRPr="005D66E3">
              <w:rPr>
                <w:rFonts w:cstheme="minorHAnsi"/>
                <w:spacing w:val="3"/>
                <w:sz w:val="20"/>
                <w:szCs w:val="20"/>
              </w:rPr>
              <w:t xml:space="preserve"> &amp; bookboon.com.</w:t>
            </w:r>
          </w:p>
          <w:p w14:paraId="267B2A2A" w14:textId="77777777" w:rsidR="00D87A9A" w:rsidRPr="005D66E3" w:rsidRDefault="00D87A9A" w:rsidP="00C77FB9">
            <w:pPr>
              <w:pStyle w:val="Akapitzlist"/>
              <w:numPr>
                <w:ilvl w:val="0"/>
                <w:numId w:val="216"/>
              </w:numPr>
              <w:spacing w:after="0" w:line="360" w:lineRule="auto"/>
              <w:jc w:val="both"/>
              <w:rPr>
                <w:rFonts w:cstheme="minorHAnsi"/>
                <w:bCs/>
                <w:sz w:val="20"/>
                <w:szCs w:val="20"/>
                <w:lang w:val="en-US"/>
              </w:rPr>
            </w:pPr>
            <w:r w:rsidRPr="005D66E3">
              <w:rPr>
                <w:rFonts w:cstheme="minorHAnsi"/>
                <w:bCs/>
                <w:sz w:val="20"/>
                <w:szCs w:val="20"/>
                <w:lang w:val="en-US"/>
              </w:rPr>
              <w:t xml:space="preserve">F.S. Mishkin, THE ECONOMICS OF MONEY, BANKING, AND FINANCIAL MARKETS, Pearson, New York, 2019 </w:t>
            </w:r>
          </w:p>
          <w:p w14:paraId="5E0D5EEE" w14:textId="77777777" w:rsidR="00D87A9A" w:rsidRPr="005D66E3" w:rsidRDefault="00D87A9A" w:rsidP="00C77FB9">
            <w:pPr>
              <w:pStyle w:val="Akapitzlist"/>
              <w:numPr>
                <w:ilvl w:val="0"/>
                <w:numId w:val="216"/>
              </w:numPr>
              <w:spacing w:after="0" w:line="360" w:lineRule="auto"/>
              <w:ind w:left="357" w:hanging="357"/>
              <w:jc w:val="both"/>
              <w:rPr>
                <w:rFonts w:cstheme="minorHAnsi"/>
                <w:bCs/>
                <w:sz w:val="20"/>
                <w:szCs w:val="20"/>
                <w:lang w:val="en-US"/>
              </w:rPr>
            </w:pPr>
            <w:r w:rsidRPr="005D66E3">
              <w:rPr>
                <w:rFonts w:cstheme="minorHAnsi"/>
                <w:bCs/>
                <w:sz w:val="20"/>
                <w:szCs w:val="20"/>
                <w:lang w:val="en-US"/>
              </w:rPr>
              <w:t xml:space="preserve">B. Graham The Intelligent Investor, First Collins Essential Edition 2006 </w:t>
            </w:r>
          </w:p>
          <w:p w14:paraId="41FFA9DA" w14:textId="77777777" w:rsidR="00D87A9A" w:rsidRPr="005D66E3" w:rsidRDefault="00D87A9A" w:rsidP="00C77FB9">
            <w:pPr>
              <w:pStyle w:val="Bezodstpw"/>
              <w:numPr>
                <w:ilvl w:val="0"/>
                <w:numId w:val="21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0823DE6D" w14:textId="77777777" w:rsidR="00D87A9A" w:rsidRPr="005D66E3" w:rsidRDefault="00D87A9A" w:rsidP="00C77FB9">
            <w:pPr>
              <w:pStyle w:val="NormalnyWeb"/>
              <w:numPr>
                <w:ilvl w:val="3"/>
                <w:numId w:val="217"/>
              </w:numPr>
              <w:spacing w:before="0" w:after="90"/>
              <w:ind w:left="726" w:hanging="710"/>
              <w:rPr>
                <w:rFonts w:asciiTheme="minorHAnsi" w:hAnsiTheme="minorHAnsi" w:cstheme="minorHAnsi"/>
                <w:color w:val="FF0000"/>
                <w:sz w:val="20"/>
                <w:szCs w:val="20"/>
              </w:rPr>
            </w:pPr>
            <w:r w:rsidRPr="005D66E3">
              <w:rPr>
                <w:rFonts w:asciiTheme="minorHAnsi" w:hAnsiTheme="minorHAnsi" w:cstheme="minorHAnsi"/>
                <w:sz w:val="20"/>
                <w:szCs w:val="20"/>
                <w:lang w:val="en-US" w:eastAsia="en-US"/>
              </w:rPr>
              <w:t>Obstfeld, Maurice, and Alan M Taylor. Global Capital Markets. 1. Publ. ed. Cambridge: Cambridge UP, 2004. Japan-US Center UFJ Bank (formerly Sanwa) Monographs on International Financial Markets. Web.</w:t>
            </w:r>
          </w:p>
        </w:tc>
      </w:tr>
      <w:tr w:rsidR="00D87A9A" w:rsidRPr="005D66E3" w14:paraId="35394E41"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E4D5E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5FEE46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
          <w:p w14:paraId="530D98DA"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an in-depth level of the causes, scale and consequences of decisions of market entities functioning in various market structures (K_W04)</w:t>
            </w:r>
          </w:p>
          <w:p w14:paraId="4BADB8D7"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b/>
              <w:t>an in-depth level of the characteristics of the capital market and its role in the management of financial economy by public and private entities (K_W05)</w:t>
            </w:r>
          </w:p>
          <w:p w14:paraId="6298DB2F"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b/>
              <w:t>norms and rules organizing structures and institutions functioning in the national economy, and economic mechanisms operating in the sphere of international exchange (K_W08)</w:t>
            </w:r>
          </w:p>
          <w:p w14:paraId="1D1D7411"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lastRenderedPageBreak/>
              <w:t>economical, legal and ethical principles and conditions of making economic decisions and conducting business activity (K_W10)</w:t>
            </w:r>
          </w:p>
          <w:p w14:paraId="0DFA696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5AAB2561"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obtain, using information and communication technology (ICT), reliable and useful data necessary for studying economic phenomena and processes (K_U01)</w:t>
            </w:r>
          </w:p>
          <w:p w14:paraId="72C5EF93"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identify and interpret the causes, course and effects of economic phenomena and processes using existing or proposing own methods and tools (k_U02).</w:t>
            </w:r>
          </w:p>
          <w:p w14:paraId="2E84C57A"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observe, draw conclusions, and formulate and present opinions on economic problems in management of financial, human, material and natural resources (</w:t>
            </w:r>
            <w:r w:rsidRPr="005D66E3">
              <w:rPr>
                <w:rFonts w:asciiTheme="minorHAnsi" w:hAnsiTheme="minorHAnsi" w:cstheme="minorHAnsi"/>
                <w:iCs/>
                <w:sz w:val="20"/>
                <w:szCs w:val="20"/>
                <w:lang w:val="en-US"/>
              </w:rPr>
              <w:t>K_U04</w:t>
            </w:r>
            <w:r w:rsidRPr="005D66E3">
              <w:rPr>
                <w:rFonts w:asciiTheme="minorHAnsi" w:hAnsiTheme="minorHAnsi" w:cstheme="minorHAnsi"/>
                <w:sz w:val="20"/>
                <w:szCs w:val="20"/>
                <w:lang w:val="en-US"/>
              </w:rPr>
              <w:t>)</w:t>
            </w:r>
            <w:r w:rsidRPr="005D66E3">
              <w:rPr>
                <w:rFonts w:asciiTheme="minorHAnsi" w:hAnsiTheme="minorHAnsi" w:cstheme="minorHAnsi"/>
                <w:sz w:val="20"/>
                <w:szCs w:val="20"/>
                <w:lang w:val="en-US"/>
              </w:rPr>
              <w:tab/>
              <w:t xml:space="preserve"> </w:t>
            </w:r>
          </w:p>
          <w:p w14:paraId="3698A28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189FDA48"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bCs/>
                <w:sz w:val="20"/>
                <w:szCs w:val="20"/>
                <w:lang w:val="en-US"/>
              </w:rPr>
            </w:pPr>
            <w:r w:rsidRPr="005D66E3">
              <w:rPr>
                <w:rFonts w:asciiTheme="minorHAnsi" w:hAnsiTheme="minorHAnsi" w:cstheme="minorHAnsi"/>
                <w:sz w:val="20"/>
                <w:szCs w:val="20"/>
                <w:lang w:val="en-US"/>
              </w:rPr>
              <w:t>critically evaluate the received content, possessed economic knowledge and complement and improve it</w:t>
            </w:r>
            <w:r w:rsidRPr="005D66E3">
              <w:rPr>
                <w:rFonts w:asciiTheme="minorHAnsi" w:hAnsiTheme="minorHAnsi" w:cstheme="minorHAnsi"/>
                <w:bCs/>
                <w:sz w:val="20"/>
                <w:szCs w:val="20"/>
                <w:lang w:val="en-US"/>
              </w:rPr>
              <w:t xml:space="preserve"> (K_K01)</w:t>
            </w:r>
          </w:p>
          <w:p w14:paraId="4785A956"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bCs/>
                <w:sz w:val="20"/>
                <w:szCs w:val="20"/>
                <w:lang w:val="en-US"/>
              </w:rPr>
            </w:pPr>
            <w:r w:rsidRPr="005D66E3">
              <w:rPr>
                <w:rFonts w:asciiTheme="minorHAnsi" w:hAnsiTheme="minorHAnsi" w:cstheme="minorHAnsi"/>
                <w:sz w:val="20"/>
                <w:szCs w:val="20"/>
                <w:lang w:val="en-US"/>
              </w:rPr>
              <w:t xml:space="preserve">participate in research and formulate opinions on economic problems </w:t>
            </w:r>
            <w:r w:rsidRPr="005D66E3">
              <w:rPr>
                <w:rFonts w:asciiTheme="minorHAnsi" w:hAnsiTheme="minorHAnsi" w:cstheme="minorHAnsi"/>
                <w:bCs/>
                <w:sz w:val="20"/>
                <w:szCs w:val="20"/>
                <w:lang w:val="en-US"/>
              </w:rPr>
              <w:t>(K_K02)</w:t>
            </w:r>
          </w:p>
          <w:p w14:paraId="6DBE3662" w14:textId="77777777" w:rsidR="00D87A9A" w:rsidRPr="005D66E3" w:rsidRDefault="00D87A9A" w:rsidP="00C77FB9">
            <w:pPr>
              <w:pStyle w:val="Bezodstpw"/>
              <w:numPr>
                <w:ilvl w:val="0"/>
                <w:numId w:val="215"/>
              </w:numPr>
              <w:suppressAutoHyphens/>
              <w:autoSpaceDN w:val="0"/>
              <w:textAlignment w:val="baseline"/>
              <w:rPr>
                <w:rFonts w:asciiTheme="minorHAnsi" w:hAnsiTheme="minorHAnsi" w:cstheme="minorHAnsi"/>
                <w:color w:val="FF0000"/>
                <w:sz w:val="20"/>
                <w:szCs w:val="20"/>
                <w:lang w:val="en-US"/>
              </w:rPr>
            </w:pPr>
            <w:r w:rsidRPr="005D66E3">
              <w:rPr>
                <w:rFonts w:asciiTheme="minorHAnsi" w:hAnsiTheme="minorHAnsi" w:cstheme="minorHAnsi"/>
                <w:sz w:val="20"/>
                <w:szCs w:val="20"/>
                <w:lang w:val="en-US"/>
              </w:rPr>
              <w:t>propose solutions to cognitive and practical problems in the field of economics and predict their consequences, and in the event of difficulties in finding a solution on their own, use expert support</w:t>
            </w:r>
            <w:r w:rsidRPr="005D66E3">
              <w:rPr>
                <w:rFonts w:asciiTheme="minorHAnsi" w:hAnsiTheme="minorHAnsi" w:cstheme="minorHAnsi"/>
                <w:bCs/>
                <w:sz w:val="20"/>
                <w:szCs w:val="20"/>
                <w:lang w:val="en-US"/>
              </w:rPr>
              <w:t xml:space="preserve"> (K_K03)</w:t>
            </w:r>
          </w:p>
        </w:tc>
      </w:tr>
    </w:tbl>
    <w:p w14:paraId="727BE8CE" w14:textId="77777777" w:rsidR="00D87A9A" w:rsidRPr="005D66E3" w:rsidRDefault="00D87A9A" w:rsidP="00D87A9A">
      <w:pPr>
        <w:rPr>
          <w:rFonts w:cstheme="minorHAnsi"/>
          <w:sz w:val="20"/>
          <w:szCs w:val="20"/>
          <w:lang w:val="en-US"/>
        </w:rPr>
      </w:pPr>
    </w:p>
    <w:p w14:paraId="169F14D5"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2C9184F0"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EEFBB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Name</w:t>
            </w:r>
            <w:proofErr w:type="spellEnd"/>
            <w:r w:rsidRPr="005D66E3">
              <w:rPr>
                <w:rFonts w:asciiTheme="minorHAnsi" w:hAnsiTheme="minorHAnsi" w:cstheme="minorHAnsi"/>
                <w:sz w:val="20"/>
                <w:szCs w:val="20"/>
              </w:rPr>
              <w:t xml:space="preserve">: Mathematical </w:t>
            </w:r>
            <w:proofErr w:type="spellStart"/>
            <w:r w:rsidRPr="005D66E3">
              <w:rPr>
                <w:rFonts w:asciiTheme="minorHAnsi" w:hAnsiTheme="minorHAnsi" w:cstheme="minorHAnsi"/>
                <w:sz w:val="20"/>
                <w:szCs w:val="20"/>
              </w:rPr>
              <w:t>Economics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3C124B"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196ADA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D87A9A" w:rsidRPr="005D66E3" w14:paraId="232E3319"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A5C2C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2F003C4A"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6B01A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2A2B26A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476BD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A4AA94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D4D714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54D6BAD5"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15A7E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Agnieszka </w:t>
            </w:r>
            <w:proofErr w:type="spellStart"/>
            <w:r w:rsidRPr="005D66E3">
              <w:rPr>
                <w:rFonts w:asciiTheme="minorHAnsi" w:hAnsiTheme="minorHAnsi" w:cstheme="minorHAnsi"/>
                <w:sz w:val="20"/>
                <w:szCs w:val="20"/>
              </w:rPr>
              <w:t>Tłuczak</w:t>
            </w:r>
            <w:proofErr w:type="spellEnd"/>
          </w:p>
        </w:tc>
      </w:tr>
      <w:tr w:rsidR="00D87A9A" w:rsidRPr="005D66E3" w14:paraId="4C420D38" w14:textId="77777777" w:rsidTr="00C12AEF">
        <w:trPr>
          <w:trHeight w:val="180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CA518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08A65AD9" w14:textId="77777777" w:rsidR="00D87A9A" w:rsidRPr="005D66E3" w:rsidRDefault="00D87A9A" w:rsidP="00C12AEF">
            <w:pPr>
              <w:pStyle w:val="Bezodstpw"/>
              <w:rPr>
                <w:rFonts w:asciiTheme="minorHAnsi" w:hAnsiTheme="minorHAnsi" w:cstheme="minorHAnsi"/>
                <w:sz w:val="20"/>
                <w:szCs w:val="20"/>
              </w:rPr>
            </w:pPr>
          </w:p>
          <w:p w14:paraId="70F7F02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tutorial</w:t>
            </w:r>
          </w:p>
          <w:p w14:paraId="72C4E04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classroom</w:t>
            </w:r>
            <w:proofErr w:type="spellEnd"/>
          </w:p>
          <w:p w14:paraId="05DD1B6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15/15</w:t>
            </w:r>
          </w:p>
          <w:p w14:paraId="0E6FF70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64E0D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5112B0B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Contact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50h / 2ECTS</w:t>
            </w:r>
          </w:p>
          <w:p w14:paraId="5512F64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30h</w:t>
            </w:r>
          </w:p>
          <w:p w14:paraId="537F2E2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a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direct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contact</w:t>
            </w:r>
            <w:proofErr w:type="spellEnd"/>
            <w:r w:rsidRPr="005D66E3">
              <w:rPr>
                <w:rFonts w:asciiTheme="minorHAnsi" w:hAnsiTheme="minorHAnsi" w:cstheme="minorHAnsi"/>
                <w:sz w:val="20"/>
                <w:szCs w:val="20"/>
              </w:rPr>
              <w:t>: 20h</w:t>
            </w:r>
          </w:p>
          <w:p w14:paraId="5119792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25h / 1 ECTS</w:t>
            </w:r>
          </w:p>
          <w:p w14:paraId="594902B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Preparation</w:t>
            </w:r>
            <w:proofErr w:type="spellEnd"/>
            <w:r w:rsidRPr="005D66E3">
              <w:rPr>
                <w:rFonts w:asciiTheme="minorHAnsi" w:hAnsiTheme="minorHAnsi" w:cstheme="minorHAnsi"/>
                <w:sz w:val="20"/>
                <w:szCs w:val="20"/>
              </w:rPr>
              <w:t xml:space="preserve"> for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10h</w:t>
            </w:r>
          </w:p>
          <w:p w14:paraId="60F90502"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sz w:val="20"/>
                <w:szCs w:val="20"/>
              </w:rPr>
              <w:t>Preparation</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15h</w:t>
            </w:r>
          </w:p>
        </w:tc>
      </w:tr>
      <w:tr w:rsidR="00D87A9A" w:rsidRPr="005D66E3" w14:paraId="26842C2C"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0201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7112851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English  </w:t>
            </w:r>
            <w:proofErr w:type="spellStart"/>
            <w:r w:rsidRPr="005D66E3">
              <w:rPr>
                <w:rFonts w:asciiTheme="minorHAnsi" w:hAnsiTheme="minorHAnsi" w:cstheme="minorHAnsi"/>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89E40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AFDE4C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3F0A2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Prerequisites</w:t>
            </w:r>
            <w:proofErr w:type="spellEnd"/>
            <w:r w:rsidRPr="005D66E3">
              <w:rPr>
                <w:rFonts w:asciiTheme="minorHAnsi" w:hAnsiTheme="minorHAnsi" w:cstheme="minorHAnsi"/>
                <w:sz w:val="20"/>
                <w:szCs w:val="20"/>
              </w:rPr>
              <w:t>:</w:t>
            </w:r>
          </w:p>
          <w:p w14:paraId="42753BC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4B50E1D3"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9F61C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78763E24" w14:textId="77777777" w:rsidR="00D87A9A" w:rsidRPr="005D66E3" w:rsidRDefault="00D87A9A" w:rsidP="00C12AEF">
            <w:pPr>
              <w:pStyle w:val="Bezodstpw"/>
              <w:rPr>
                <w:rFonts w:asciiTheme="minorHAnsi" w:hAnsiTheme="minorHAnsi" w:cstheme="minorHAnsi"/>
                <w:sz w:val="20"/>
                <w:szCs w:val="20"/>
              </w:rPr>
            </w:pPr>
          </w:p>
          <w:p w14:paraId="6B3AF62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informative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conventional</w:t>
            </w:r>
            <w:proofErr w:type="spellEnd"/>
            <w:r w:rsidRPr="005D66E3">
              <w:rPr>
                <w:rFonts w:asciiTheme="minorHAnsi" w:hAnsiTheme="minorHAnsi" w:cstheme="minorHAnsi"/>
                <w:sz w:val="20"/>
                <w:szCs w:val="20"/>
              </w:rPr>
              <w:t>)</w:t>
            </w:r>
          </w:p>
          <w:p w14:paraId="5001C813" w14:textId="77777777" w:rsidR="00D87A9A" w:rsidRPr="005D66E3" w:rsidRDefault="00D87A9A" w:rsidP="00C12AEF">
            <w:pPr>
              <w:pStyle w:val="Bezodstpw"/>
              <w:rPr>
                <w:rFonts w:asciiTheme="minorHAnsi" w:hAnsiTheme="minorHAnsi" w:cstheme="minorHAnsi"/>
                <w:sz w:val="20"/>
                <w:szCs w:val="20"/>
              </w:rPr>
            </w:pPr>
          </w:p>
          <w:p w14:paraId="6F656AA0"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independent </w:t>
            </w:r>
            <w:proofErr w:type="spellStart"/>
            <w:r w:rsidRPr="005D66E3">
              <w:rPr>
                <w:rFonts w:asciiTheme="minorHAnsi" w:hAnsiTheme="minorHAnsi" w:cstheme="minorHAnsi"/>
                <w:sz w:val="20"/>
                <w:szCs w:val="20"/>
              </w:rPr>
              <w:t>task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solving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p>
          <w:p w14:paraId="20B86148"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C78C30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1FDE9C0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3A1503D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test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1,2)</w:t>
            </w:r>
          </w:p>
          <w:p w14:paraId="5340877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colloquium (</w:t>
            </w:r>
            <w:proofErr w:type="spellStart"/>
            <w:r w:rsidRPr="005D66E3">
              <w:rPr>
                <w:rFonts w:asciiTheme="minorHAnsi" w:hAnsiTheme="minorHAnsi" w:cstheme="minorHAnsi"/>
                <w:sz w:val="20"/>
                <w:szCs w:val="20"/>
              </w:rPr>
              <w:t>effect</w:t>
            </w:r>
            <w:proofErr w:type="spellEnd"/>
            <w:r w:rsidRPr="005D66E3">
              <w:rPr>
                <w:rFonts w:asciiTheme="minorHAnsi" w:hAnsiTheme="minorHAnsi" w:cstheme="minorHAnsi"/>
                <w:sz w:val="20"/>
                <w:szCs w:val="20"/>
              </w:rPr>
              <w:t xml:space="preserve"> 1, 2,3),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w:t>
            </w:r>
            <w:proofErr w:type="spellEnd"/>
            <w:r w:rsidRPr="005D66E3">
              <w:rPr>
                <w:rFonts w:asciiTheme="minorHAnsi" w:hAnsiTheme="minorHAnsi" w:cstheme="minorHAnsi"/>
                <w:sz w:val="20"/>
                <w:szCs w:val="20"/>
              </w:rPr>
              <w:t xml:space="preserve"> 4).</w:t>
            </w:r>
          </w:p>
          <w:p w14:paraId="6D9A144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4B08FA8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of the test</w:t>
            </w:r>
          </w:p>
          <w:p w14:paraId="327EF38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Seminar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determining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basis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obtained</w:t>
            </w:r>
            <w:proofErr w:type="spellEnd"/>
            <w:r w:rsidRPr="005D66E3">
              <w:rPr>
                <w:rFonts w:asciiTheme="minorHAnsi" w:hAnsiTheme="minorHAnsi" w:cstheme="minorHAnsi"/>
                <w:sz w:val="20"/>
                <w:szCs w:val="20"/>
              </w:rPr>
              <w:t xml:space="preserve"> from the test (90%) and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(10%).</w:t>
            </w:r>
          </w:p>
        </w:tc>
      </w:tr>
      <w:tr w:rsidR="00D87A9A" w:rsidRPr="005D66E3" w14:paraId="35383CB5"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8F4317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4B19BB6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aim</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understand</w:t>
            </w:r>
            <w:proofErr w:type="spellEnd"/>
            <w:r w:rsidRPr="005D66E3">
              <w:rPr>
                <w:rFonts w:asciiTheme="minorHAnsi" w:hAnsiTheme="minorHAnsi" w:cstheme="minorHAnsi"/>
                <w:sz w:val="20"/>
                <w:szCs w:val="20"/>
              </w:rPr>
              <w:t xml:space="preserve"> by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formalized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approaches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theories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mathematical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models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interpretation</w:t>
            </w:r>
            <w:proofErr w:type="spellEnd"/>
            <w:r w:rsidRPr="005D66E3">
              <w:rPr>
                <w:rFonts w:asciiTheme="minorHAnsi" w:hAnsiTheme="minorHAnsi" w:cstheme="minorHAnsi"/>
                <w:sz w:val="20"/>
                <w:szCs w:val="20"/>
              </w:rPr>
              <w:t>.</w:t>
            </w:r>
          </w:p>
        </w:tc>
      </w:tr>
      <w:tr w:rsidR="00D87A9A" w:rsidRPr="005D66E3" w14:paraId="42CBE5B5"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497DCC1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7A0C3EA3" w14:textId="77777777" w:rsidR="00D87A9A" w:rsidRPr="005D66E3" w:rsidRDefault="00D87A9A" w:rsidP="00C12AEF">
            <w:pPr>
              <w:rPr>
                <w:rFonts w:cstheme="minorHAnsi"/>
                <w:sz w:val="20"/>
                <w:szCs w:val="20"/>
              </w:rPr>
            </w:pPr>
            <w:r w:rsidRPr="005D66E3">
              <w:rPr>
                <w:rFonts w:cstheme="minorHAnsi"/>
                <w:sz w:val="20"/>
                <w:szCs w:val="20"/>
              </w:rPr>
              <w:t xml:space="preserve">The </w:t>
            </w:r>
            <w:proofErr w:type="spellStart"/>
            <w:r w:rsidRPr="005D66E3">
              <w:rPr>
                <w:rFonts w:cstheme="minorHAnsi"/>
                <w:sz w:val="20"/>
                <w:szCs w:val="20"/>
              </w:rPr>
              <w:t>subject</w:t>
            </w:r>
            <w:proofErr w:type="spellEnd"/>
            <w:r w:rsidRPr="005D66E3">
              <w:rPr>
                <w:rFonts w:cstheme="minorHAnsi"/>
                <w:sz w:val="20"/>
                <w:szCs w:val="20"/>
              </w:rPr>
              <w:t xml:space="preserve"> and </w:t>
            </w:r>
            <w:proofErr w:type="spellStart"/>
            <w:r w:rsidRPr="005D66E3">
              <w:rPr>
                <w:rFonts w:cstheme="minorHAnsi"/>
                <w:sz w:val="20"/>
                <w:szCs w:val="20"/>
              </w:rPr>
              <w:t>stages</w:t>
            </w:r>
            <w:proofErr w:type="spellEnd"/>
            <w:r w:rsidRPr="005D66E3">
              <w:rPr>
                <w:rFonts w:cstheme="minorHAnsi"/>
                <w:sz w:val="20"/>
                <w:szCs w:val="20"/>
              </w:rPr>
              <w:t xml:space="preserve"> of development of </w:t>
            </w:r>
            <w:proofErr w:type="spellStart"/>
            <w:r w:rsidRPr="005D66E3">
              <w:rPr>
                <w:rFonts w:cstheme="minorHAnsi"/>
                <w:sz w:val="20"/>
                <w:szCs w:val="20"/>
              </w:rPr>
              <w:t>mathematical</w:t>
            </w:r>
            <w:proofErr w:type="spellEnd"/>
            <w:r w:rsidRPr="005D66E3">
              <w:rPr>
                <w:rFonts w:cstheme="minorHAnsi"/>
                <w:sz w:val="20"/>
                <w:szCs w:val="20"/>
              </w:rPr>
              <w:t xml:space="preserve"> </w:t>
            </w:r>
            <w:proofErr w:type="spellStart"/>
            <w:r w:rsidRPr="005D66E3">
              <w:rPr>
                <w:rFonts w:cstheme="minorHAnsi"/>
                <w:sz w:val="20"/>
                <w:szCs w:val="20"/>
              </w:rPr>
              <w:t>economics</w:t>
            </w:r>
            <w:proofErr w:type="spellEnd"/>
            <w:r w:rsidRPr="005D66E3">
              <w:rPr>
                <w:rFonts w:cstheme="minorHAnsi"/>
                <w:sz w:val="20"/>
                <w:szCs w:val="20"/>
              </w:rPr>
              <w:t xml:space="preserve">. Consumer </w:t>
            </w:r>
            <w:proofErr w:type="spellStart"/>
            <w:r w:rsidRPr="005D66E3">
              <w:rPr>
                <w:rFonts w:cstheme="minorHAnsi"/>
                <w:sz w:val="20"/>
                <w:szCs w:val="20"/>
              </w:rPr>
              <w:t>preference</w:t>
            </w:r>
            <w:proofErr w:type="spellEnd"/>
            <w:r w:rsidRPr="005D66E3">
              <w:rPr>
                <w:rFonts w:cstheme="minorHAnsi"/>
                <w:sz w:val="20"/>
                <w:szCs w:val="20"/>
              </w:rPr>
              <w:t xml:space="preserve"> </w:t>
            </w:r>
            <w:proofErr w:type="spellStart"/>
            <w:r w:rsidRPr="005D66E3">
              <w:rPr>
                <w:rFonts w:cstheme="minorHAnsi"/>
                <w:sz w:val="20"/>
                <w:szCs w:val="20"/>
              </w:rPr>
              <w:t>theory</w:t>
            </w:r>
            <w:proofErr w:type="spellEnd"/>
            <w:r w:rsidRPr="005D66E3">
              <w:rPr>
                <w:rFonts w:cstheme="minorHAnsi"/>
                <w:sz w:val="20"/>
                <w:szCs w:val="20"/>
              </w:rPr>
              <w:t xml:space="preserve">. Consumer </w:t>
            </w:r>
            <w:proofErr w:type="spellStart"/>
            <w:r w:rsidRPr="005D66E3">
              <w:rPr>
                <w:rFonts w:cstheme="minorHAnsi"/>
                <w:sz w:val="20"/>
                <w:szCs w:val="20"/>
              </w:rPr>
              <w:t>utility</w:t>
            </w:r>
            <w:proofErr w:type="spellEnd"/>
            <w:r w:rsidRPr="005D66E3">
              <w:rPr>
                <w:rFonts w:cstheme="minorHAnsi"/>
                <w:sz w:val="20"/>
                <w:szCs w:val="20"/>
              </w:rPr>
              <w:t xml:space="preserve"> </w:t>
            </w:r>
            <w:proofErr w:type="spellStart"/>
            <w:r w:rsidRPr="005D66E3">
              <w:rPr>
                <w:rFonts w:cstheme="minorHAnsi"/>
                <w:sz w:val="20"/>
                <w:szCs w:val="20"/>
              </w:rPr>
              <w:t>function</w:t>
            </w:r>
            <w:proofErr w:type="spellEnd"/>
            <w:r w:rsidRPr="005D66E3">
              <w:rPr>
                <w:rFonts w:cstheme="minorHAnsi"/>
                <w:sz w:val="20"/>
                <w:szCs w:val="20"/>
              </w:rPr>
              <w:t xml:space="preserve"> and </w:t>
            </w:r>
            <w:proofErr w:type="spellStart"/>
            <w:r w:rsidRPr="005D66E3">
              <w:rPr>
                <w:rFonts w:cstheme="minorHAnsi"/>
                <w:sz w:val="20"/>
                <w:szCs w:val="20"/>
              </w:rPr>
              <w:t>its</w:t>
            </w:r>
            <w:proofErr w:type="spellEnd"/>
            <w:r w:rsidRPr="005D66E3">
              <w:rPr>
                <w:rFonts w:cstheme="minorHAnsi"/>
                <w:sz w:val="20"/>
                <w:szCs w:val="20"/>
              </w:rPr>
              <w:t xml:space="preserve"> </w:t>
            </w:r>
            <w:proofErr w:type="spellStart"/>
            <w:r w:rsidRPr="005D66E3">
              <w:rPr>
                <w:rFonts w:cstheme="minorHAnsi"/>
                <w:sz w:val="20"/>
                <w:szCs w:val="20"/>
              </w:rPr>
              <w:t>basic</w:t>
            </w:r>
            <w:proofErr w:type="spellEnd"/>
            <w:r w:rsidRPr="005D66E3">
              <w:rPr>
                <w:rFonts w:cstheme="minorHAnsi"/>
                <w:sz w:val="20"/>
                <w:szCs w:val="20"/>
              </w:rPr>
              <w:t xml:space="preserve"> </w:t>
            </w:r>
            <w:proofErr w:type="spellStart"/>
            <w:r w:rsidRPr="005D66E3">
              <w:rPr>
                <w:rFonts w:cstheme="minorHAnsi"/>
                <w:sz w:val="20"/>
                <w:szCs w:val="20"/>
              </w:rPr>
              <w:t>properties</w:t>
            </w:r>
            <w:proofErr w:type="spellEnd"/>
            <w:r w:rsidRPr="005D66E3">
              <w:rPr>
                <w:rFonts w:cstheme="minorHAnsi"/>
                <w:sz w:val="20"/>
                <w:szCs w:val="20"/>
              </w:rPr>
              <w:t xml:space="preserve">. Model </w:t>
            </w:r>
            <w:proofErr w:type="spellStart"/>
            <w:r w:rsidRPr="005D66E3">
              <w:rPr>
                <w:rFonts w:cstheme="minorHAnsi"/>
                <w:sz w:val="20"/>
                <w:szCs w:val="20"/>
              </w:rPr>
              <w:t>approach</w:t>
            </w:r>
            <w:proofErr w:type="spellEnd"/>
            <w:r w:rsidRPr="005D66E3">
              <w:rPr>
                <w:rFonts w:cstheme="minorHAnsi"/>
                <w:sz w:val="20"/>
                <w:szCs w:val="20"/>
              </w:rPr>
              <w:t xml:space="preserve"> to </w:t>
            </w:r>
            <w:proofErr w:type="spellStart"/>
            <w:r w:rsidRPr="005D66E3">
              <w:rPr>
                <w:rFonts w:cstheme="minorHAnsi"/>
                <w:sz w:val="20"/>
                <w:szCs w:val="20"/>
              </w:rPr>
              <w:t>demand</w:t>
            </w:r>
            <w:proofErr w:type="spellEnd"/>
            <w:r w:rsidRPr="005D66E3">
              <w:rPr>
                <w:rFonts w:cstheme="minorHAnsi"/>
                <w:sz w:val="20"/>
                <w:szCs w:val="20"/>
              </w:rPr>
              <w:t xml:space="preserve"> as </w:t>
            </w:r>
            <w:proofErr w:type="spellStart"/>
            <w:r w:rsidRPr="005D66E3">
              <w:rPr>
                <w:rFonts w:cstheme="minorHAnsi"/>
                <w:sz w:val="20"/>
                <w:szCs w:val="20"/>
              </w:rPr>
              <w:t>an</w:t>
            </w:r>
            <w:proofErr w:type="spellEnd"/>
            <w:r w:rsidRPr="005D66E3">
              <w:rPr>
                <w:rFonts w:cstheme="minorHAnsi"/>
                <w:sz w:val="20"/>
                <w:szCs w:val="20"/>
              </w:rPr>
              <w:t xml:space="preserve"> </w:t>
            </w:r>
            <w:proofErr w:type="spellStart"/>
            <w:r w:rsidRPr="005D66E3">
              <w:rPr>
                <w:rFonts w:cstheme="minorHAnsi"/>
                <w:sz w:val="20"/>
                <w:szCs w:val="20"/>
              </w:rPr>
              <w:t>exemplification</w:t>
            </w:r>
            <w:proofErr w:type="spellEnd"/>
            <w:r w:rsidRPr="005D66E3">
              <w:rPr>
                <w:rFonts w:cstheme="minorHAnsi"/>
                <w:sz w:val="20"/>
                <w:szCs w:val="20"/>
              </w:rPr>
              <w:t xml:space="preserve"> of the law of </w:t>
            </w:r>
            <w:proofErr w:type="spellStart"/>
            <w:r w:rsidRPr="005D66E3">
              <w:rPr>
                <w:rFonts w:cstheme="minorHAnsi"/>
                <w:sz w:val="20"/>
                <w:szCs w:val="20"/>
              </w:rPr>
              <w:t>demand</w:t>
            </w:r>
            <w:proofErr w:type="spellEnd"/>
            <w:r w:rsidRPr="005D66E3">
              <w:rPr>
                <w:rFonts w:cstheme="minorHAnsi"/>
                <w:sz w:val="20"/>
                <w:szCs w:val="20"/>
              </w:rPr>
              <w:t xml:space="preserve">. </w:t>
            </w:r>
            <w:proofErr w:type="spellStart"/>
            <w:r w:rsidRPr="005D66E3">
              <w:rPr>
                <w:rFonts w:cstheme="minorHAnsi"/>
                <w:sz w:val="20"/>
                <w:szCs w:val="20"/>
              </w:rPr>
              <w:t>Production</w:t>
            </w:r>
            <w:proofErr w:type="spellEnd"/>
            <w:r w:rsidRPr="005D66E3">
              <w:rPr>
                <w:rFonts w:cstheme="minorHAnsi"/>
                <w:sz w:val="20"/>
                <w:szCs w:val="20"/>
              </w:rPr>
              <w:t xml:space="preserve"> </w:t>
            </w:r>
            <w:proofErr w:type="spellStart"/>
            <w:r w:rsidRPr="005D66E3">
              <w:rPr>
                <w:rFonts w:cstheme="minorHAnsi"/>
                <w:sz w:val="20"/>
                <w:szCs w:val="20"/>
              </w:rPr>
              <w:lastRenderedPageBreak/>
              <w:t>theory</w:t>
            </w:r>
            <w:proofErr w:type="spellEnd"/>
            <w:r w:rsidRPr="005D66E3">
              <w:rPr>
                <w:rFonts w:cstheme="minorHAnsi"/>
                <w:sz w:val="20"/>
                <w:szCs w:val="20"/>
              </w:rPr>
              <w:t xml:space="preserve"> - </w:t>
            </w:r>
            <w:proofErr w:type="spellStart"/>
            <w:r w:rsidRPr="005D66E3">
              <w:rPr>
                <w:rFonts w:cstheme="minorHAnsi"/>
                <w:sz w:val="20"/>
                <w:szCs w:val="20"/>
              </w:rPr>
              <w:t>neoclassical</w:t>
            </w:r>
            <w:proofErr w:type="spellEnd"/>
            <w:r w:rsidRPr="005D66E3">
              <w:rPr>
                <w:rFonts w:cstheme="minorHAnsi"/>
                <w:sz w:val="20"/>
                <w:szCs w:val="20"/>
              </w:rPr>
              <w:t xml:space="preserve"> </w:t>
            </w:r>
            <w:proofErr w:type="spellStart"/>
            <w:r w:rsidRPr="005D66E3">
              <w:rPr>
                <w:rFonts w:cstheme="minorHAnsi"/>
                <w:sz w:val="20"/>
                <w:szCs w:val="20"/>
              </w:rPr>
              <w:t>approach</w:t>
            </w:r>
            <w:proofErr w:type="spellEnd"/>
            <w:r w:rsidRPr="005D66E3">
              <w:rPr>
                <w:rFonts w:cstheme="minorHAnsi"/>
                <w:sz w:val="20"/>
                <w:szCs w:val="20"/>
              </w:rPr>
              <w:t xml:space="preserve">. </w:t>
            </w:r>
            <w:proofErr w:type="spellStart"/>
            <w:r w:rsidRPr="005D66E3">
              <w:rPr>
                <w:rFonts w:cstheme="minorHAnsi"/>
                <w:sz w:val="20"/>
                <w:szCs w:val="20"/>
              </w:rPr>
              <w:t>Models</w:t>
            </w:r>
            <w:proofErr w:type="spellEnd"/>
            <w:r w:rsidRPr="005D66E3">
              <w:rPr>
                <w:rFonts w:cstheme="minorHAnsi"/>
                <w:sz w:val="20"/>
                <w:szCs w:val="20"/>
              </w:rPr>
              <w:t xml:space="preserve"> of </w:t>
            </w:r>
            <w:proofErr w:type="spellStart"/>
            <w:r w:rsidRPr="005D66E3">
              <w:rPr>
                <w:rFonts w:cstheme="minorHAnsi"/>
                <w:sz w:val="20"/>
                <w:szCs w:val="20"/>
              </w:rPr>
              <w:t>competitive</w:t>
            </w:r>
            <w:proofErr w:type="spellEnd"/>
            <w:r w:rsidRPr="005D66E3">
              <w:rPr>
                <w:rFonts w:cstheme="minorHAnsi"/>
                <w:sz w:val="20"/>
                <w:szCs w:val="20"/>
              </w:rPr>
              <w:t xml:space="preserve"> </w:t>
            </w:r>
            <w:proofErr w:type="spellStart"/>
            <w:r w:rsidRPr="005D66E3">
              <w:rPr>
                <w:rFonts w:cstheme="minorHAnsi"/>
                <w:sz w:val="20"/>
                <w:szCs w:val="20"/>
              </w:rPr>
              <w:t>equilibrium</w:t>
            </w:r>
            <w:proofErr w:type="spellEnd"/>
            <w:r w:rsidRPr="005D66E3">
              <w:rPr>
                <w:rFonts w:cstheme="minorHAnsi"/>
                <w:sz w:val="20"/>
                <w:szCs w:val="20"/>
              </w:rPr>
              <w:t xml:space="preserve"> of </w:t>
            </w:r>
            <w:proofErr w:type="spellStart"/>
            <w:r w:rsidRPr="005D66E3">
              <w:rPr>
                <w:rFonts w:cstheme="minorHAnsi"/>
                <w:sz w:val="20"/>
                <w:szCs w:val="20"/>
              </w:rPr>
              <w:t>isolated</w:t>
            </w:r>
            <w:proofErr w:type="spellEnd"/>
            <w:r w:rsidRPr="005D66E3">
              <w:rPr>
                <w:rFonts w:cstheme="minorHAnsi"/>
                <w:sz w:val="20"/>
                <w:szCs w:val="20"/>
              </w:rPr>
              <w:t xml:space="preserve"> </w:t>
            </w:r>
            <w:proofErr w:type="spellStart"/>
            <w:r w:rsidRPr="005D66E3">
              <w:rPr>
                <w:rFonts w:cstheme="minorHAnsi"/>
                <w:sz w:val="20"/>
                <w:szCs w:val="20"/>
              </w:rPr>
              <w:t>markets</w:t>
            </w:r>
            <w:proofErr w:type="spellEnd"/>
            <w:r w:rsidRPr="005D66E3">
              <w:rPr>
                <w:rFonts w:cstheme="minorHAnsi"/>
                <w:sz w:val="20"/>
                <w:szCs w:val="20"/>
              </w:rPr>
              <w:t xml:space="preserve"> (</w:t>
            </w:r>
            <w:proofErr w:type="spellStart"/>
            <w:r w:rsidRPr="005D66E3">
              <w:rPr>
                <w:rFonts w:cstheme="minorHAnsi"/>
                <w:sz w:val="20"/>
                <w:szCs w:val="20"/>
              </w:rPr>
              <w:t>assumptions</w:t>
            </w:r>
            <w:proofErr w:type="spellEnd"/>
            <w:r w:rsidRPr="005D66E3">
              <w:rPr>
                <w:rFonts w:cstheme="minorHAnsi"/>
                <w:sz w:val="20"/>
                <w:szCs w:val="20"/>
              </w:rPr>
              <w:t xml:space="preserve">, </w:t>
            </w:r>
            <w:proofErr w:type="spellStart"/>
            <w:r w:rsidRPr="005D66E3">
              <w:rPr>
                <w:rFonts w:cstheme="minorHAnsi"/>
                <w:sz w:val="20"/>
                <w:szCs w:val="20"/>
              </w:rPr>
              <w:t>structure</w:t>
            </w:r>
            <w:proofErr w:type="spellEnd"/>
            <w:r w:rsidRPr="005D66E3">
              <w:rPr>
                <w:rFonts w:cstheme="minorHAnsi"/>
                <w:sz w:val="20"/>
                <w:szCs w:val="20"/>
              </w:rPr>
              <w:t xml:space="preserve"> and </w:t>
            </w:r>
            <w:proofErr w:type="spellStart"/>
            <w:r w:rsidRPr="005D66E3">
              <w:rPr>
                <w:rFonts w:cstheme="minorHAnsi"/>
                <w:sz w:val="20"/>
                <w:szCs w:val="20"/>
              </w:rPr>
              <w:t>interpretation</w:t>
            </w:r>
            <w:proofErr w:type="spellEnd"/>
            <w:r w:rsidRPr="005D66E3">
              <w:rPr>
                <w:rFonts w:cstheme="minorHAnsi"/>
                <w:sz w:val="20"/>
                <w:szCs w:val="20"/>
              </w:rPr>
              <w:t xml:space="preserve"> of </w:t>
            </w:r>
            <w:proofErr w:type="spellStart"/>
            <w:r w:rsidRPr="005D66E3">
              <w:rPr>
                <w:rFonts w:cstheme="minorHAnsi"/>
                <w:sz w:val="20"/>
                <w:szCs w:val="20"/>
              </w:rPr>
              <w:t>models</w:t>
            </w:r>
            <w:proofErr w:type="spellEnd"/>
            <w:r w:rsidRPr="005D66E3">
              <w:rPr>
                <w:rFonts w:cstheme="minorHAnsi"/>
                <w:sz w:val="20"/>
                <w:szCs w:val="20"/>
              </w:rPr>
              <w:t xml:space="preserve">). General </w:t>
            </w:r>
            <w:proofErr w:type="spellStart"/>
            <w:r w:rsidRPr="005D66E3">
              <w:rPr>
                <w:rFonts w:cstheme="minorHAnsi"/>
                <w:sz w:val="20"/>
                <w:szCs w:val="20"/>
              </w:rPr>
              <w:t>equilibrium</w:t>
            </w:r>
            <w:proofErr w:type="spellEnd"/>
            <w:r w:rsidRPr="005D66E3">
              <w:rPr>
                <w:rFonts w:cstheme="minorHAnsi"/>
                <w:sz w:val="20"/>
                <w:szCs w:val="20"/>
              </w:rPr>
              <w:t xml:space="preserve"> in </w:t>
            </w:r>
            <w:proofErr w:type="spellStart"/>
            <w:r w:rsidRPr="005D66E3">
              <w:rPr>
                <w:rFonts w:cstheme="minorHAnsi"/>
                <w:sz w:val="20"/>
                <w:szCs w:val="20"/>
              </w:rPr>
              <w:t>static</w:t>
            </w:r>
            <w:proofErr w:type="spellEnd"/>
            <w:r w:rsidRPr="005D66E3">
              <w:rPr>
                <w:rFonts w:cstheme="minorHAnsi"/>
                <w:sz w:val="20"/>
                <w:szCs w:val="20"/>
              </w:rPr>
              <w:t xml:space="preserve"> </w:t>
            </w:r>
            <w:proofErr w:type="spellStart"/>
            <w:r w:rsidRPr="005D66E3">
              <w:rPr>
                <w:rFonts w:cstheme="minorHAnsi"/>
                <w:sz w:val="20"/>
                <w:szCs w:val="20"/>
              </w:rPr>
              <w:t>terms</w:t>
            </w:r>
            <w:proofErr w:type="spellEnd"/>
            <w:r w:rsidRPr="005D66E3">
              <w:rPr>
                <w:rFonts w:cstheme="minorHAnsi"/>
                <w:sz w:val="20"/>
                <w:szCs w:val="20"/>
              </w:rPr>
              <w:t xml:space="preserve"> (</w:t>
            </w:r>
            <w:proofErr w:type="spellStart"/>
            <w:r w:rsidRPr="005D66E3">
              <w:rPr>
                <w:rFonts w:cstheme="minorHAnsi"/>
                <w:sz w:val="20"/>
                <w:szCs w:val="20"/>
              </w:rPr>
              <w:t>assumptions</w:t>
            </w:r>
            <w:proofErr w:type="spellEnd"/>
            <w:r w:rsidRPr="005D66E3">
              <w:rPr>
                <w:rFonts w:cstheme="minorHAnsi"/>
                <w:sz w:val="20"/>
                <w:szCs w:val="20"/>
              </w:rPr>
              <w:t xml:space="preserve">, </w:t>
            </w:r>
            <w:proofErr w:type="spellStart"/>
            <w:r w:rsidRPr="005D66E3">
              <w:rPr>
                <w:rFonts w:cstheme="minorHAnsi"/>
                <w:sz w:val="20"/>
                <w:szCs w:val="20"/>
              </w:rPr>
              <w:t>structure</w:t>
            </w:r>
            <w:proofErr w:type="spellEnd"/>
            <w:r w:rsidRPr="005D66E3">
              <w:rPr>
                <w:rFonts w:cstheme="minorHAnsi"/>
                <w:sz w:val="20"/>
                <w:szCs w:val="20"/>
              </w:rPr>
              <w:t xml:space="preserve"> and </w:t>
            </w:r>
            <w:proofErr w:type="spellStart"/>
            <w:r w:rsidRPr="005D66E3">
              <w:rPr>
                <w:rFonts w:cstheme="minorHAnsi"/>
                <w:sz w:val="20"/>
                <w:szCs w:val="20"/>
              </w:rPr>
              <w:t>interpretation</w:t>
            </w:r>
            <w:proofErr w:type="spellEnd"/>
            <w:r w:rsidRPr="005D66E3">
              <w:rPr>
                <w:rFonts w:cstheme="minorHAnsi"/>
                <w:sz w:val="20"/>
                <w:szCs w:val="20"/>
              </w:rPr>
              <w:t xml:space="preserve"> of </w:t>
            </w:r>
            <w:proofErr w:type="spellStart"/>
            <w:r w:rsidRPr="005D66E3">
              <w:rPr>
                <w:rFonts w:cstheme="minorHAnsi"/>
                <w:sz w:val="20"/>
                <w:szCs w:val="20"/>
              </w:rPr>
              <w:t>models</w:t>
            </w:r>
            <w:proofErr w:type="spellEnd"/>
            <w:r w:rsidRPr="005D66E3">
              <w:rPr>
                <w:rFonts w:cstheme="minorHAnsi"/>
                <w:sz w:val="20"/>
                <w:szCs w:val="20"/>
              </w:rPr>
              <w:t>).</w:t>
            </w:r>
          </w:p>
        </w:tc>
      </w:tr>
      <w:tr w:rsidR="00D87A9A" w:rsidRPr="005D66E3" w14:paraId="0AD261C2"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338193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3A2BF8E5" w14:textId="77777777" w:rsidR="00D87A9A" w:rsidRPr="005D66E3" w:rsidRDefault="00D87A9A" w:rsidP="00C77FB9">
            <w:pPr>
              <w:pStyle w:val="Bezodstpw"/>
              <w:numPr>
                <w:ilvl w:val="0"/>
                <w:numId w:val="189"/>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p>
          <w:p w14:paraId="43F83F95" w14:textId="77777777" w:rsidR="00D87A9A" w:rsidRPr="005D66E3" w:rsidRDefault="00D87A9A" w:rsidP="00C12AEF">
            <w:pPr>
              <w:spacing w:after="0" w:line="240" w:lineRule="auto"/>
              <w:rPr>
                <w:rFonts w:eastAsia="Times New Roman" w:cstheme="minorHAnsi"/>
                <w:sz w:val="20"/>
                <w:szCs w:val="20"/>
              </w:rPr>
            </w:pPr>
            <w:proofErr w:type="spellStart"/>
            <w:r w:rsidRPr="005D66E3">
              <w:rPr>
                <w:rFonts w:eastAsia="Times New Roman" w:cstheme="minorHAnsi"/>
                <w:sz w:val="20"/>
                <w:szCs w:val="20"/>
              </w:rPr>
              <w:t>Sampson</w:t>
            </w:r>
            <w:proofErr w:type="spellEnd"/>
            <w:r w:rsidRPr="005D66E3">
              <w:rPr>
                <w:rFonts w:eastAsia="Times New Roman" w:cstheme="minorHAnsi"/>
                <w:sz w:val="20"/>
                <w:szCs w:val="20"/>
              </w:rPr>
              <w:t xml:space="preserve"> M., Mathematical </w:t>
            </w:r>
            <w:proofErr w:type="spellStart"/>
            <w:r w:rsidRPr="005D66E3">
              <w:rPr>
                <w:rFonts w:eastAsia="Times New Roman" w:cstheme="minorHAnsi"/>
                <w:sz w:val="20"/>
                <w:szCs w:val="20"/>
              </w:rPr>
              <w:t>Economics</w:t>
            </w:r>
            <w:proofErr w:type="spellEnd"/>
            <w:r w:rsidRPr="005D66E3">
              <w:rPr>
                <w:rFonts w:eastAsia="Times New Roman" w:cstheme="minorHAnsi"/>
                <w:sz w:val="20"/>
                <w:szCs w:val="20"/>
              </w:rPr>
              <w:t xml:space="preserve">, Part 1, </w:t>
            </w:r>
            <w:proofErr w:type="spellStart"/>
            <w:r w:rsidRPr="005D66E3">
              <w:rPr>
                <w:rFonts w:cstheme="minorHAnsi"/>
                <w:sz w:val="20"/>
                <w:szCs w:val="20"/>
              </w:rPr>
              <w:t>Loglinear</w:t>
            </w:r>
            <w:proofErr w:type="spellEnd"/>
            <w:r w:rsidRPr="005D66E3">
              <w:rPr>
                <w:rFonts w:cstheme="minorHAnsi"/>
                <w:sz w:val="20"/>
                <w:szCs w:val="20"/>
              </w:rPr>
              <w:t xml:space="preserve"> Publishing, 2001, pdf</w:t>
            </w:r>
          </w:p>
          <w:p w14:paraId="25AC2187" w14:textId="77777777" w:rsidR="00D87A9A" w:rsidRPr="005D66E3" w:rsidRDefault="00D87A9A" w:rsidP="00C12AEF">
            <w:pPr>
              <w:spacing w:after="0" w:line="240" w:lineRule="auto"/>
              <w:rPr>
                <w:rFonts w:eastAsia="Times New Roman" w:cstheme="minorHAnsi"/>
                <w:sz w:val="20"/>
                <w:szCs w:val="20"/>
              </w:rPr>
            </w:pPr>
            <w:proofErr w:type="spellStart"/>
            <w:r w:rsidRPr="005D66E3">
              <w:rPr>
                <w:rFonts w:eastAsia="Times New Roman" w:cstheme="minorHAnsi"/>
                <w:sz w:val="20"/>
                <w:szCs w:val="20"/>
              </w:rPr>
              <w:t>Sampson</w:t>
            </w:r>
            <w:proofErr w:type="spellEnd"/>
            <w:r w:rsidRPr="005D66E3">
              <w:rPr>
                <w:rFonts w:eastAsia="Times New Roman" w:cstheme="minorHAnsi"/>
                <w:sz w:val="20"/>
                <w:szCs w:val="20"/>
              </w:rPr>
              <w:t xml:space="preserve"> M., Mathematical </w:t>
            </w:r>
            <w:proofErr w:type="spellStart"/>
            <w:r w:rsidRPr="005D66E3">
              <w:rPr>
                <w:rFonts w:eastAsia="Times New Roman" w:cstheme="minorHAnsi"/>
                <w:sz w:val="20"/>
                <w:szCs w:val="20"/>
              </w:rPr>
              <w:t>Economics</w:t>
            </w:r>
            <w:proofErr w:type="spellEnd"/>
            <w:r w:rsidRPr="005D66E3">
              <w:rPr>
                <w:rFonts w:eastAsia="Times New Roman" w:cstheme="minorHAnsi"/>
                <w:sz w:val="20"/>
                <w:szCs w:val="20"/>
              </w:rPr>
              <w:t xml:space="preserve">, Part 2, </w:t>
            </w:r>
            <w:proofErr w:type="spellStart"/>
            <w:r w:rsidRPr="005D66E3">
              <w:rPr>
                <w:rFonts w:cstheme="minorHAnsi"/>
                <w:sz w:val="20"/>
                <w:szCs w:val="20"/>
              </w:rPr>
              <w:t>Loglinear</w:t>
            </w:r>
            <w:proofErr w:type="spellEnd"/>
            <w:r w:rsidRPr="005D66E3">
              <w:rPr>
                <w:rFonts w:cstheme="minorHAnsi"/>
                <w:sz w:val="20"/>
                <w:szCs w:val="20"/>
              </w:rPr>
              <w:t xml:space="preserve"> Publishing, 2001, pdf</w:t>
            </w:r>
          </w:p>
          <w:p w14:paraId="578F0F2F" w14:textId="77777777" w:rsidR="00D87A9A" w:rsidRPr="005D66E3" w:rsidRDefault="00D87A9A" w:rsidP="00C12AEF">
            <w:pPr>
              <w:spacing w:after="0" w:line="240" w:lineRule="auto"/>
              <w:ind w:left="2520"/>
              <w:rPr>
                <w:rFonts w:eastAsia="Times New Roman" w:cstheme="minorHAnsi"/>
                <w:sz w:val="20"/>
                <w:szCs w:val="20"/>
              </w:rPr>
            </w:pPr>
          </w:p>
          <w:p w14:paraId="2646616E" w14:textId="77777777" w:rsidR="00D87A9A" w:rsidRPr="005D66E3" w:rsidRDefault="00D87A9A" w:rsidP="00C12AEF">
            <w:pPr>
              <w:spacing w:after="0" w:line="240" w:lineRule="auto"/>
              <w:rPr>
                <w:rFonts w:cstheme="minorHAnsi"/>
                <w:sz w:val="20"/>
                <w:szCs w:val="20"/>
              </w:rPr>
            </w:pPr>
            <w:r w:rsidRPr="005D66E3">
              <w:rPr>
                <w:rFonts w:cstheme="minorHAnsi"/>
                <w:sz w:val="20"/>
                <w:szCs w:val="20"/>
              </w:rPr>
              <w:t xml:space="preserve">        B. </w:t>
            </w:r>
            <w:proofErr w:type="spellStart"/>
            <w:r w:rsidRPr="005D66E3">
              <w:rPr>
                <w:rFonts w:cstheme="minorHAnsi"/>
                <w:sz w:val="20"/>
                <w:szCs w:val="20"/>
              </w:rPr>
              <w:t>Supplementary</w:t>
            </w:r>
            <w:proofErr w:type="spellEnd"/>
            <w:r w:rsidRPr="005D66E3">
              <w:rPr>
                <w:rFonts w:cstheme="minorHAnsi"/>
                <w:sz w:val="20"/>
                <w:szCs w:val="20"/>
              </w:rPr>
              <w:t xml:space="preserve"> </w:t>
            </w:r>
            <w:proofErr w:type="spellStart"/>
            <w:r w:rsidRPr="005D66E3">
              <w:rPr>
                <w:rFonts w:cstheme="minorHAnsi"/>
                <w:sz w:val="20"/>
                <w:szCs w:val="20"/>
              </w:rPr>
              <w:t>literature</w:t>
            </w:r>
            <w:proofErr w:type="spellEnd"/>
          </w:p>
          <w:p w14:paraId="75148D41" w14:textId="77777777" w:rsidR="00D87A9A" w:rsidRPr="005D66E3" w:rsidRDefault="00D87A9A" w:rsidP="00C12AEF">
            <w:pPr>
              <w:spacing w:after="0" w:line="240" w:lineRule="auto"/>
              <w:rPr>
                <w:rFonts w:cstheme="minorHAnsi"/>
                <w:sz w:val="20"/>
                <w:szCs w:val="20"/>
              </w:rPr>
            </w:pPr>
            <w:r w:rsidRPr="005D66E3">
              <w:rPr>
                <w:rFonts w:cstheme="minorHAnsi"/>
                <w:sz w:val="20"/>
                <w:szCs w:val="20"/>
                <w:lang w:val="en-US"/>
              </w:rPr>
              <w:t xml:space="preserve">Jacques J., </w:t>
            </w:r>
            <w:proofErr w:type="spellStart"/>
            <w:r w:rsidRPr="005D66E3">
              <w:rPr>
                <w:rFonts w:cstheme="minorHAnsi"/>
                <w:sz w:val="20"/>
                <w:szCs w:val="20"/>
              </w:rPr>
              <w:t>Mathematics</w:t>
            </w:r>
            <w:proofErr w:type="spellEnd"/>
            <w:r w:rsidRPr="005D66E3">
              <w:rPr>
                <w:rFonts w:cstheme="minorHAnsi"/>
                <w:sz w:val="20"/>
                <w:szCs w:val="20"/>
              </w:rPr>
              <w:t xml:space="preserve"> For </w:t>
            </w:r>
            <w:proofErr w:type="spellStart"/>
            <w:r w:rsidRPr="005D66E3">
              <w:rPr>
                <w:rFonts w:cstheme="minorHAnsi"/>
                <w:sz w:val="20"/>
                <w:szCs w:val="20"/>
              </w:rPr>
              <w:t>Economics</w:t>
            </w:r>
            <w:proofErr w:type="spellEnd"/>
            <w:r w:rsidRPr="005D66E3">
              <w:rPr>
                <w:rFonts w:cstheme="minorHAnsi"/>
                <w:sz w:val="20"/>
                <w:szCs w:val="20"/>
              </w:rPr>
              <w:t xml:space="preserve"> And Business,  Pearson </w:t>
            </w:r>
            <w:proofErr w:type="spellStart"/>
            <w:r w:rsidRPr="005D66E3">
              <w:rPr>
                <w:rFonts w:cstheme="minorHAnsi"/>
                <w:sz w:val="20"/>
                <w:szCs w:val="20"/>
              </w:rPr>
              <w:t>Education</w:t>
            </w:r>
            <w:proofErr w:type="spellEnd"/>
            <w:r w:rsidRPr="005D66E3">
              <w:rPr>
                <w:rFonts w:cstheme="minorHAnsi"/>
                <w:sz w:val="20"/>
                <w:szCs w:val="20"/>
              </w:rPr>
              <w:t xml:space="preserve"> Limited, 2006, PDF</w:t>
            </w:r>
          </w:p>
          <w:p w14:paraId="307BDDB7" w14:textId="77777777" w:rsidR="00D87A9A" w:rsidRPr="005D66E3" w:rsidRDefault="00D87A9A" w:rsidP="00C12AEF">
            <w:pPr>
              <w:spacing w:after="0" w:line="240" w:lineRule="auto"/>
              <w:rPr>
                <w:rFonts w:cstheme="minorHAnsi"/>
                <w:sz w:val="20"/>
                <w:szCs w:val="20"/>
              </w:rPr>
            </w:pPr>
            <w:proofErr w:type="spellStart"/>
            <w:r w:rsidRPr="005D66E3">
              <w:rPr>
                <w:rFonts w:eastAsia="Times New Roman" w:cstheme="minorHAnsi"/>
                <w:sz w:val="20"/>
                <w:szCs w:val="20"/>
              </w:rPr>
              <w:t>Rosser</w:t>
            </w:r>
            <w:proofErr w:type="spellEnd"/>
            <w:r w:rsidRPr="005D66E3">
              <w:rPr>
                <w:rFonts w:eastAsia="Times New Roman" w:cstheme="minorHAnsi"/>
                <w:sz w:val="20"/>
                <w:szCs w:val="20"/>
              </w:rPr>
              <w:t xml:space="preserve"> M., </w:t>
            </w:r>
            <w:r w:rsidRPr="005D66E3">
              <w:rPr>
                <w:rFonts w:cstheme="minorHAnsi"/>
                <w:sz w:val="20"/>
                <w:szCs w:val="20"/>
              </w:rPr>
              <w:t xml:space="preserve">Basic </w:t>
            </w:r>
            <w:proofErr w:type="spellStart"/>
            <w:r w:rsidRPr="005D66E3">
              <w:rPr>
                <w:rFonts w:cstheme="minorHAnsi"/>
                <w:sz w:val="20"/>
                <w:szCs w:val="20"/>
              </w:rPr>
              <w:t>Mathematics</w:t>
            </w:r>
            <w:proofErr w:type="spellEnd"/>
            <w:r w:rsidRPr="005D66E3">
              <w:rPr>
                <w:rFonts w:cstheme="minorHAnsi"/>
                <w:sz w:val="20"/>
                <w:szCs w:val="20"/>
              </w:rPr>
              <w:t xml:space="preserve"> for </w:t>
            </w:r>
            <w:proofErr w:type="spellStart"/>
            <w:r w:rsidRPr="005D66E3">
              <w:rPr>
                <w:rFonts w:cstheme="minorHAnsi"/>
                <w:sz w:val="20"/>
                <w:szCs w:val="20"/>
              </w:rPr>
              <w:t>Economists</w:t>
            </w:r>
            <w:proofErr w:type="spellEnd"/>
            <w:r w:rsidRPr="005D66E3">
              <w:rPr>
                <w:rFonts w:cstheme="minorHAnsi"/>
                <w:sz w:val="20"/>
                <w:szCs w:val="20"/>
              </w:rPr>
              <w:t xml:space="preserve"> Second Edition, </w:t>
            </w:r>
            <w:proofErr w:type="spellStart"/>
            <w:r w:rsidRPr="005D66E3">
              <w:rPr>
                <w:rFonts w:cstheme="minorHAnsi"/>
                <w:sz w:val="20"/>
                <w:szCs w:val="20"/>
              </w:rPr>
              <w:t>Routledge</w:t>
            </w:r>
            <w:proofErr w:type="spellEnd"/>
            <w:r w:rsidRPr="005D66E3">
              <w:rPr>
                <w:rFonts w:cstheme="minorHAnsi"/>
                <w:sz w:val="20"/>
                <w:szCs w:val="20"/>
              </w:rPr>
              <w:t>, 1993, PDF</w:t>
            </w:r>
          </w:p>
          <w:p w14:paraId="1AF58CED" w14:textId="77777777" w:rsidR="00D87A9A" w:rsidRPr="005D66E3" w:rsidRDefault="00D87A9A" w:rsidP="00C12AEF">
            <w:pPr>
              <w:spacing w:after="0" w:line="240" w:lineRule="auto"/>
              <w:rPr>
                <w:rFonts w:cstheme="minorHAnsi"/>
                <w:sz w:val="20"/>
                <w:szCs w:val="20"/>
              </w:rPr>
            </w:pPr>
            <w:proofErr w:type="spellStart"/>
            <w:r w:rsidRPr="005D66E3">
              <w:rPr>
                <w:rFonts w:eastAsia="Times New Roman" w:cstheme="minorHAnsi"/>
                <w:sz w:val="20"/>
                <w:szCs w:val="20"/>
              </w:rPr>
              <w:t>Hoy</w:t>
            </w:r>
            <w:proofErr w:type="spellEnd"/>
            <w:r w:rsidRPr="005D66E3">
              <w:rPr>
                <w:rFonts w:eastAsia="Times New Roman" w:cstheme="minorHAnsi"/>
                <w:sz w:val="20"/>
                <w:szCs w:val="20"/>
              </w:rPr>
              <w:t xml:space="preserve"> M., et </w:t>
            </w:r>
            <w:proofErr w:type="spellStart"/>
            <w:r w:rsidRPr="005D66E3">
              <w:rPr>
                <w:rFonts w:eastAsia="Times New Roman" w:cstheme="minorHAnsi"/>
                <w:sz w:val="20"/>
                <w:szCs w:val="20"/>
              </w:rPr>
              <w:t>All</w:t>
            </w:r>
            <w:proofErr w:type="spellEnd"/>
            <w:r w:rsidRPr="005D66E3">
              <w:rPr>
                <w:rFonts w:eastAsia="Times New Roman" w:cstheme="minorHAnsi"/>
                <w:sz w:val="20"/>
                <w:szCs w:val="20"/>
              </w:rPr>
              <w:t xml:space="preserve">, </w:t>
            </w:r>
            <w:proofErr w:type="spellStart"/>
            <w:r w:rsidRPr="005D66E3">
              <w:rPr>
                <w:rFonts w:cstheme="minorHAnsi"/>
                <w:sz w:val="20"/>
                <w:szCs w:val="20"/>
              </w:rPr>
              <w:t>Mathematics</w:t>
            </w:r>
            <w:proofErr w:type="spellEnd"/>
            <w:r w:rsidRPr="005D66E3">
              <w:rPr>
                <w:rFonts w:cstheme="minorHAnsi"/>
                <w:sz w:val="20"/>
                <w:szCs w:val="20"/>
              </w:rPr>
              <w:t xml:space="preserve"> for </w:t>
            </w:r>
            <w:proofErr w:type="spellStart"/>
            <w:r w:rsidRPr="005D66E3">
              <w:rPr>
                <w:rFonts w:cstheme="minorHAnsi"/>
                <w:sz w:val="20"/>
                <w:szCs w:val="20"/>
              </w:rPr>
              <w:t>Economics</w:t>
            </w:r>
            <w:proofErr w:type="spellEnd"/>
            <w:r w:rsidRPr="005D66E3">
              <w:rPr>
                <w:rFonts w:cstheme="minorHAnsi"/>
                <w:sz w:val="20"/>
                <w:szCs w:val="20"/>
              </w:rPr>
              <w:t xml:space="preserve"> Second Edition, MIT, 2001, PDF</w:t>
            </w:r>
          </w:p>
          <w:p w14:paraId="592C1299" w14:textId="77777777" w:rsidR="00D87A9A" w:rsidRPr="005D66E3" w:rsidRDefault="00D87A9A" w:rsidP="00C12AEF">
            <w:pPr>
              <w:spacing w:after="0" w:line="240" w:lineRule="auto"/>
              <w:rPr>
                <w:rFonts w:cstheme="minorHAnsi"/>
                <w:sz w:val="20"/>
                <w:szCs w:val="20"/>
                <w:lang w:val="en-US"/>
              </w:rPr>
            </w:pPr>
            <w:r w:rsidRPr="005D66E3">
              <w:rPr>
                <w:rFonts w:cstheme="minorHAnsi"/>
                <w:sz w:val="20"/>
                <w:szCs w:val="20"/>
              </w:rPr>
              <w:t xml:space="preserve">Werner F., </w:t>
            </w:r>
            <w:proofErr w:type="spellStart"/>
            <w:r w:rsidRPr="005D66E3">
              <w:rPr>
                <w:rFonts w:cstheme="minorHAnsi"/>
                <w:sz w:val="20"/>
                <w:szCs w:val="20"/>
              </w:rPr>
              <w:t>Stotskov</w:t>
            </w:r>
            <w:proofErr w:type="spellEnd"/>
            <w:r w:rsidRPr="005D66E3">
              <w:rPr>
                <w:rFonts w:cstheme="minorHAnsi"/>
                <w:sz w:val="20"/>
                <w:szCs w:val="20"/>
              </w:rPr>
              <w:t xml:space="preserve"> Y., </w:t>
            </w:r>
            <w:proofErr w:type="spellStart"/>
            <w:r w:rsidRPr="005D66E3">
              <w:rPr>
                <w:rFonts w:cstheme="minorHAnsi"/>
                <w:sz w:val="20"/>
                <w:szCs w:val="20"/>
              </w:rPr>
              <w:t>Mathematics</w:t>
            </w:r>
            <w:proofErr w:type="spellEnd"/>
            <w:r w:rsidRPr="005D66E3">
              <w:rPr>
                <w:rFonts w:cstheme="minorHAnsi"/>
                <w:sz w:val="20"/>
                <w:szCs w:val="20"/>
              </w:rPr>
              <w:t xml:space="preserve"> of </w:t>
            </w:r>
            <w:proofErr w:type="spellStart"/>
            <w:r w:rsidRPr="005D66E3">
              <w:rPr>
                <w:rFonts w:cstheme="minorHAnsi"/>
                <w:sz w:val="20"/>
                <w:szCs w:val="20"/>
              </w:rPr>
              <w:t>Economics</w:t>
            </w:r>
            <w:proofErr w:type="spellEnd"/>
            <w:r w:rsidRPr="005D66E3">
              <w:rPr>
                <w:rFonts w:cstheme="minorHAnsi"/>
                <w:sz w:val="20"/>
                <w:szCs w:val="20"/>
              </w:rPr>
              <w:t xml:space="preserve"> and Business, </w:t>
            </w:r>
            <w:proofErr w:type="spellStart"/>
            <w:r w:rsidRPr="005D66E3">
              <w:rPr>
                <w:rFonts w:cstheme="minorHAnsi"/>
                <w:sz w:val="20"/>
                <w:szCs w:val="20"/>
              </w:rPr>
              <w:t>Routledge</w:t>
            </w:r>
            <w:proofErr w:type="spellEnd"/>
            <w:r w:rsidRPr="005D66E3">
              <w:rPr>
                <w:rFonts w:cstheme="minorHAnsi"/>
                <w:sz w:val="20"/>
                <w:szCs w:val="20"/>
              </w:rPr>
              <w:t>, 2006, pdf</w:t>
            </w:r>
          </w:p>
        </w:tc>
      </w:tr>
      <w:tr w:rsidR="00D87A9A" w:rsidRPr="005D66E3" w14:paraId="7CF8560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3FD11B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w:t>
            </w:r>
          </w:p>
          <w:p w14:paraId="5E9D62D5" w14:textId="77777777" w:rsidR="00D87A9A" w:rsidRPr="005D66E3" w:rsidRDefault="00D87A9A" w:rsidP="00C12AEF">
            <w:pPr>
              <w:pStyle w:val="Bezodstpw"/>
              <w:jc w:val="both"/>
              <w:rPr>
                <w:rFonts w:asciiTheme="minorHAnsi" w:hAnsiTheme="minorHAnsi" w:cstheme="minorHAnsi"/>
                <w:sz w:val="20"/>
                <w:szCs w:val="20"/>
              </w:rPr>
            </w:pPr>
            <w:r w:rsidRPr="005D66E3">
              <w:rPr>
                <w:rFonts w:asciiTheme="minorHAnsi" w:hAnsiTheme="minorHAnsi" w:cstheme="minorHAnsi"/>
                <w:sz w:val="20"/>
                <w:szCs w:val="20"/>
              </w:rPr>
              <w:t xml:space="preserve">Knowledge: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
          <w:p w14:paraId="56E57EE9" w14:textId="77777777" w:rsidR="00D87A9A" w:rsidRPr="005D66E3" w:rsidRDefault="00D87A9A" w:rsidP="00C77FB9">
            <w:pPr>
              <w:pStyle w:val="Bezodstpw"/>
              <w:numPr>
                <w:ilvl w:val="0"/>
                <w:numId w:val="163"/>
              </w:numPr>
              <w:suppressAutoHyphens/>
              <w:autoSpaceDN w:val="0"/>
              <w:jc w:val="both"/>
              <w:textAlignment w:val="baseline"/>
              <w:rPr>
                <w:rFonts w:asciiTheme="minorHAnsi" w:hAnsiTheme="minorHAnsi" w:cstheme="minorHAnsi"/>
                <w:sz w:val="20"/>
                <w:szCs w:val="20"/>
              </w:rPr>
            </w:pPr>
            <w:r w:rsidRPr="005D66E3">
              <w:rPr>
                <w:rFonts w:asciiTheme="minorHAnsi" w:hAnsiTheme="minorHAnsi" w:cstheme="minorHAnsi"/>
                <w:sz w:val="20"/>
                <w:szCs w:val="20"/>
              </w:rPr>
              <w:t>in-</w:t>
            </w:r>
            <w:proofErr w:type="spellStart"/>
            <w:r w:rsidRPr="005D66E3">
              <w:rPr>
                <w:rFonts w:asciiTheme="minorHAnsi" w:hAnsiTheme="minorHAnsi" w:cstheme="minorHAnsi"/>
                <w:sz w:val="20"/>
                <w:szCs w:val="20"/>
              </w:rPr>
              <w:t>depth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theories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utility</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theory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supply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demand</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mathematical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models</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k_W01</w:t>
            </w:r>
          </w:p>
          <w:p w14:paraId="3D42A250" w14:textId="77777777" w:rsidR="00D87A9A" w:rsidRPr="005D66E3" w:rsidRDefault="00D87A9A" w:rsidP="00C77FB9">
            <w:pPr>
              <w:pStyle w:val="Bezodstpw"/>
              <w:numPr>
                <w:ilvl w:val="0"/>
                <w:numId w:val="163"/>
              </w:numPr>
              <w:suppressAutoHyphens/>
              <w:autoSpaceDN w:val="0"/>
              <w:jc w:val="both"/>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describe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data and to </w:t>
            </w:r>
            <w:proofErr w:type="spellStart"/>
            <w:r w:rsidRPr="005D66E3">
              <w:rPr>
                <w:rFonts w:asciiTheme="minorHAnsi" w:hAnsiTheme="minorHAnsi" w:cstheme="minorHAnsi"/>
                <w:sz w:val="20"/>
                <w:szCs w:val="20"/>
              </w:rPr>
              <w:t>support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decision-making</w:t>
            </w:r>
            <w:proofErr w:type="spellEnd"/>
            <w:r w:rsidRPr="005D66E3">
              <w:rPr>
                <w:rFonts w:asciiTheme="minorHAnsi" w:hAnsiTheme="minorHAnsi" w:cstheme="minorHAnsi"/>
                <w:sz w:val="20"/>
                <w:szCs w:val="20"/>
              </w:rPr>
              <w:t xml:space="preserve"> proces k_W07</w:t>
            </w:r>
          </w:p>
          <w:p w14:paraId="40599F9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494C5D77" w14:textId="77777777" w:rsidR="00D87A9A" w:rsidRPr="005D66E3" w:rsidRDefault="00D87A9A" w:rsidP="00C77FB9">
            <w:pPr>
              <w:pStyle w:val="Bezodstpw"/>
              <w:numPr>
                <w:ilvl w:val="0"/>
                <w:numId w:val="164"/>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explain</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consumer</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producer</w:t>
            </w:r>
            <w:proofErr w:type="spellEnd"/>
            <w:r w:rsidRPr="005D66E3">
              <w:rPr>
                <w:rFonts w:asciiTheme="minorHAnsi" w:hAnsiTheme="minorHAnsi" w:cstheme="minorHAnsi"/>
                <w:sz w:val="20"/>
                <w:szCs w:val="20"/>
              </w:rPr>
              <w:t xml:space="preserve"> choice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models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mathematical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K_U02</w:t>
            </w:r>
          </w:p>
          <w:p w14:paraId="11AA708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52AAC946" w14:textId="77777777" w:rsidR="00D87A9A" w:rsidRPr="005D66E3" w:rsidRDefault="00D87A9A" w:rsidP="00C77FB9">
            <w:pPr>
              <w:pStyle w:val="Bezodstpw"/>
              <w:numPr>
                <w:ilvl w:val="0"/>
                <w:numId w:val="164"/>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critically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evaluate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received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content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recognize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importance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solving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cognitive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practical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decision-making</w:t>
            </w:r>
            <w:proofErr w:type="spellEnd"/>
            <w:r w:rsidRPr="005D66E3">
              <w:rPr>
                <w:rFonts w:asciiTheme="minorHAnsi" w:hAnsiTheme="minorHAnsi" w:cstheme="minorHAnsi"/>
                <w:sz w:val="20"/>
                <w:szCs w:val="20"/>
              </w:rPr>
              <w:t xml:space="preserve"> </w:t>
            </w:r>
            <w:r w:rsidRPr="005D66E3">
              <w:rPr>
                <w:rFonts w:asciiTheme="minorHAnsi" w:hAnsiTheme="minorHAnsi" w:cstheme="minorHAnsi"/>
                <w:noProof/>
                <w:sz w:val="20"/>
                <w:szCs w:val="20"/>
              </w:rPr>
              <w:t>k_K01</w:t>
            </w:r>
          </w:p>
        </w:tc>
      </w:tr>
    </w:tbl>
    <w:p w14:paraId="5E09FF79" w14:textId="77777777" w:rsidR="00D87A9A" w:rsidRPr="005D66E3" w:rsidRDefault="00D87A9A" w:rsidP="00D87A9A">
      <w:pPr>
        <w:rPr>
          <w:rFonts w:cstheme="minorHAnsi"/>
          <w:sz w:val="20"/>
          <w:szCs w:val="20"/>
        </w:rPr>
      </w:pPr>
    </w:p>
    <w:p w14:paraId="409A9B33"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35CBA58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40CFFE"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Nazwa: </w:t>
            </w:r>
            <w:r w:rsidRPr="005D66E3">
              <w:rPr>
                <w:rFonts w:asciiTheme="minorHAnsi" w:hAnsiTheme="minorHAnsi" w:cstheme="minorHAnsi"/>
                <w:bCs/>
                <w:sz w:val="20"/>
                <w:szCs w:val="20"/>
                <w:lang w:val="en-US"/>
              </w:rPr>
              <w:t xml:space="preserve">Economic project evaluation - Methods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77FC4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16ABD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4pkt</w:t>
            </w:r>
          </w:p>
        </w:tc>
      </w:tr>
      <w:tr w:rsidR="00D87A9A" w:rsidRPr="005D66E3" w14:paraId="180A42C2"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9A3C5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1AE77A0B"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CAFBBD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CC5AC6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2674A77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449603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DFCEB9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1E3BF186"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D41BEA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Wojciech </w:t>
            </w:r>
            <w:proofErr w:type="spellStart"/>
            <w:r w:rsidRPr="005D66E3">
              <w:rPr>
                <w:rFonts w:asciiTheme="minorHAnsi" w:hAnsiTheme="minorHAnsi" w:cstheme="minorHAnsi"/>
                <w:sz w:val="20"/>
                <w:szCs w:val="20"/>
              </w:rPr>
              <w:t>Goleński</w:t>
            </w:r>
            <w:proofErr w:type="spellEnd"/>
          </w:p>
        </w:tc>
      </w:tr>
      <w:tr w:rsidR="00D87A9A" w:rsidRPr="005D66E3" w14:paraId="19981D0E" w14:textId="77777777" w:rsidTr="00C12AEF">
        <w:trPr>
          <w:trHeight w:val="53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CAD67E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237750E0" w14:textId="77777777" w:rsidR="00D87A9A" w:rsidRPr="005D66E3" w:rsidRDefault="00D87A9A" w:rsidP="00C12AEF">
            <w:pPr>
              <w:pStyle w:val="Bezodstpw"/>
              <w:rPr>
                <w:rFonts w:asciiTheme="minorHAnsi" w:hAnsiTheme="minorHAnsi" w:cstheme="minorHAnsi"/>
                <w:sz w:val="20"/>
                <w:szCs w:val="20"/>
              </w:rPr>
            </w:pPr>
          </w:p>
          <w:p w14:paraId="336659F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p>
          <w:p w14:paraId="7895781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192C3E9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15h/30h</w:t>
            </w:r>
          </w:p>
          <w:p w14:paraId="516A81B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DFF5FA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p>
          <w:p w14:paraId="4904CA5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Contact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65/2,60</w:t>
            </w:r>
          </w:p>
          <w:p w14:paraId="57D3CC5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45/1,80</w:t>
            </w:r>
          </w:p>
          <w:p w14:paraId="73520F4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15 h/0,60ECTS</w:t>
            </w:r>
          </w:p>
          <w:p w14:paraId="2E21C89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30h/1,20 ECTS</w:t>
            </w:r>
          </w:p>
          <w:p w14:paraId="611893E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a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direct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contact</w:t>
            </w:r>
            <w:proofErr w:type="spellEnd"/>
            <w:r w:rsidRPr="005D66E3">
              <w:rPr>
                <w:rFonts w:asciiTheme="minorHAnsi" w:hAnsiTheme="minorHAnsi" w:cstheme="minorHAnsi"/>
                <w:sz w:val="20"/>
                <w:szCs w:val="20"/>
              </w:rPr>
              <w:t xml:space="preserve"> ćwiczeń 20h/0,80</w:t>
            </w:r>
          </w:p>
          <w:p w14:paraId="06EE0ED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35 h / 1,40 ECTS</w:t>
            </w:r>
          </w:p>
          <w:p w14:paraId="75BBD10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Preparation</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przedmiotu: 10h/0,40 ECTS</w:t>
            </w:r>
          </w:p>
          <w:p w14:paraId="414ED69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Preparation</w:t>
            </w:r>
            <w:proofErr w:type="spellEnd"/>
            <w:r w:rsidRPr="005D66E3">
              <w:rPr>
                <w:rFonts w:asciiTheme="minorHAnsi" w:hAnsiTheme="minorHAnsi" w:cstheme="minorHAnsi"/>
                <w:sz w:val="20"/>
                <w:szCs w:val="20"/>
              </w:rPr>
              <w:t xml:space="preserve"> of a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study</w:t>
            </w:r>
            <w:proofErr w:type="spellEnd"/>
            <w:r w:rsidRPr="005D66E3">
              <w:rPr>
                <w:rFonts w:asciiTheme="minorHAnsi" w:hAnsiTheme="minorHAnsi" w:cstheme="minorHAnsi"/>
                <w:sz w:val="20"/>
                <w:szCs w:val="20"/>
              </w:rPr>
              <w:t xml:space="preserve"> report: 10h/0.40 ECTS</w:t>
            </w:r>
          </w:p>
          <w:p w14:paraId="088BC2D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studies</w:t>
            </w:r>
            <w:proofErr w:type="spellEnd"/>
            <w:r w:rsidRPr="005D66E3">
              <w:rPr>
                <w:rFonts w:asciiTheme="minorHAnsi" w:hAnsiTheme="minorHAnsi" w:cstheme="minorHAnsi"/>
                <w:sz w:val="20"/>
                <w:szCs w:val="20"/>
              </w:rPr>
              <w:t>: 15h/0.60 ECTS</w:t>
            </w:r>
          </w:p>
          <w:p w14:paraId="74BF67D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Contact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65h/2,60ECTS </w:t>
            </w:r>
          </w:p>
          <w:p w14:paraId="6E00390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35h/1,40 ECTS</w:t>
            </w:r>
          </w:p>
        </w:tc>
      </w:tr>
      <w:tr w:rsidR="00D87A9A" w:rsidRPr="005D66E3" w14:paraId="6CCCE207"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9F6A6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2DC16308"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English </w:t>
            </w:r>
            <w:proofErr w:type="spellStart"/>
            <w:r w:rsidRPr="005D66E3">
              <w:rPr>
                <w:rFonts w:asciiTheme="minorHAnsi" w:hAnsiTheme="minorHAnsi" w:cstheme="minorHAnsi"/>
                <w:bCs/>
                <w:sz w:val="20"/>
                <w:szCs w:val="20"/>
              </w:rPr>
              <w:t>language</w:t>
            </w:r>
            <w:proofErr w:type="spellEnd"/>
          </w:p>
          <w:p w14:paraId="6F01088A" w14:textId="77777777" w:rsidR="00D87A9A" w:rsidRPr="005D66E3" w:rsidRDefault="00D87A9A" w:rsidP="00C12AEF">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B17FC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557FF9F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A6530D" w14:textId="77777777" w:rsidR="00D87A9A" w:rsidRPr="005D66E3" w:rsidRDefault="00D87A9A" w:rsidP="00C12AEF">
            <w:pPr>
              <w:pStyle w:val="HTML-wstpniesformatowany"/>
              <w:rPr>
                <w:rFonts w:asciiTheme="minorHAnsi" w:hAnsiTheme="minorHAnsi" w:cstheme="minorHAnsi"/>
                <w:lang w:val="en-US"/>
              </w:rPr>
            </w:pPr>
            <w:r w:rsidRPr="005D66E3">
              <w:rPr>
                <w:rFonts w:asciiTheme="minorHAnsi" w:hAnsiTheme="minorHAnsi" w:cstheme="minorHAnsi"/>
                <w:lang w:val="en-US"/>
              </w:rPr>
              <w:t xml:space="preserve">Entry requirements: </w:t>
            </w:r>
            <w:r w:rsidRPr="005D66E3">
              <w:rPr>
                <w:rStyle w:val="y2iqfc"/>
                <w:rFonts w:asciiTheme="minorHAnsi" w:hAnsiTheme="minorHAnsi" w:cstheme="minorHAnsi"/>
                <w:lang w:val="en"/>
              </w:rPr>
              <w:t>The student should have basic substantive knowledge in the field of economics, finance, accounting basics, business science, economic and financial analysis and the ability to logical reasoning and abstract thinking</w:t>
            </w:r>
            <w:r w:rsidRPr="005D66E3">
              <w:rPr>
                <w:rFonts w:asciiTheme="minorHAnsi" w:hAnsiTheme="minorHAnsi" w:cstheme="minorHAnsi"/>
                <w:lang w:val="en-US"/>
              </w:rPr>
              <w:t>.</w:t>
            </w:r>
          </w:p>
        </w:tc>
      </w:tr>
      <w:tr w:rsidR="00D87A9A" w:rsidRPr="005D66E3" w14:paraId="2046AD1A"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B080B4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4EA44E85" w14:textId="77777777" w:rsidR="00D87A9A" w:rsidRPr="005D66E3" w:rsidRDefault="00D87A9A" w:rsidP="00C12AEF">
            <w:pPr>
              <w:pStyle w:val="Bezodstpw"/>
              <w:rPr>
                <w:rFonts w:asciiTheme="minorHAnsi" w:hAnsiTheme="minorHAnsi" w:cstheme="minorHAnsi"/>
                <w:sz w:val="20"/>
                <w:szCs w:val="20"/>
              </w:rPr>
            </w:pPr>
          </w:p>
          <w:p w14:paraId="10652DF8"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Conversation lecture with multimedia presentation.</w:t>
            </w:r>
          </w:p>
          <w:p w14:paraId="14A13AEB" w14:textId="77777777" w:rsidR="00D87A9A" w:rsidRPr="005D66E3" w:rsidRDefault="00D87A9A" w:rsidP="00C12AEF">
            <w:pPr>
              <w:pStyle w:val="HTML-wstpniesformatowany"/>
              <w:rPr>
                <w:rStyle w:val="y2iqfc"/>
                <w:rFonts w:asciiTheme="minorHAnsi" w:hAnsiTheme="minorHAnsi" w:cstheme="minorHAnsi"/>
                <w:lang w:val="en"/>
              </w:rPr>
            </w:pPr>
          </w:p>
          <w:p w14:paraId="085E0937"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Practical exercises: problem solving; case study;</w:t>
            </w:r>
          </w:p>
          <w:p w14:paraId="1A942D2B" w14:textId="77777777" w:rsidR="00D87A9A" w:rsidRPr="005D66E3" w:rsidRDefault="00D87A9A" w:rsidP="00C12AEF">
            <w:pPr>
              <w:pStyle w:val="HTML-wstpniesformatowany"/>
              <w:rPr>
                <w:rFonts w:asciiTheme="minorHAnsi" w:hAnsiTheme="minorHAnsi" w:cstheme="minorHAnsi"/>
                <w:lang w:val="en-US"/>
              </w:rPr>
            </w:pPr>
            <w:r w:rsidRPr="005D66E3">
              <w:rPr>
                <w:rStyle w:val="y2iqfc"/>
                <w:rFonts w:asciiTheme="minorHAnsi" w:hAnsiTheme="minorHAnsi" w:cstheme="minorHAnsi"/>
                <w:lang w:val="en"/>
              </w:rPr>
              <w:t>Activating methods: problem solving during discussions and when solving tasks; Case study</w:t>
            </w:r>
          </w:p>
          <w:p w14:paraId="4195883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t>
            </w:r>
          </w:p>
          <w:p w14:paraId="2097654C" w14:textId="77777777" w:rsidR="00D87A9A" w:rsidRPr="005D66E3" w:rsidRDefault="00D87A9A" w:rsidP="00C12AEF">
            <w:pPr>
              <w:pStyle w:val="Bezodstpw"/>
              <w:rPr>
                <w:rFonts w:asciiTheme="minorHAnsi" w:hAnsiTheme="minorHAnsi" w:cstheme="minorHAnsi"/>
                <w:bCs/>
                <w:sz w:val="20"/>
                <w:szCs w:val="20"/>
              </w:rPr>
            </w:pPr>
          </w:p>
          <w:p w14:paraId="6B15DABD"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075857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778DE2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194A3664" w14:textId="77777777" w:rsidR="00D87A9A" w:rsidRPr="005D66E3" w:rsidRDefault="00D87A9A" w:rsidP="00C12AEF">
            <w:pPr>
              <w:pStyle w:val="HTML-wstpniesformatowany"/>
              <w:rPr>
                <w:rFonts w:asciiTheme="minorHAnsi" w:hAnsiTheme="minorHAnsi" w:cstheme="minorHAnsi"/>
              </w:rPr>
            </w:pPr>
            <w:r w:rsidRPr="005D66E3">
              <w:rPr>
                <w:rFonts w:asciiTheme="minorHAnsi" w:hAnsiTheme="minorHAnsi" w:cstheme="minorHAnsi"/>
                <w:lang w:val="en-US"/>
              </w:rPr>
              <w:t xml:space="preserve">1. </w:t>
            </w:r>
            <w:r w:rsidRPr="005D66E3">
              <w:rPr>
                <w:rFonts w:asciiTheme="minorHAnsi" w:hAnsiTheme="minorHAnsi" w:cstheme="minorHAnsi"/>
                <w:lang w:val="en"/>
              </w:rPr>
              <w:t xml:space="preserve">Passing the lecture with a grade on the basis of a test consisting of open and closed questions. </w:t>
            </w:r>
            <w:r w:rsidRPr="005D66E3">
              <w:rPr>
                <w:rFonts w:asciiTheme="minorHAnsi" w:hAnsiTheme="minorHAnsi" w:cstheme="minorHAnsi"/>
              </w:rPr>
              <w:t>Multi-</w:t>
            </w:r>
            <w:proofErr w:type="spellStart"/>
            <w:r w:rsidRPr="005D66E3">
              <w:rPr>
                <w:rFonts w:asciiTheme="minorHAnsi" w:hAnsiTheme="minorHAnsi" w:cstheme="minorHAnsi"/>
              </w:rPr>
              <w:t>valued</w:t>
            </w:r>
            <w:proofErr w:type="spellEnd"/>
            <w:r w:rsidRPr="005D66E3">
              <w:rPr>
                <w:rFonts w:asciiTheme="minorHAnsi" w:hAnsiTheme="minorHAnsi" w:cstheme="minorHAnsi"/>
              </w:rPr>
              <w:t xml:space="preserve"> rating </w:t>
            </w:r>
            <w:proofErr w:type="spellStart"/>
            <w:r w:rsidRPr="005D66E3">
              <w:rPr>
                <w:rFonts w:asciiTheme="minorHAnsi" w:hAnsiTheme="minorHAnsi" w:cstheme="minorHAnsi"/>
              </w:rPr>
              <w:t>scale</w:t>
            </w:r>
            <w:proofErr w:type="spellEnd"/>
            <w:r w:rsidRPr="005D66E3">
              <w:rPr>
                <w:rFonts w:asciiTheme="minorHAnsi" w:hAnsiTheme="minorHAnsi" w:cstheme="minorHAnsi"/>
              </w:rPr>
              <w:t>:</w:t>
            </w:r>
          </w:p>
          <w:p w14:paraId="4F156794"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rPr>
              <w:t xml:space="preserve">2,0; 3,0; 3,5; 4,0; 4,5; 5,0. </w:t>
            </w:r>
            <w:r w:rsidRPr="005D66E3">
              <w:rPr>
                <w:rFonts w:asciiTheme="minorHAnsi" w:hAnsiTheme="minorHAnsi" w:cstheme="minorHAnsi"/>
                <w:sz w:val="20"/>
                <w:szCs w:val="20"/>
                <w:lang w:val="en-US"/>
              </w:rPr>
              <w:t xml:space="preserve">Passing threshold 55,0% ( </w:t>
            </w:r>
            <w:proofErr w:type="spellStart"/>
            <w:r w:rsidRPr="005D66E3">
              <w:rPr>
                <w:rFonts w:asciiTheme="minorHAnsi" w:hAnsiTheme="minorHAnsi" w:cstheme="minorHAnsi"/>
                <w:sz w:val="20"/>
                <w:szCs w:val="20"/>
                <w:lang w:val="en-US"/>
              </w:rPr>
              <w:t>efect</w:t>
            </w:r>
            <w:proofErr w:type="spellEnd"/>
            <w:r w:rsidRPr="005D66E3">
              <w:rPr>
                <w:rFonts w:asciiTheme="minorHAnsi" w:hAnsiTheme="minorHAnsi" w:cstheme="minorHAnsi"/>
                <w:sz w:val="20"/>
                <w:szCs w:val="20"/>
                <w:lang w:val="en-US"/>
              </w:rPr>
              <w:t>: 1;2;3)</w:t>
            </w:r>
          </w:p>
          <w:p w14:paraId="03337D06" w14:textId="77777777" w:rsidR="00D87A9A" w:rsidRPr="005D66E3" w:rsidRDefault="00D87A9A" w:rsidP="00C12AEF">
            <w:pPr>
              <w:pStyle w:val="HTML-wstpniesformatowany"/>
              <w:rPr>
                <w:rFonts w:asciiTheme="minorHAnsi" w:hAnsiTheme="minorHAnsi" w:cstheme="minorHAnsi"/>
                <w:lang w:val="en-US"/>
              </w:rPr>
            </w:pPr>
            <w:r w:rsidRPr="005D66E3">
              <w:rPr>
                <w:rFonts w:asciiTheme="minorHAnsi" w:hAnsiTheme="minorHAnsi" w:cstheme="minorHAnsi"/>
                <w:lang w:val="en-US"/>
              </w:rPr>
              <w:t xml:space="preserve">2. </w:t>
            </w:r>
            <w:r w:rsidRPr="005D66E3">
              <w:rPr>
                <w:rStyle w:val="y2iqfc"/>
                <w:rFonts w:asciiTheme="minorHAnsi" w:hAnsiTheme="minorHAnsi" w:cstheme="minorHAnsi"/>
                <w:lang w:val="en"/>
              </w:rPr>
              <w:t>passing the exercises</w:t>
            </w:r>
            <w:r w:rsidRPr="005D66E3">
              <w:rPr>
                <w:rFonts w:asciiTheme="minorHAnsi" w:hAnsiTheme="minorHAnsi" w:cstheme="minorHAnsi"/>
                <w:lang w:val="en-US"/>
              </w:rPr>
              <w:t xml:space="preserve">: </w:t>
            </w:r>
          </w:p>
          <w:p w14:paraId="6950040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US"/>
              </w:rPr>
              <w:t xml:space="preserve">2.1  Team work, assignments,  case studies. </w:t>
            </w:r>
            <w:r w:rsidRPr="005D66E3">
              <w:rPr>
                <w:rFonts w:asciiTheme="minorHAnsi" w:hAnsiTheme="minorHAnsi" w:cstheme="minorHAnsi"/>
                <w:sz w:val="20"/>
                <w:szCs w:val="20"/>
              </w:rPr>
              <w:t>(70%).( efekt : 4,5 )</w:t>
            </w:r>
          </w:p>
          <w:p w14:paraId="3DB6766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2.2 Activity and </w:t>
            </w:r>
            <w:proofErr w:type="spellStart"/>
            <w:r w:rsidRPr="005D66E3">
              <w:rPr>
                <w:rFonts w:asciiTheme="minorHAnsi" w:hAnsiTheme="minorHAnsi" w:cstheme="minorHAnsi"/>
                <w:sz w:val="20"/>
                <w:szCs w:val="20"/>
              </w:rPr>
              <w:t>comitment</w:t>
            </w:r>
            <w:proofErr w:type="spellEnd"/>
            <w:r w:rsidRPr="005D66E3">
              <w:rPr>
                <w:rFonts w:asciiTheme="minorHAnsi" w:hAnsiTheme="minorHAnsi" w:cstheme="minorHAnsi"/>
                <w:sz w:val="20"/>
                <w:szCs w:val="20"/>
              </w:rPr>
              <w:t xml:space="preserve">  (30%).( efekt:6) </w:t>
            </w:r>
          </w:p>
          <w:p w14:paraId="1BE833D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3618A4D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Grade from test</w:t>
            </w:r>
          </w:p>
          <w:p w14:paraId="6A7832ED" w14:textId="77777777" w:rsidR="00D87A9A" w:rsidRPr="005D66E3" w:rsidRDefault="00D87A9A" w:rsidP="00C12AEF">
            <w:pPr>
              <w:pStyle w:val="HTML-wstpniesformatowany"/>
              <w:rPr>
                <w:rFonts w:asciiTheme="minorHAnsi" w:hAnsiTheme="minorHAnsi" w:cstheme="minorHAnsi"/>
                <w:lang w:val="en-US"/>
              </w:rPr>
            </w:pPr>
            <w:r w:rsidRPr="005D66E3">
              <w:rPr>
                <w:rFonts w:asciiTheme="minorHAnsi" w:hAnsiTheme="minorHAnsi" w:cstheme="minorHAnsi"/>
                <w:lang w:val="en-US"/>
              </w:rPr>
              <w:t xml:space="preserve">Exercises: </w:t>
            </w:r>
            <w:r w:rsidRPr="005D66E3">
              <w:rPr>
                <w:rStyle w:val="y2iqfc"/>
                <w:rFonts w:asciiTheme="minorHAnsi" w:hAnsiTheme="minorHAnsi" w:cstheme="minorHAnsi"/>
                <w:lang w:val="en"/>
              </w:rPr>
              <w:t>determining the final grade on the basis of partial grades</w:t>
            </w:r>
            <w:r w:rsidRPr="005D66E3">
              <w:rPr>
                <w:rFonts w:asciiTheme="minorHAnsi" w:hAnsiTheme="minorHAnsi" w:cstheme="minorHAnsi"/>
                <w:lang w:val="en-US"/>
              </w:rPr>
              <w:t xml:space="preserve">: activity and </w:t>
            </w:r>
            <w:proofErr w:type="spellStart"/>
            <w:r w:rsidRPr="005D66E3">
              <w:rPr>
                <w:rFonts w:asciiTheme="minorHAnsi" w:hAnsiTheme="minorHAnsi" w:cstheme="minorHAnsi"/>
                <w:lang w:val="en-US"/>
              </w:rPr>
              <w:t>comitment</w:t>
            </w:r>
            <w:proofErr w:type="spellEnd"/>
            <w:r w:rsidRPr="005D66E3">
              <w:rPr>
                <w:rFonts w:asciiTheme="minorHAnsi" w:hAnsiTheme="minorHAnsi" w:cstheme="minorHAnsi"/>
                <w:lang w:val="en-US"/>
              </w:rPr>
              <w:t xml:space="preserve"> (30%) </w:t>
            </w:r>
            <w:proofErr w:type="spellStart"/>
            <w:r w:rsidRPr="005D66E3">
              <w:rPr>
                <w:rFonts w:asciiTheme="minorHAnsi" w:hAnsiTheme="minorHAnsi" w:cstheme="minorHAnsi"/>
                <w:lang w:val="en-US"/>
              </w:rPr>
              <w:t>i</w:t>
            </w:r>
            <w:proofErr w:type="spellEnd"/>
            <w:r w:rsidRPr="005D66E3">
              <w:rPr>
                <w:rFonts w:asciiTheme="minorHAnsi" w:hAnsiTheme="minorHAnsi" w:cstheme="minorHAnsi"/>
                <w:lang w:val="en-US"/>
              </w:rPr>
              <w:t xml:space="preserve"> grades from assignments and case studies. </w:t>
            </w:r>
            <w:r w:rsidRPr="005D66E3">
              <w:rPr>
                <w:rFonts w:asciiTheme="minorHAnsi" w:hAnsiTheme="minorHAnsi" w:cstheme="minorHAnsi"/>
              </w:rPr>
              <w:t>(70%).</w:t>
            </w:r>
          </w:p>
        </w:tc>
      </w:tr>
      <w:tr w:rsidR="00D87A9A" w:rsidRPr="005D66E3" w14:paraId="040EA216"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26B93B7" w14:textId="77777777" w:rsidR="00D87A9A" w:rsidRPr="005D66E3" w:rsidRDefault="00D87A9A" w:rsidP="00C12AEF">
            <w:pPr>
              <w:pStyle w:val="HTML-wstpniesformatowany"/>
              <w:rPr>
                <w:rFonts w:asciiTheme="minorHAnsi" w:hAnsiTheme="minorHAnsi" w:cstheme="minorHAnsi"/>
                <w:lang w:val="en-US"/>
              </w:rPr>
            </w:pPr>
            <w:r w:rsidRPr="005D66E3">
              <w:rPr>
                <w:rFonts w:asciiTheme="minorHAnsi" w:hAnsiTheme="minorHAnsi" w:cstheme="minorHAnsi"/>
                <w:lang w:val="en-US"/>
              </w:rPr>
              <w:t xml:space="preserve">Brief description (purpose of the course): </w:t>
            </w:r>
            <w:r w:rsidRPr="005D66E3">
              <w:rPr>
                <w:rStyle w:val="y2iqfc"/>
                <w:rFonts w:asciiTheme="minorHAnsi" w:hAnsiTheme="minorHAnsi" w:cstheme="minorHAnsi"/>
                <w:lang w:val="en"/>
              </w:rPr>
              <w:t>To familiarize students with issues related to the profitability account and investment risk as well as with the issues of preparing an economic project and its evaluation using selected methods.</w:t>
            </w:r>
          </w:p>
        </w:tc>
      </w:tr>
      <w:tr w:rsidR="00D87A9A" w:rsidRPr="005D66E3" w14:paraId="338B093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06CC7D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283C20A9"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Lecturey</w:t>
            </w:r>
            <w:proofErr w:type="spellEnd"/>
            <w:r w:rsidRPr="005D66E3">
              <w:rPr>
                <w:rFonts w:asciiTheme="minorHAnsi" w:hAnsiTheme="minorHAnsi" w:cstheme="minorHAnsi"/>
                <w:sz w:val="20"/>
                <w:szCs w:val="20"/>
              </w:rPr>
              <w:t>:</w:t>
            </w:r>
          </w:p>
          <w:p w14:paraId="25BDAFCA"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Investments, investment undertaking, economic project - theoretical basis.</w:t>
            </w:r>
          </w:p>
          <w:p w14:paraId="790D9B4A"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Financing of economic projects.</w:t>
            </w:r>
          </w:p>
          <w:p w14:paraId="1A0B6DF5"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Simple methods of evaluating economic projects: cost comparison method; profit comparison method; simple rate of return; 1st year test; payback period.</w:t>
            </w:r>
          </w:p>
          <w:p w14:paraId="4385FE16"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Methods taking into account the time factor in the profitability calculation of economic projects: NPV, IRR.</w:t>
            </w:r>
          </w:p>
          <w:p w14:paraId="067160AC"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The concept and types of risk. Risk sources.</w:t>
            </w:r>
          </w:p>
          <w:p w14:paraId="46964F52"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Methods of taking into account risk in the assessment of economic projects: correcting the interest rate by the so-called risk premium: calculus of probability when estimating net cash flows.</w:t>
            </w:r>
          </w:p>
          <w:p w14:paraId="0F6DD668"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Types of investment decisions.</w:t>
            </w:r>
          </w:p>
          <w:p w14:paraId="03C7108D" w14:textId="77777777" w:rsidR="00D87A9A" w:rsidRPr="005D66E3" w:rsidRDefault="00D87A9A" w:rsidP="00C12AEF">
            <w:pPr>
              <w:pStyle w:val="HTML-wstpniesformatowany"/>
              <w:rPr>
                <w:rFonts w:asciiTheme="minorHAnsi" w:hAnsiTheme="minorHAnsi" w:cstheme="minorHAnsi"/>
                <w:lang w:val="en-US"/>
              </w:rPr>
            </w:pPr>
            <w:r w:rsidRPr="005D66E3">
              <w:rPr>
                <w:rStyle w:val="y2iqfc"/>
                <w:rFonts w:asciiTheme="minorHAnsi" w:hAnsiTheme="minorHAnsi" w:cstheme="minorHAnsi"/>
                <w:lang w:val="en"/>
              </w:rPr>
              <w:t>Summary of the message.</w:t>
            </w:r>
          </w:p>
          <w:p w14:paraId="06D2B09E" w14:textId="77777777" w:rsidR="00D87A9A" w:rsidRPr="005D66E3" w:rsidRDefault="00D87A9A" w:rsidP="00C12AEF">
            <w:pPr>
              <w:pStyle w:val="NormalnyWeb"/>
              <w:spacing w:before="0" w:after="0"/>
              <w:jc w:val="both"/>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w:t>
            </w:r>
          </w:p>
          <w:p w14:paraId="5BCE4423"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Introduction to the subject of economic project evaluation.</w:t>
            </w:r>
          </w:p>
          <w:p w14:paraId="1318C909"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Change in the value of money over time - capitalization, discounting.</w:t>
            </w:r>
          </w:p>
          <w:p w14:paraId="38E51B56"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Estimating cash flows. Overview of the structure of net cash flows. Problem solving.</w:t>
            </w:r>
          </w:p>
          <w:p w14:paraId="48568D81"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Life cycle of an economic project - overview of the basic phases.</w:t>
            </w:r>
          </w:p>
          <w:p w14:paraId="3B7F70D8"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Application of simple methods in the initial stage of economic project evaluation.</w:t>
            </w:r>
          </w:p>
          <w:p w14:paraId="2318E649"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Calculation of the payback period for expenditure on the implementation of the economic project.</w:t>
            </w:r>
          </w:p>
          <w:p w14:paraId="0D4753DE"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Updated net worth and internal rate of return - practical application in assessing the profitability of economic projects.</w:t>
            </w:r>
          </w:p>
          <w:p w14:paraId="04691ADB"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Risk identification in business projects.</w:t>
            </w:r>
          </w:p>
          <w:p w14:paraId="4F3807AB" w14:textId="77777777" w:rsidR="00D87A9A" w:rsidRPr="005D66E3" w:rsidRDefault="00D87A9A" w:rsidP="00C12AEF">
            <w:pPr>
              <w:pStyle w:val="HTML-wstpniesformatowany"/>
              <w:rPr>
                <w:rFonts w:asciiTheme="minorHAnsi" w:hAnsiTheme="minorHAnsi" w:cstheme="minorHAnsi"/>
              </w:rPr>
            </w:pPr>
            <w:r w:rsidRPr="005D66E3">
              <w:rPr>
                <w:rStyle w:val="y2iqfc"/>
                <w:rFonts w:asciiTheme="minorHAnsi" w:hAnsiTheme="minorHAnsi" w:cstheme="minorHAnsi"/>
                <w:lang w:val="en"/>
              </w:rPr>
              <w:t>Summary</w:t>
            </w:r>
          </w:p>
        </w:tc>
      </w:tr>
      <w:tr w:rsidR="00D87A9A" w:rsidRPr="005D66E3" w14:paraId="2C4DDAA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EDFBA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7FDCA3C9" w14:textId="77777777" w:rsidR="00D87A9A" w:rsidRPr="005D66E3" w:rsidRDefault="00D87A9A" w:rsidP="00C77FB9">
            <w:pPr>
              <w:pStyle w:val="Bezodstpw"/>
              <w:numPr>
                <w:ilvl w:val="0"/>
                <w:numId w:val="190"/>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4E84601D" w14:textId="77777777" w:rsidR="00D87A9A" w:rsidRPr="005D66E3" w:rsidRDefault="00D87A9A" w:rsidP="00C12AEF">
            <w:pPr>
              <w:spacing w:after="0" w:line="240" w:lineRule="auto"/>
              <w:ind w:left="708"/>
              <w:rPr>
                <w:rFonts w:eastAsia="Times New Roman" w:cstheme="minorHAnsi"/>
                <w:sz w:val="20"/>
                <w:szCs w:val="20"/>
                <w:lang w:val="en-GB"/>
              </w:rPr>
            </w:pPr>
            <w:r w:rsidRPr="005D66E3">
              <w:rPr>
                <w:rFonts w:eastAsia="Times New Roman" w:cstheme="minorHAnsi"/>
                <w:sz w:val="20"/>
                <w:szCs w:val="20"/>
                <w:lang w:val="en-GB"/>
              </w:rPr>
              <w:t>Dasgupta P., S. Marglin, A. Sen (1972), Guidelines for Project Evaluation, New York, UNIDO.</w:t>
            </w:r>
          </w:p>
          <w:p w14:paraId="47680962" w14:textId="77777777" w:rsidR="00D87A9A" w:rsidRPr="005D66E3" w:rsidRDefault="00D87A9A" w:rsidP="00C12AEF">
            <w:pPr>
              <w:spacing w:after="0" w:line="240" w:lineRule="auto"/>
              <w:ind w:left="708"/>
              <w:rPr>
                <w:rFonts w:eastAsia="Times New Roman" w:cstheme="minorHAnsi"/>
                <w:sz w:val="20"/>
                <w:szCs w:val="20"/>
                <w:lang w:val="en-GB"/>
              </w:rPr>
            </w:pPr>
            <w:proofErr w:type="spellStart"/>
            <w:r w:rsidRPr="005D66E3">
              <w:rPr>
                <w:rFonts w:eastAsia="Times New Roman" w:cstheme="minorHAnsi"/>
                <w:sz w:val="20"/>
                <w:szCs w:val="20"/>
                <w:lang w:val="en-GB"/>
              </w:rPr>
              <w:t>Drèze</w:t>
            </w:r>
            <w:proofErr w:type="spellEnd"/>
            <w:r w:rsidRPr="005D66E3">
              <w:rPr>
                <w:rFonts w:eastAsia="Times New Roman" w:cstheme="minorHAnsi"/>
                <w:sz w:val="20"/>
                <w:szCs w:val="20"/>
                <w:lang w:val="en-GB"/>
              </w:rPr>
              <w:t xml:space="preserve"> J., N. Stern (1987), ‘Theory of Cost-Benefit Analysis’ in A.J. Auerbach, M.S. Feldstein (eds.), Handbook of Public Economics, Vol. 2.</w:t>
            </w:r>
          </w:p>
          <w:p w14:paraId="7D3CCE10" w14:textId="77777777" w:rsidR="00D87A9A" w:rsidRPr="005D66E3" w:rsidRDefault="00D87A9A" w:rsidP="00C12AEF">
            <w:pPr>
              <w:spacing w:after="0" w:line="240" w:lineRule="auto"/>
              <w:ind w:left="708"/>
              <w:rPr>
                <w:rFonts w:eastAsia="Times New Roman" w:cstheme="minorHAnsi"/>
                <w:sz w:val="20"/>
                <w:szCs w:val="20"/>
                <w:lang w:val="en-GB"/>
              </w:rPr>
            </w:pPr>
            <w:r w:rsidRPr="005D66E3">
              <w:rPr>
                <w:rFonts w:eastAsia="Times New Roman" w:cstheme="minorHAnsi"/>
                <w:sz w:val="20"/>
                <w:szCs w:val="20"/>
                <w:lang w:val="en-GB"/>
              </w:rPr>
              <w:t>Ray A. (1984), Cost-Benefit Analysis: Issues and Methodologies, Baltimore, Johns Hopkins Press for the World Bank.</w:t>
            </w:r>
          </w:p>
          <w:p w14:paraId="20BA375F" w14:textId="77777777" w:rsidR="00D87A9A" w:rsidRPr="005D66E3" w:rsidRDefault="00D87A9A" w:rsidP="00C77FB9">
            <w:pPr>
              <w:pStyle w:val="Bezodstpw"/>
              <w:numPr>
                <w:ilvl w:val="0"/>
                <w:numId w:val="190"/>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22EAFF38" w14:textId="77777777" w:rsidR="00D87A9A" w:rsidRPr="005D66E3" w:rsidRDefault="00D87A9A" w:rsidP="00C12AEF">
            <w:pPr>
              <w:pStyle w:val="Bezodstpw"/>
              <w:ind w:left="720"/>
              <w:rPr>
                <w:rFonts w:asciiTheme="minorHAnsi" w:hAnsiTheme="minorHAnsi" w:cstheme="minorHAnsi"/>
                <w:sz w:val="20"/>
                <w:szCs w:val="20"/>
                <w:lang w:val="en-GB"/>
              </w:rPr>
            </w:pPr>
            <w:r w:rsidRPr="005D66E3">
              <w:rPr>
                <w:rFonts w:asciiTheme="minorHAnsi" w:eastAsia="Times New Roman" w:hAnsiTheme="minorHAnsi" w:cstheme="minorHAnsi"/>
                <w:color w:val="000000"/>
                <w:spacing w:val="3"/>
                <w:sz w:val="20"/>
                <w:szCs w:val="20"/>
                <w:lang w:val="en-GB"/>
              </w:rPr>
              <w:t>N. Gregory Mankiw, Principles of Economics, South-Western College, 2003.</w:t>
            </w:r>
          </w:p>
        </w:tc>
      </w:tr>
      <w:tr w:rsidR="00D87A9A" w:rsidRPr="005D66E3" w14:paraId="1B033848"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CA84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115D114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GB"/>
              </w:rPr>
              <w:t>Knowledge: Graduate knows and understands</w:t>
            </w:r>
            <w:r w:rsidRPr="005D66E3">
              <w:rPr>
                <w:rFonts w:asciiTheme="minorHAnsi" w:hAnsiTheme="minorHAnsi" w:cstheme="minorHAnsi"/>
                <w:sz w:val="20"/>
                <w:szCs w:val="20"/>
              </w:rPr>
              <w:t>:</w:t>
            </w:r>
          </w:p>
          <w:p w14:paraId="3A6D17E1" w14:textId="77777777" w:rsidR="00D87A9A" w:rsidRPr="005D66E3" w:rsidRDefault="00D87A9A" w:rsidP="00C77FB9">
            <w:pPr>
              <w:pStyle w:val="Bezodstpw"/>
              <w:numPr>
                <w:ilvl w:val="0"/>
                <w:numId w:val="204"/>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an in-depth level of methods and tools used to describe, interpret and present economic data and to support decision making; modelling and forecasting methods, statistical inference on a macro and microeconomic scale, and evaluation of economic projects  (k_W07)</w:t>
            </w:r>
          </w:p>
          <w:p w14:paraId="0639DDF8" w14:textId="77777777" w:rsidR="00D87A9A" w:rsidRPr="005D66E3" w:rsidRDefault="00D87A9A" w:rsidP="00C77FB9">
            <w:pPr>
              <w:pStyle w:val="Bezodstpw"/>
              <w:numPr>
                <w:ilvl w:val="0"/>
                <w:numId w:val="204"/>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economical, legal and ethical principles and conditions of making economic decisions and conducting business activity, including the scope of industrial property protection and copyright law (k_W10)</w:t>
            </w:r>
          </w:p>
          <w:p w14:paraId="750534A7" w14:textId="77777777" w:rsidR="00D87A9A" w:rsidRPr="005D66E3" w:rsidRDefault="00D87A9A" w:rsidP="00C12AEF">
            <w:pPr>
              <w:pStyle w:val="Bezodstpw"/>
              <w:ind w:left="720"/>
              <w:rPr>
                <w:rFonts w:asciiTheme="minorHAnsi" w:hAnsiTheme="minorHAnsi" w:cstheme="minorHAnsi"/>
                <w:sz w:val="20"/>
                <w:szCs w:val="20"/>
                <w:lang w:val="en-US"/>
              </w:rPr>
            </w:pPr>
            <w:r w:rsidRPr="005D66E3">
              <w:rPr>
                <w:rFonts w:asciiTheme="minorHAnsi" w:hAnsiTheme="minorHAnsi" w:cstheme="minorHAnsi"/>
                <w:sz w:val="20"/>
                <w:szCs w:val="20"/>
                <w:lang w:val="en-US"/>
              </w:rPr>
              <w:lastRenderedPageBreak/>
              <w:t>an in-depth level of the characteristics of the capital market and its role in the management of financial economy by public and private entities  (k_W05 )</w:t>
            </w:r>
          </w:p>
          <w:p w14:paraId="63C1E86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US"/>
              </w:rPr>
              <w:t xml:space="preserve"> </w:t>
            </w: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20FD631A" w14:textId="77777777" w:rsidR="00D87A9A" w:rsidRPr="005D66E3" w:rsidRDefault="00D87A9A" w:rsidP="00C77FB9">
            <w:pPr>
              <w:pStyle w:val="Bezodstpw"/>
              <w:numPr>
                <w:ilvl w:val="0"/>
                <w:numId w:val="204"/>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obtain, using information and communication technology (ICT), reliable and useful data necessary for studying economic phenomena and processes (k_U01)</w:t>
            </w:r>
          </w:p>
          <w:p w14:paraId="33CFB250" w14:textId="77777777" w:rsidR="00D87A9A" w:rsidRPr="005D66E3" w:rsidRDefault="00D87A9A" w:rsidP="00C77FB9">
            <w:pPr>
              <w:pStyle w:val="Bezodstpw"/>
              <w:numPr>
                <w:ilvl w:val="0"/>
                <w:numId w:val="204"/>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observe, draw conclusions, and formulate and present opinions on economic problems in management of financial, human, material and natural resources (k_U04).</w:t>
            </w:r>
          </w:p>
          <w:p w14:paraId="41F8870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7661A4FB" w14:textId="77777777" w:rsidR="00D87A9A" w:rsidRPr="005D66E3" w:rsidRDefault="00D87A9A" w:rsidP="00C77FB9">
            <w:pPr>
              <w:pStyle w:val="Bezodstpw"/>
              <w:numPr>
                <w:ilvl w:val="0"/>
                <w:numId w:val="204"/>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propose solutions to cognitive and practical problems in the field of economics and predict their consequences, and in the event of difficulties in finding a solution on their own, use expert support</w:t>
            </w:r>
            <w:r w:rsidRPr="005D66E3">
              <w:rPr>
                <w:rFonts w:asciiTheme="minorHAnsi" w:hAnsiTheme="minorHAnsi" w:cstheme="minorHAnsi"/>
                <w:bCs/>
                <w:sz w:val="20"/>
                <w:szCs w:val="20"/>
                <w:lang w:val="en-US"/>
              </w:rPr>
              <w:t xml:space="preserve"> (k_K03).</w:t>
            </w:r>
          </w:p>
        </w:tc>
      </w:tr>
    </w:tbl>
    <w:p w14:paraId="6592E8D0" w14:textId="77777777" w:rsidR="00D87A9A" w:rsidRPr="005D66E3" w:rsidRDefault="00D87A9A" w:rsidP="00D87A9A">
      <w:pPr>
        <w:rPr>
          <w:rFonts w:cstheme="minorHAnsi"/>
          <w:sz w:val="20"/>
          <w:szCs w:val="20"/>
          <w:lang w:val="en-US"/>
        </w:rPr>
      </w:pPr>
    </w:p>
    <w:p w14:paraId="4FFA586A"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778D9C08"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1EC71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policy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C82BAD"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40446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5</w:t>
            </w:r>
          </w:p>
        </w:tc>
      </w:tr>
      <w:tr w:rsidR="00D87A9A" w:rsidRPr="005D66E3" w14:paraId="550AF640"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EA7C3B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103AA501"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095E1C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10236D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CFE1FB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C13418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9C61C5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7DE17524"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D8D7F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hab. inż. Dominika </w:t>
            </w:r>
            <w:proofErr w:type="spellStart"/>
            <w:r w:rsidRPr="005D66E3">
              <w:rPr>
                <w:rFonts w:asciiTheme="minorHAnsi" w:hAnsiTheme="minorHAnsi" w:cstheme="minorHAnsi"/>
                <w:sz w:val="20"/>
                <w:szCs w:val="20"/>
              </w:rPr>
              <w:t>Malchar</w:t>
            </w:r>
            <w:proofErr w:type="spellEnd"/>
            <w:r w:rsidRPr="005D66E3">
              <w:rPr>
                <w:rFonts w:asciiTheme="minorHAnsi" w:hAnsiTheme="minorHAnsi" w:cstheme="minorHAnsi"/>
                <w:sz w:val="20"/>
                <w:szCs w:val="20"/>
              </w:rPr>
              <w:t>-Michalska, prof. UO</w:t>
            </w:r>
          </w:p>
        </w:tc>
      </w:tr>
      <w:tr w:rsidR="00D87A9A" w:rsidRPr="005D66E3" w14:paraId="208EEBF0" w14:textId="77777777" w:rsidTr="00C12AEF">
        <w:trPr>
          <w:trHeight w:val="18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57ED8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4140FD4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w, ćw.</w:t>
            </w:r>
          </w:p>
          <w:p w14:paraId="7541A2C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720F5EA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15/30 </w:t>
            </w:r>
          </w:p>
          <w:p w14:paraId="52AFE25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8B3F8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9111E0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65h/2,6ECTS</w:t>
            </w:r>
          </w:p>
          <w:p w14:paraId="60B988F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45h</w:t>
            </w:r>
          </w:p>
          <w:p w14:paraId="48C791AB"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20h</w:t>
            </w:r>
          </w:p>
          <w:p w14:paraId="2B2C1A3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r w:rsidRPr="005D66E3">
              <w:rPr>
                <w:rFonts w:asciiTheme="minorHAnsi" w:hAnsiTheme="minorHAnsi" w:cstheme="minorHAnsi"/>
                <w:sz w:val="20"/>
                <w:szCs w:val="20"/>
              </w:rPr>
              <w:t xml:space="preserve"> 60</w:t>
            </w:r>
            <w:r w:rsidRPr="005D66E3">
              <w:rPr>
                <w:rFonts w:asciiTheme="minorHAnsi" w:hAnsiTheme="minorHAnsi" w:cstheme="minorHAnsi"/>
                <w:bCs/>
                <w:sz w:val="20"/>
                <w:szCs w:val="20"/>
              </w:rPr>
              <w:t>h/2,4ECTS</w:t>
            </w:r>
          </w:p>
          <w:p w14:paraId="55F6D30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25 h</w:t>
            </w:r>
          </w:p>
          <w:p w14:paraId="790A709B"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/egzaminu: 35 h</w:t>
            </w:r>
          </w:p>
        </w:tc>
      </w:tr>
      <w:tr w:rsidR="00D87A9A" w:rsidRPr="005D66E3" w14:paraId="64DB2CFF"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FE12F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1F2A006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5DEFC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13C5151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C5EA3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65B827C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7C587BAF"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5A30D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6A0F9744" w14:textId="77777777" w:rsidR="00D87A9A" w:rsidRPr="005D66E3" w:rsidRDefault="00D87A9A" w:rsidP="00C12AEF">
            <w:pPr>
              <w:pStyle w:val="Bezodstpw"/>
              <w:rPr>
                <w:rFonts w:asciiTheme="minorHAnsi" w:hAnsiTheme="minorHAnsi" w:cstheme="minorHAnsi"/>
                <w:sz w:val="20"/>
                <w:szCs w:val="20"/>
              </w:rPr>
            </w:pPr>
          </w:p>
          <w:p w14:paraId="732B07A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lecture: problem-</w:t>
            </w:r>
            <w:proofErr w:type="spellStart"/>
            <w:r w:rsidRPr="005D66E3">
              <w:rPr>
                <w:rFonts w:asciiTheme="minorHAnsi" w:hAnsiTheme="minorHAnsi" w:cstheme="minorHAnsi"/>
                <w:sz w:val="20"/>
                <w:szCs w:val="20"/>
                <w:lang w:val="en-GB"/>
              </w:rPr>
              <w:t>centered</w:t>
            </w:r>
            <w:proofErr w:type="spellEnd"/>
            <w:r w:rsidRPr="005D66E3">
              <w:rPr>
                <w:rFonts w:asciiTheme="minorHAnsi" w:hAnsiTheme="minorHAnsi" w:cstheme="minorHAnsi"/>
                <w:sz w:val="20"/>
                <w:szCs w:val="20"/>
                <w:lang w:val="en-GB"/>
              </w:rPr>
              <w:t xml:space="preserve"> lecture, informative lecture</w:t>
            </w:r>
          </w:p>
          <w:p w14:paraId="54D0BC53" w14:textId="77777777" w:rsidR="00D87A9A" w:rsidRPr="005D66E3" w:rsidRDefault="00D87A9A" w:rsidP="00C12AEF">
            <w:pPr>
              <w:pStyle w:val="Bezodstpw"/>
              <w:rPr>
                <w:rFonts w:asciiTheme="minorHAnsi" w:hAnsiTheme="minorHAnsi" w:cstheme="minorHAnsi"/>
                <w:sz w:val="20"/>
                <w:szCs w:val="20"/>
                <w:lang w:val="en-GB"/>
              </w:rPr>
            </w:pPr>
          </w:p>
          <w:p w14:paraId="66D59A56" w14:textId="77777777" w:rsidR="00D87A9A" w:rsidRPr="005D66E3" w:rsidRDefault="00D87A9A" w:rsidP="00C12AEF">
            <w:pPr>
              <w:pStyle w:val="Bezodstpw"/>
              <w:rPr>
                <w:rFonts w:asciiTheme="minorHAnsi" w:hAnsiTheme="minorHAnsi" w:cstheme="minorHAnsi"/>
                <w:sz w:val="20"/>
                <w:szCs w:val="20"/>
                <w:lang w:val="en-GB"/>
              </w:rPr>
            </w:pPr>
          </w:p>
          <w:p w14:paraId="2B8EBB7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study</w:t>
            </w:r>
            <w:proofErr w:type="spellEnd"/>
          </w:p>
          <w:p w14:paraId="1DB9D4F7" w14:textId="77777777" w:rsidR="00D87A9A" w:rsidRPr="005D66E3" w:rsidRDefault="00D87A9A" w:rsidP="00C12AEF">
            <w:pPr>
              <w:pStyle w:val="Bezodstpw"/>
              <w:rPr>
                <w:rFonts w:asciiTheme="minorHAnsi" w:hAnsiTheme="minorHAnsi" w:cstheme="minorHAnsi"/>
                <w:bCs/>
                <w:sz w:val="20"/>
                <w:szCs w:val="20"/>
              </w:rPr>
            </w:pPr>
          </w:p>
          <w:p w14:paraId="7D2BC551" w14:textId="77777777" w:rsidR="00D87A9A" w:rsidRPr="005D66E3" w:rsidRDefault="00D87A9A" w:rsidP="00C12AEF">
            <w:pPr>
              <w:pStyle w:val="Bezodstpw"/>
              <w:rPr>
                <w:rFonts w:asciiTheme="minorHAnsi" w:hAnsiTheme="minorHAnsi" w:cstheme="minorHAnsi"/>
                <w:bCs/>
                <w:sz w:val="20"/>
                <w:szCs w:val="20"/>
              </w:rPr>
            </w:pPr>
          </w:p>
          <w:p w14:paraId="133DC078"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30D81C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783976E0" w14:textId="77777777" w:rsidR="00D87A9A" w:rsidRPr="005D66E3" w:rsidRDefault="00D87A9A" w:rsidP="00C77FB9">
            <w:pPr>
              <w:pStyle w:val="Bezodstpw"/>
              <w:numPr>
                <w:ilvl w:val="0"/>
                <w:numId w:val="165"/>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4F9274AC"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Written exam: open-ended, problem questions (effect 1, 2, 3)</w:t>
            </w:r>
          </w:p>
          <w:p w14:paraId="4092C9B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Written colloquium: open questions (effect 1, 2, 3)</w:t>
            </w:r>
          </w:p>
          <w:p w14:paraId="5A516C83"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Subtasks (effect 3, 4, 5, 6, 7, 8)</w:t>
            </w:r>
          </w:p>
          <w:p w14:paraId="00BCC12C"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Activity and attitude during classes (effect 3, 4, 5, 7, 8)</w:t>
            </w:r>
          </w:p>
          <w:p w14:paraId="644B77D2" w14:textId="77777777" w:rsidR="00D87A9A" w:rsidRPr="005D66E3" w:rsidRDefault="00D87A9A" w:rsidP="00C77FB9">
            <w:pPr>
              <w:pStyle w:val="Bezodstpw"/>
              <w:numPr>
                <w:ilvl w:val="0"/>
                <w:numId w:val="165"/>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3E408E0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p>
          <w:p w14:paraId="4D9586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GB"/>
              </w:rPr>
              <w:t xml:space="preserve">Exercises: final assessment based on points obtained from: written colloquium (max. 45 p.), activity and attitude during classes (max. 26 p.), partial tasks (max. 29 p.). </w:t>
            </w:r>
            <w:r w:rsidRPr="005D66E3">
              <w:rPr>
                <w:rFonts w:asciiTheme="minorHAnsi" w:hAnsiTheme="minorHAnsi" w:cstheme="minorHAnsi"/>
                <w:sz w:val="20"/>
                <w:szCs w:val="20"/>
              </w:rPr>
              <w:t xml:space="preserve">Rating </w:t>
            </w:r>
            <w:proofErr w:type="spellStart"/>
            <w:r w:rsidRPr="005D66E3">
              <w:rPr>
                <w:rFonts w:asciiTheme="minorHAnsi" w:hAnsiTheme="minorHAnsi" w:cstheme="minorHAnsi"/>
                <w:sz w:val="20"/>
                <w:szCs w:val="20"/>
              </w:rPr>
              <w:t>scale</w:t>
            </w:r>
            <w:proofErr w:type="spellEnd"/>
            <w:r w:rsidRPr="005D66E3">
              <w:rPr>
                <w:rFonts w:asciiTheme="minorHAnsi" w:hAnsiTheme="minorHAnsi" w:cstheme="minorHAnsi"/>
                <w:sz w:val="20"/>
                <w:szCs w:val="20"/>
              </w:rPr>
              <w:t xml:space="preserve">: 90-100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rating: 5.0; 80-89,9: 4,5; 70-79,9: 4,0; 60-69,9: 3,5; 50-59,9: 3,0; 0-49,9: 2,0.</w:t>
            </w:r>
          </w:p>
        </w:tc>
      </w:tr>
      <w:tr w:rsidR="00D87A9A" w:rsidRPr="005D66E3" w14:paraId="51B83E87"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98DD0F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095D52B" w14:textId="77777777" w:rsidR="00D87A9A" w:rsidRPr="005D66E3" w:rsidRDefault="00D87A9A" w:rsidP="00C77FB9">
            <w:pPr>
              <w:pStyle w:val="Bezodstpw"/>
              <w:numPr>
                <w:ilvl w:val="0"/>
                <w:numId w:val="166"/>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Presenting students with in-depth knowledge, including theoretical knowledge, in the field of economic policy, i.e. mechanisms and instruments of influence of public entities on the economy.</w:t>
            </w:r>
          </w:p>
          <w:p w14:paraId="0F1F92C3" w14:textId="77777777" w:rsidR="00D87A9A" w:rsidRPr="005D66E3" w:rsidRDefault="00D87A9A" w:rsidP="00C77FB9">
            <w:pPr>
              <w:pStyle w:val="Bezodstpw"/>
              <w:numPr>
                <w:ilvl w:val="0"/>
                <w:numId w:val="166"/>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The student will learn the arguments for and against conducting economic policy in contemporary economics. The economic effects of state intervention in the conditions of globalization and regionalization will be presented.</w:t>
            </w:r>
          </w:p>
          <w:p w14:paraId="494E08E6" w14:textId="77777777" w:rsidR="00D87A9A" w:rsidRPr="005D66E3" w:rsidRDefault="00D87A9A" w:rsidP="00C77FB9">
            <w:pPr>
              <w:pStyle w:val="Bezodstpw"/>
              <w:numPr>
                <w:ilvl w:val="0"/>
                <w:numId w:val="166"/>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Use of advanced economic terminology.</w:t>
            </w:r>
          </w:p>
        </w:tc>
      </w:tr>
      <w:tr w:rsidR="00D87A9A" w:rsidRPr="005D66E3" w14:paraId="07110EF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43907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4F0A13C0"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p>
          <w:p w14:paraId="50A48384"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lastRenderedPageBreak/>
              <w:t>Introduction to the item. The economic history of the world and the separation of economic policy</w:t>
            </w:r>
          </w:p>
          <w:p w14:paraId="525645D4"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Overview of major economic theories and doctrines</w:t>
            </w:r>
          </w:p>
          <w:p w14:paraId="52C1BEEA"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Theories of Justice and Social Welfare</w:t>
            </w:r>
          </w:p>
          <w:p w14:paraId="6DC5FC3C"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Macroeconomic tools and microeconomic policies </w:t>
            </w:r>
          </w:p>
          <w:p w14:paraId="5F6A72D8"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Macroeconomics of the open economy</w:t>
            </w:r>
          </w:p>
          <w:p w14:paraId="11C4BBC9" w14:textId="77777777" w:rsidR="00D87A9A" w:rsidRPr="005D66E3" w:rsidRDefault="00D87A9A"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International </w:t>
            </w:r>
            <w:proofErr w:type="spellStart"/>
            <w:r w:rsidRPr="005D66E3">
              <w:rPr>
                <w:rFonts w:asciiTheme="minorHAnsi" w:hAnsiTheme="minorHAnsi" w:cstheme="minorHAnsi"/>
                <w:sz w:val="20"/>
                <w:szCs w:val="20"/>
              </w:rPr>
              <w:t>macroeconomic</w:t>
            </w:r>
            <w:proofErr w:type="spellEnd"/>
            <w:r w:rsidRPr="005D66E3">
              <w:rPr>
                <w:rFonts w:asciiTheme="minorHAnsi" w:hAnsiTheme="minorHAnsi" w:cstheme="minorHAnsi"/>
                <w:sz w:val="20"/>
                <w:szCs w:val="20"/>
              </w:rPr>
              <w:t xml:space="preserve"> policy</w:t>
            </w:r>
          </w:p>
          <w:p w14:paraId="4364D666"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Classes</w:t>
            </w:r>
            <w:proofErr w:type="spellEnd"/>
          </w:p>
          <w:p w14:paraId="0E81F2BB"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Controversy over the contemporary role of the public sector. Public sector in a mixed economy</w:t>
            </w:r>
          </w:p>
          <w:p w14:paraId="2A49A416"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Economic security in the conditions of globalization</w:t>
            </w:r>
          </w:p>
          <w:p w14:paraId="6628A3A7"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Structural policy</w:t>
            </w:r>
          </w:p>
          <w:p w14:paraId="401B1855"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Theory of public spending. Theory of taxation. Fiscal policy. National income accounts and balance of payments in the open economy</w:t>
            </w:r>
          </w:p>
          <w:p w14:paraId="6A814679"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Monetary policy, exchange rate in an open economy</w:t>
            </w:r>
          </w:p>
          <w:p w14:paraId="7C7988BD"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Macroeconomic policy in the context of globalisation and its coordination</w:t>
            </w:r>
          </w:p>
          <w:p w14:paraId="5D7FB35E"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Microeconomic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policies</w:t>
            </w:r>
            <w:proofErr w:type="spellEnd"/>
          </w:p>
        </w:tc>
      </w:tr>
      <w:tr w:rsidR="00D87A9A" w:rsidRPr="005D66E3" w14:paraId="62598629"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77F03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78469F87" w14:textId="77777777" w:rsidR="00D87A9A" w:rsidRPr="005D66E3" w:rsidRDefault="00D87A9A" w:rsidP="00C77FB9">
            <w:pPr>
              <w:pStyle w:val="Bezodstpw"/>
              <w:numPr>
                <w:ilvl w:val="0"/>
                <w:numId w:val="191"/>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p>
          <w:p w14:paraId="4862F76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 The Oxford Handbook of POLITICAL ECONOMY, 2006, Barry </w:t>
            </w:r>
            <w:proofErr w:type="spellStart"/>
            <w:r w:rsidRPr="005D66E3">
              <w:rPr>
                <w:rFonts w:asciiTheme="minorHAnsi" w:hAnsiTheme="minorHAnsi" w:cstheme="minorHAnsi"/>
                <w:sz w:val="20"/>
                <w:szCs w:val="20"/>
                <w:lang w:val="en-GB"/>
              </w:rPr>
              <w:t>R.Weingast</w:t>
            </w:r>
            <w:proofErr w:type="spellEnd"/>
            <w:r w:rsidRPr="005D66E3">
              <w:rPr>
                <w:rFonts w:asciiTheme="minorHAnsi" w:hAnsiTheme="minorHAnsi" w:cstheme="minorHAnsi"/>
                <w:sz w:val="20"/>
                <w:szCs w:val="20"/>
                <w:lang w:val="en-GB"/>
              </w:rPr>
              <w:t xml:space="preserve"> and Donald </w:t>
            </w:r>
            <w:proofErr w:type="spellStart"/>
            <w:r w:rsidRPr="005D66E3">
              <w:rPr>
                <w:rFonts w:asciiTheme="minorHAnsi" w:hAnsiTheme="minorHAnsi" w:cstheme="minorHAnsi"/>
                <w:sz w:val="20"/>
                <w:szCs w:val="20"/>
                <w:lang w:val="en-GB"/>
              </w:rPr>
              <w:t>A.Wittman</w:t>
            </w:r>
            <w:proofErr w:type="spellEnd"/>
            <w:r w:rsidRPr="005D66E3">
              <w:rPr>
                <w:rFonts w:asciiTheme="minorHAnsi" w:hAnsiTheme="minorHAnsi" w:cstheme="minorHAnsi"/>
                <w:sz w:val="20"/>
                <w:szCs w:val="20"/>
                <w:lang w:val="en-GB"/>
              </w:rPr>
              <w:t xml:space="preserve"> (eds.), Oxford University Press.</w:t>
            </w:r>
          </w:p>
          <w:p w14:paraId="17BAF454"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t>
            </w:r>
            <w:r w:rsidRPr="005D66E3">
              <w:rPr>
                <w:rFonts w:asciiTheme="minorHAnsi" w:hAnsiTheme="minorHAnsi" w:cstheme="minorHAnsi"/>
                <w:sz w:val="20"/>
                <w:szCs w:val="20"/>
                <w:lang w:val="en-GB"/>
              </w:rPr>
              <w:tab/>
              <w:t>J.S. Stiglitz, 2000, Economics of the Public Sector, Third Edition, New York/London.</w:t>
            </w:r>
          </w:p>
          <w:p w14:paraId="7A3C0B49"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t>
            </w:r>
            <w:r w:rsidRPr="005D66E3">
              <w:rPr>
                <w:rFonts w:asciiTheme="minorHAnsi" w:hAnsiTheme="minorHAnsi" w:cstheme="minorHAnsi"/>
                <w:sz w:val="20"/>
                <w:szCs w:val="20"/>
                <w:lang w:val="en-GB"/>
              </w:rPr>
              <w:tab/>
              <w:t>The Oxford Handbook of PUBLIC POLICY, 2006, R.E. Goodin, Oxford University Press.</w:t>
            </w:r>
          </w:p>
          <w:p w14:paraId="6C89E860"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t>
            </w:r>
            <w:r w:rsidRPr="005D66E3">
              <w:rPr>
                <w:rFonts w:asciiTheme="minorHAnsi" w:hAnsiTheme="minorHAnsi" w:cstheme="minorHAnsi"/>
                <w:sz w:val="20"/>
                <w:szCs w:val="20"/>
                <w:lang w:val="en-GB"/>
              </w:rPr>
              <w:tab/>
              <w:t xml:space="preserve">BÉNASSY-QUÉRÉ, A. et al. Economic policy: theory and practice. Oxford University Press, 2010. </w:t>
            </w:r>
          </w:p>
          <w:p w14:paraId="01A4AAA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t>
            </w:r>
            <w:r w:rsidRPr="005D66E3">
              <w:rPr>
                <w:rFonts w:asciiTheme="minorHAnsi" w:hAnsiTheme="minorHAnsi" w:cstheme="minorHAnsi"/>
                <w:sz w:val="20"/>
                <w:szCs w:val="20"/>
                <w:lang w:val="en-GB"/>
              </w:rPr>
              <w:tab/>
              <w:t>Morgan, Granger, Theory, and Practice in Policy Analysis, Cambridge University Press, 2017</w:t>
            </w:r>
          </w:p>
          <w:p w14:paraId="2532B0CA" w14:textId="77777777" w:rsidR="00D87A9A" w:rsidRPr="005D66E3" w:rsidRDefault="00D87A9A" w:rsidP="00C77FB9">
            <w:pPr>
              <w:pStyle w:val="Bezodstpw"/>
              <w:numPr>
                <w:ilvl w:val="0"/>
                <w:numId w:val="191"/>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24B5081B"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 N. Gregory Mankiw, Principles of Economics, South-Western College, 2003.</w:t>
            </w:r>
          </w:p>
          <w:p w14:paraId="5004C72A"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w:t>
            </w:r>
            <w:r w:rsidRPr="005D66E3">
              <w:rPr>
                <w:rFonts w:asciiTheme="minorHAnsi" w:hAnsiTheme="minorHAnsi" w:cstheme="minorHAnsi"/>
                <w:sz w:val="20"/>
                <w:szCs w:val="20"/>
                <w:lang w:val="en-GB"/>
              </w:rPr>
              <w:tab/>
              <w:t>And others materials and books, research papers will indicate during the classes.</w:t>
            </w:r>
          </w:p>
        </w:tc>
      </w:tr>
      <w:tr w:rsidR="00D87A9A" w:rsidRPr="005D66E3" w14:paraId="35AE0F60"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7CCAA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1176665F"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Knowledge: Graduate knows and understands:</w:t>
            </w:r>
          </w:p>
          <w:p w14:paraId="064202DD"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instruments (both micro- and macro-economic) used by public and international actors; mechanisms of influence of the state and international entities on the domestic economy in the conditions of globalization (k_W02)</w:t>
            </w:r>
          </w:p>
          <w:p w14:paraId="2D747C2D"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differences between different socio-economic systems; objectives and functions of economic policy and challenges to public and international actors, also in the context of mainstream economics and doctrines also in historical terms (k_W01)</w:t>
            </w:r>
          </w:p>
          <w:p w14:paraId="68CCA469" w14:textId="77777777" w:rsidR="00D87A9A" w:rsidRPr="005D66E3" w:rsidRDefault="00D87A9A" w:rsidP="00C12AEF">
            <w:pPr>
              <w:pStyle w:val="Bezodstpw"/>
              <w:rPr>
                <w:rFonts w:asciiTheme="minorHAnsi" w:hAnsiTheme="minorHAnsi" w:cstheme="minorHAnsi"/>
                <w:bCs/>
                <w:sz w:val="20"/>
                <w:szCs w:val="20"/>
                <w:lang w:val="en-GB"/>
              </w:rPr>
            </w:pPr>
            <w:r w:rsidRPr="005D66E3">
              <w:rPr>
                <w:rFonts w:asciiTheme="minorHAnsi" w:hAnsiTheme="minorHAnsi" w:cstheme="minorHAnsi"/>
                <w:sz w:val="20"/>
                <w:szCs w:val="20"/>
                <w:lang w:val="en-GB"/>
              </w:rPr>
              <w:t>Skills: Graduate is able to</w:t>
            </w:r>
            <w:r w:rsidRPr="005D66E3">
              <w:rPr>
                <w:rFonts w:asciiTheme="minorHAnsi" w:hAnsiTheme="minorHAnsi" w:cstheme="minorHAnsi"/>
                <w:bCs/>
                <w:sz w:val="20"/>
                <w:szCs w:val="20"/>
                <w:lang w:val="en-GB"/>
              </w:rPr>
              <w:t>:</w:t>
            </w:r>
          </w:p>
          <w:p w14:paraId="0DCC36BA"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bCs/>
                <w:sz w:val="20"/>
                <w:szCs w:val="20"/>
                <w:lang w:val="en-GB"/>
              </w:rPr>
            </w:pPr>
            <w:r w:rsidRPr="005D66E3">
              <w:rPr>
                <w:rFonts w:asciiTheme="minorHAnsi" w:hAnsiTheme="minorHAnsi" w:cstheme="minorHAnsi"/>
                <w:bCs/>
                <w:sz w:val="20"/>
                <w:szCs w:val="20"/>
                <w:lang w:val="en-GB"/>
              </w:rPr>
              <w:t>identify and assess potential, complex causes of socio-economic phenomena in the economy in both national and international contexts (k_U02)</w:t>
            </w:r>
          </w:p>
          <w:p w14:paraId="6E5C243B"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bCs/>
                <w:sz w:val="20"/>
                <w:szCs w:val="20"/>
                <w:lang w:val="en-GB"/>
              </w:rPr>
            </w:pPr>
            <w:r w:rsidRPr="005D66E3">
              <w:rPr>
                <w:rFonts w:asciiTheme="minorHAnsi" w:hAnsiTheme="minorHAnsi" w:cstheme="minorHAnsi"/>
                <w:bCs/>
                <w:sz w:val="20"/>
                <w:szCs w:val="20"/>
                <w:lang w:val="en-GB"/>
              </w:rPr>
              <w:t xml:space="preserve">formulate a research problem in the field of economic policy, as well as </w:t>
            </w:r>
            <w:proofErr w:type="spellStart"/>
            <w:r w:rsidRPr="005D66E3">
              <w:rPr>
                <w:rFonts w:asciiTheme="minorHAnsi" w:hAnsiTheme="minorHAnsi" w:cstheme="minorHAnsi"/>
                <w:bCs/>
                <w:sz w:val="20"/>
                <w:szCs w:val="20"/>
                <w:lang w:val="en-GB"/>
              </w:rPr>
              <w:t>analyze</w:t>
            </w:r>
            <w:proofErr w:type="spellEnd"/>
            <w:r w:rsidRPr="005D66E3">
              <w:rPr>
                <w:rFonts w:asciiTheme="minorHAnsi" w:hAnsiTheme="minorHAnsi" w:cstheme="minorHAnsi"/>
                <w:bCs/>
                <w:sz w:val="20"/>
                <w:szCs w:val="20"/>
                <w:lang w:val="en-GB"/>
              </w:rPr>
              <w:t xml:space="preserve"> and evaluate decisions taken by public entities in the international context and are able to prepare a proposal for instruments that can be used by these entities to solve specific socio-economic problems (k_U03)</w:t>
            </w:r>
          </w:p>
          <w:p w14:paraId="5FE6E125"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bCs/>
                <w:sz w:val="20"/>
                <w:szCs w:val="20"/>
                <w:lang w:val="en-GB"/>
              </w:rPr>
            </w:pPr>
            <w:r w:rsidRPr="005D66E3">
              <w:rPr>
                <w:rFonts w:asciiTheme="minorHAnsi" w:hAnsiTheme="minorHAnsi" w:cstheme="minorHAnsi"/>
                <w:bCs/>
                <w:sz w:val="20"/>
                <w:szCs w:val="20"/>
                <w:lang w:val="en-GB"/>
              </w:rPr>
              <w:t>assess specific decisions taken by economic policy entities and indicate their potential impact on the situation of participants in economic life (k_U07)</w:t>
            </w:r>
          </w:p>
          <w:p w14:paraId="37583011"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Social competence: Graduate is ready to:</w:t>
            </w:r>
          </w:p>
          <w:p w14:paraId="4D38DE08"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to participate in research/formulation of a research problem in the field of economic policy, as well as solving specific/potential socio-economic problems (k_K02).</w:t>
            </w:r>
          </w:p>
          <w:p w14:paraId="19AABB4A"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presenting and arguing their own ideas related to the implementation by public entities and not only of economic policy goals (k_K03).</w:t>
            </w:r>
          </w:p>
          <w:p w14:paraId="45DFCC51" w14:textId="77777777" w:rsidR="00D87A9A" w:rsidRPr="005D66E3" w:rsidRDefault="00D87A9A" w:rsidP="00C77FB9">
            <w:pPr>
              <w:pStyle w:val="Bezodstpw"/>
              <w:numPr>
                <w:ilvl w:val="3"/>
                <w:numId w:val="191"/>
              </w:numPr>
              <w:suppressAutoHyphens/>
              <w:autoSpaceDN w:val="0"/>
              <w:ind w:left="586" w:hanging="284"/>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interact with others in the implementation, presentation and justification of their opinion on complex economic problems, taking into account the interests of various stakeholders (k_K04)</w:t>
            </w:r>
          </w:p>
        </w:tc>
      </w:tr>
    </w:tbl>
    <w:p w14:paraId="7190A871" w14:textId="77777777" w:rsidR="00D87A9A" w:rsidRPr="005D66E3" w:rsidRDefault="00D87A9A" w:rsidP="00D87A9A">
      <w:pPr>
        <w:rPr>
          <w:rFonts w:cstheme="minorHAnsi"/>
          <w:sz w:val="20"/>
          <w:szCs w:val="20"/>
        </w:rPr>
      </w:pPr>
    </w:p>
    <w:p w14:paraId="559AFDB2" w14:textId="77777777" w:rsidR="00D87A9A" w:rsidRPr="005D66E3" w:rsidRDefault="00D87A9A" w:rsidP="00D87A9A">
      <w:pPr>
        <w:pStyle w:val="Bezodstpw"/>
        <w:rPr>
          <w:rFonts w:asciiTheme="minorHAnsi" w:hAnsiTheme="minorHAnsi" w:cstheme="minorHAnsi"/>
          <w:sz w:val="20"/>
          <w:szCs w:val="20"/>
          <w:lang w:val="en-GB"/>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3B47FBB4"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36037F3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Nazwa: ECONOMICS OF SUSTAINABLE DEVELOPMENT</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F351E61"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4.B.929</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73DB333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53038D86"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38FE9A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09DB0279"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A59300F"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5A959C3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897ECD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3765A0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0C3FD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1B102C06"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31FA85D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Bartosz </w:t>
            </w:r>
            <w:proofErr w:type="spellStart"/>
            <w:r w:rsidRPr="005D66E3">
              <w:rPr>
                <w:rFonts w:asciiTheme="minorHAnsi" w:hAnsiTheme="minorHAnsi" w:cstheme="minorHAnsi"/>
                <w:sz w:val="20"/>
                <w:szCs w:val="20"/>
              </w:rPr>
              <w:t>Fortuński</w:t>
            </w:r>
            <w:proofErr w:type="spellEnd"/>
          </w:p>
          <w:p w14:paraId="72ED778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Bartosz </w:t>
            </w:r>
            <w:proofErr w:type="spellStart"/>
            <w:r w:rsidRPr="005D66E3">
              <w:rPr>
                <w:rFonts w:asciiTheme="minorHAnsi" w:hAnsiTheme="minorHAnsi" w:cstheme="minorHAnsi"/>
                <w:sz w:val="20"/>
                <w:szCs w:val="20"/>
              </w:rPr>
              <w:t>Fortuński</w:t>
            </w:r>
            <w:proofErr w:type="spellEnd"/>
          </w:p>
        </w:tc>
      </w:tr>
      <w:tr w:rsidR="00D87A9A" w:rsidRPr="005D66E3" w14:paraId="49AD5DF0" w14:textId="77777777" w:rsidTr="00C12AEF">
        <w:trPr>
          <w:trHeight w:val="173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675A6E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7A9041F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0B3F38A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136C769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30 godz./15 godz.</w:t>
            </w:r>
          </w:p>
          <w:p w14:paraId="430E739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1C7567E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5F201961"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 godz./ 2,6 ECTS</w:t>
            </w:r>
          </w:p>
          <w:p w14:paraId="6D7A7FDE"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 godz.</w:t>
            </w:r>
          </w:p>
          <w:p w14:paraId="0F885B7E"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7D2A9D5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35 godz./ 1,4 ECTS</w:t>
            </w:r>
          </w:p>
          <w:p w14:paraId="66E388D1"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25 godz.</w:t>
            </w:r>
          </w:p>
          <w:p w14:paraId="4204B555"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10 godz.</w:t>
            </w:r>
          </w:p>
        </w:tc>
      </w:tr>
      <w:tr w:rsidR="00D87A9A" w:rsidRPr="005D66E3" w14:paraId="109B8853"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AF994C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73CD994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17DB30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E49C79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2F7BDB7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3D9ECFE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Managerial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Macroeconomics</w:t>
            </w:r>
            <w:proofErr w:type="spellEnd"/>
            <w:r w:rsidRPr="005D66E3">
              <w:rPr>
                <w:rFonts w:asciiTheme="minorHAnsi" w:hAnsiTheme="minorHAnsi" w:cstheme="minorHAnsi"/>
                <w:sz w:val="20"/>
                <w:szCs w:val="20"/>
              </w:rPr>
              <w:t xml:space="preserve"> II</w:t>
            </w:r>
          </w:p>
        </w:tc>
      </w:tr>
      <w:tr w:rsidR="00D87A9A" w:rsidRPr="005D66E3" w14:paraId="17DF607C" w14:textId="77777777" w:rsidTr="00C12AEF">
        <w:trPr>
          <w:trHeight w:val="2289"/>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39C987B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0368F7E4" w14:textId="77777777" w:rsidR="00D87A9A" w:rsidRPr="005D66E3" w:rsidRDefault="00D87A9A" w:rsidP="00C12AEF">
            <w:pPr>
              <w:pStyle w:val="Bezodstpw"/>
              <w:rPr>
                <w:rFonts w:asciiTheme="minorHAnsi" w:hAnsiTheme="minorHAnsi" w:cstheme="minorHAnsi"/>
                <w:sz w:val="20"/>
                <w:szCs w:val="20"/>
              </w:rPr>
            </w:pPr>
          </w:p>
          <w:p w14:paraId="6CFA88F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6265733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with multimedia </w:t>
            </w:r>
            <w:proofErr w:type="spellStart"/>
            <w:r w:rsidRPr="005D66E3">
              <w:rPr>
                <w:rFonts w:asciiTheme="minorHAnsi" w:hAnsiTheme="minorHAnsi" w:cstheme="minorHAnsi"/>
                <w:sz w:val="20"/>
                <w:szCs w:val="20"/>
              </w:rPr>
              <w:t>presentation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p>
          <w:p w14:paraId="690154F3" w14:textId="77777777" w:rsidR="00D87A9A" w:rsidRPr="005D66E3" w:rsidRDefault="00D87A9A" w:rsidP="00C12AEF">
            <w:pPr>
              <w:pStyle w:val="Bezodstpw"/>
              <w:rPr>
                <w:rFonts w:asciiTheme="minorHAnsi" w:hAnsiTheme="minorHAnsi" w:cstheme="minorHAnsi"/>
                <w:sz w:val="20"/>
                <w:szCs w:val="20"/>
              </w:rPr>
            </w:pPr>
          </w:p>
          <w:p w14:paraId="7324DDE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w:t>
            </w:r>
          </w:p>
          <w:p w14:paraId="686272E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debate</w:t>
            </w:r>
            <w:proofErr w:type="spellEnd"/>
          </w:p>
        </w:tc>
        <w:tc>
          <w:tcPr>
            <w:tcW w:w="4962" w:type="dxa"/>
            <w:gridSpan w:val="2"/>
            <w:tcBorders>
              <w:top w:val="single" w:sz="12" w:space="0" w:color="auto"/>
              <w:left w:val="single" w:sz="12" w:space="0" w:color="auto"/>
              <w:right w:val="single" w:sz="12" w:space="0" w:color="auto"/>
            </w:tcBorders>
            <w:shd w:val="clear" w:color="auto" w:fill="FFFFFF"/>
          </w:tcPr>
          <w:p w14:paraId="23E030B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6AB89F0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47BAFB7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answers</w:t>
            </w:r>
            <w:proofErr w:type="spellEnd"/>
            <w:r w:rsidRPr="005D66E3">
              <w:rPr>
                <w:rFonts w:asciiTheme="minorHAnsi" w:hAnsiTheme="minorHAnsi" w:cstheme="minorHAnsi"/>
                <w:sz w:val="20"/>
                <w:szCs w:val="20"/>
              </w:rPr>
              <w:t xml:space="preserve"> (1-13)</w:t>
            </w:r>
          </w:p>
          <w:p w14:paraId="6B4D9EC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(1-13)</w:t>
            </w:r>
          </w:p>
          <w:p w14:paraId="1BD0377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1DEDAD7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Grade from </w:t>
            </w:r>
            <w:proofErr w:type="spellStart"/>
            <w:r w:rsidRPr="005D66E3">
              <w:rPr>
                <w:rFonts w:asciiTheme="minorHAnsi" w:hAnsiTheme="minorHAnsi" w:cstheme="minorHAnsi"/>
                <w:sz w:val="20"/>
                <w:szCs w:val="20"/>
              </w:rPr>
              <w:t>Lectureu</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p>
          <w:p w14:paraId="4224C67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Grade from </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arithmetic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mean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grades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obtained</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(90%) and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(10%)</w:t>
            </w:r>
          </w:p>
        </w:tc>
      </w:tr>
      <w:tr w:rsidR="00D87A9A" w:rsidRPr="005D66E3" w14:paraId="1F836DD8"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6F853BE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6558ECDB" w14:textId="77777777" w:rsidR="00D87A9A" w:rsidRPr="005D66E3" w:rsidRDefault="00D87A9A" w:rsidP="00C12AEF">
            <w:pPr>
              <w:pStyle w:val="Bezodstpw"/>
              <w:rPr>
                <w:rFonts w:asciiTheme="minorHAnsi" w:hAnsiTheme="minorHAnsi" w:cstheme="minorHAnsi"/>
                <w:sz w:val="20"/>
                <w:szCs w:val="20"/>
                <w:highlight w:val="yellow"/>
              </w:rPr>
            </w:pPr>
            <w:proofErr w:type="spellStart"/>
            <w:r w:rsidRPr="005D66E3">
              <w:rPr>
                <w:rFonts w:asciiTheme="minorHAnsi" w:hAnsiTheme="minorHAnsi" w:cstheme="minorHAnsi"/>
                <w:sz w:val="20"/>
                <w:szCs w:val="20"/>
              </w:rPr>
              <w:t>Familiarizing</w:t>
            </w:r>
            <w:proofErr w:type="spellEnd"/>
            <w:r w:rsidRPr="005D66E3">
              <w:rPr>
                <w:rFonts w:asciiTheme="minorHAnsi" w:hAnsiTheme="minorHAnsi" w:cstheme="minorHAnsi"/>
                <w:sz w:val="20"/>
                <w:szCs w:val="20"/>
              </w:rPr>
              <w:t xml:space="preserve"> the student with the </w:t>
            </w:r>
            <w:proofErr w:type="spellStart"/>
            <w:r w:rsidRPr="005D66E3">
              <w:rPr>
                <w:rFonts w:asciiTheme="minorHAnsi" w:hAnsiTheme="minorHAnsi" w:cstheme="minorHAnsi"/>
                <w:sz w:val="20"/>
                <w:szCs w:val="20"/>
              </w:rPr>
              <w:t>main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elements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w:t>
            </w:r>
          </w:p>
        </w:tc>
      </w:tr>
      <w:tr w:rsidR="00D87A9A" w:rsidRPr="005D66E3" w14:paraId="723269DB"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019BA9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46189C8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93AE20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A BRIEF HISTORY</w:t>
            </w:r>
          </w:p>
          <w:p w14:paraId="22FE1CB5"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RESOURCES AND THE ENVIRONMENT</w:t>
            </w:r>
          </w:p>
          <w:p w14:paraId="09A01064"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SUSTAINABLE DEVELOPMENT: INTERPRETATIONS</w:t>
            </w:r>
          </w:p>
          <w:p w14:paraId="5CA18E7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VALUING RESOURCES AND THE FUTURE</w:t>
            </w:r>
          </w:p>
          <w:p w14:paraId="3CE43A29"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MANAGING THE GLOBAL COMMONS</w:t>
            </w:r>
          </w:p>
          <w:p w14:paraId="1A980E30"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ENVIRONMENTAL ACCOUNTING</w:t>
            </w:r>
          </w:p>
          <w:p w14:paraId="5665125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POVERTY AND THE ENVIRONMENT</w:t>
            </w:r>
          </w:p>
          <w:p w14:paraId="7E7E6C3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TRADE, DEBT, AND THE ENVIRONMENT</w:t>
            </w:r>
          </w:p>
          <w:p w14:paraId="5309C861"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GOVERNANCE AND THE PRIVATE SECTOR</w:t>
            </w:r>
          </w:p>
          <w:p w14:paraId="395901C9"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INTERNATIONAL INSTITUTIONS</w:t>
            </w:r>
          </w:p>
          <w:p w14:paraId="26A65F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POLICY FRAMEWORK</w:t>
            </w:r>
          </w:p>
          <w:p w14:paraId="57BCB92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Exercises:</w:t>
            </w:r>
          </w:p>
          <w:p w14:paraId="7E1739D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WORLD CO2 EMISSIONS</w:t>
            </w:r>
          </w:p>
          <w:p w14:paraId="5C131445"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RAW RESOURCES IN THE WORLD</w:t>
            </w:r>
          </w:p>
          <w:p w14:paraId="62FD7E3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ENERGY RAW MATERIALS IN THE WORLD</w:t>
            </w:r>
          </w:p>
          <w:p w14:paraId="31DF29E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GREEN ENERGY AND CONVENTIONAL ENERGY</w:t>
            </w:r>
          </w:p>
          <w:p w14:paraId="5957E97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GREEN AND CONVENTIONAL TRANSPORT</w:t>
            </w:r>
          </w:p>
          <w:p w14:paraId="1CA49D47"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WAYS OF DEALING WITH WASTE</w:t>
            </w:r>
          </w:p>
        </w:tc>
      </w:tr>
      <w:tr w:rsidR="00D87A9A" w:rsidRPr="005D66E3" w14:paraId="31C9152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313F83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00250635" w14:textId="77777777" w:rsidR="00D87A9A" w:rsidRPr="005D66E3" w:rsidRDefault="00D87A9A" w:rsidP="00C77FB9">
            <w:pPr>
              <w:pStyle w:val="Bezodstpw"/>
              <w:numPr>
                <w:ilvl w:val="0"/>
                <w:numId w:val="167"/>
              </w:numPr>
              <w:suppressAutoHyphens/>
              <w:ind w:left="720"/>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276BDEA5" w14:textId="77777777" w:rsidR="00D87A9A" w:rsidRPr="005D66E3" w:rsidRDefault="00D87A9A" w:rsidP="00C77FB9">
            <w:pPr>
              <w:pStyle w:val="Akapitzlist"/>
              <w:numPr>
                <w:ilvl w:val="0"/>
                <w:numId w:val="168"/>
              </w:numPr>
              <w:suppressAutoHyphens/>
              <w:spacing w:after="200" w:line="276" w:lineRule="auto"/>
              <w:rPr>
                <w:rFonts w:cstheme="minorHAnsi"/>
                <w:sz w:val="20"/>
                <w:szCs w:val="20"/>
              </w:rPr>
            </w:pPr>
            <w:r w:rsidRPr="005D66E3">
              <w:rPr>
                <w:rFonts w:cstheme="minorHAnsi"/>
                <w:sz w:val="20"/>
                <w:szCs w:val="20"/>
                <w:lang w:val="en-GB"/>
              </w:rPr>
              <w:t xml:space="preserve">P.K. RAO. Sustainable Development. </w:t>
            </w:r>
            <w:proofErr w:type="spellStart"/>
            <w:r w:rsidRPr="005D66E3">
              <w:rPr>
                <w:rFonts w:cstheme="minorHAnsi"/>
                <w:sz w:val="20"/>
                <w:szCs w:val="20"/>
              </w:rPr>
              <w:t>Economics</w:t>
            </w:r>
            <w:proofErr w:type="spellEnd"/>
            <w:r w:rsidRPr="005D66E3">
              <w:rPr>
                <w:rFonts w:cstheme="minorHAnsi"/>
                <w:sz w:val="20"/>
                <w:szCs w:val="20"/>
              </w:rPr>
              <w:t xml:space="preserve"> and policy. BLACKWELL, 2000</w:t>
            </w:r>
          </w:p>
          <w:p w14:paraId="70492D0B" w14:textId="77777777" w:rsidR="00D87A9A" w:rsidRPr="005D66E3" w:rsidRDefault="00D87A9A" w:rsidP="00C77FB9">
            <w:pPr>
              <w:pStyle w:val="Bezodstpw"/>
              <w:numPr>
                <w:ilvl w:val="0"/>
                <w:numId w:val="167"/>
              </w:numPr>
              <w:suppressAutoHyphens/>
              <w:ind w:left="720"/>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4251E3B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GB"/>
              </w:rPr>
              <w:t>1.</w:t>
            </w:r>
            <w:r w:rsidRPr="005D66E3">
              <w:rPr>
                <w:rFonts w:asciiTheme="minorHAnsi" w:hAnsiTheme="minorHAnsi" w:cstheme="minorHAnsi"/>
                <w:sz w:val="20"/>
                <w:szCs w:val="20"/>
                <w:lang w:val="en-GB"/>
              </w:rPr>
              <w:tab/>
              <w:t xml:space="preserve">T. BORYS. Indicators for sustainable development – Polish experiences. </w:t>
            </w:r>
            <w:r w:rsidRPr="005D66E3">
              <w:rPr>
                <w:rFonts w:asciiTheme="minorHAnsi" w:hAnsiTheme="minorHAnsi" w:cstheme="minorHAnsi"/>
                <w:sz w:val="20"/>
                <w:szCs w:val="20"/>
              </w:rPr>
              <w:t>Wyd. Ekonomia I Środowisko, Warszawa-Białystok 2005.</w:t>
            </w:r>
          </w:p>
          <w:p w14:paraId="5A9928A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2.</w:t>
            </w:r>
            <w:r w:rsidRPr="005D66E3">
              <w:rPr>
                <w:rFonts w:asciiTheme="minorHAnsi" w:hAnsiTheme="minorHAnsi" w:cstheme="minorHAnsi"/>
                <w:sz w:val="20"/>
                <w:szCs w:val="20"/>
              </w:rPr>
              <w:tab/>
            </w:r>
            <w:proofErr w:type="spellStart"/>
            <w:r w:rsidRPr="005D66E3">
              <w:rPr>
                <w:rFonts w:asciiTheme="minorHAnsi" w:hAnsiTheme="minorHAnsi" w:cstheme="minorHAnsi"/>
                <w:sz w:val="20"/>
                <w:szCs w:val="20"/>
              </w:rPr>
              <w:t>Tatyana</w:t>
            </w:r>
            <w:proofErr w:type="spellEnd"/>
            <w:r w:rsidRPr="005D66E3">
              <w:rPr>
                <w:rFonts w:asciiTheme="minorHAnsi" w:hAnsiTheme="minorHAnsi" w:cstheme="minorHAnsi"/>
                <w:sz w:val="20"/>
                <w:szCs w:val="20"/>
              </w:rPr>
              <w:t xml:space="preserve"> P. </w:t>
            </w:r>
            <w:proofErr w:type="spellStart"/>
            <w:r w:rsidRPr="005D66E3">
              <w:rPr>
                <w:rFonts w:asciiTheme="minorHAnsi" w:hAnsiTheme="minorHAnsi" w:cstheme="minorHAnsi"/>
                <w:sz w:val="20"/>
                <w:szCs w:val="20"/>
              </w:rPr>
              <w:t>Soubbotina</w:t>
            </w:r>
            <w:proofErr w:type="spellEnd"/>
            <w:r w:rsidRPr="005D66E3">
              <w:rPr>
                <w:rFonts w:asciiTheme="minorHAnsi" w:hAnsiTheme="minorHAnsi" w:cstheme="minorHAnsi"/>
                <w:sz w:val="20"/>
                <w:szCs w:val="20"/>
              </w:rPr>
              <w:t xml:space="preserve">. Beyond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Growth</w:t>
            </w:r>
            <w:proofErr w:type="spellEnd"/>
            <w:r w:rsidRPr="005D66E3">
              <w:rPr>
                <w:rFonts w:asciiTheme="minorHAnsi" w:hAnsiTheme="minorHAnsi" w:cstheme="minorHAnsi"/>
                <w:sz w:val="20"/>
                <w:szCs w:val="20"/>
              </w:rPr>
              <w:t xml:space="preserve">. </w:t>
            </w:r>
            <w:r w:rsidRPr="005D66E3">
              <w:rPr>
                <w:rFonts w:asciiTheme="minorHAnsi" w:hAnsiTheme="minorHAnsi" w:cstheme="minorHAnsi"/>
                <w:sz w:val="20"/>
                <w:szCs w:val="20"/>
                <w:lang w:val="en-GB"/>
              </w:rPr>
              <w:t xml:space="preserve">An Introduction to Sustainable Development. </w:t>
            </w:r>
            <w:proofErr w:type="spellStart"/>
            <w:r w:rsidRPr="005D66E3">
              <w:rPr>
                <w:rFonts w:asciiTheme="minorHAnsi" w:hAnsiTheme="minorHAnsi" w:cstheme="minorHAnsi"/>
                <w:sz w:val="20"/>
                <w:szCs w:val="20"/>
              </w:rPr>
              <w:t>Secound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edition</w:t>
            </w:r>
            <w:proofErr w:type="spellEnd"/>
            <w:r w:rsidRPr="005D66E3">
              <w:rPr>
                <w:rFonts w:asciiTheme="minorHAnsi" w:hAnsiTheme="minorHAnsi" w:cstheme="minorHAnsi"/>
                <w:sz w:val="20"/>
                <w:szCs w:val="20"/>
              </w:rPr>
              <w:t xml:space="preserve">. The World Bank, Washington, D.C.  </w:t>
            </w:r>
          </w:p>
          <w:p w14:paraId="40B9C50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GB"/>
              </w:rPr>
              <w:t>3.</w:t>
            </w:r>
            <w:r w:rsidRPr="005D66E3">
              <w:rPr>
                <w:rFonts w:asciiTheme="minorHAnsi" w:hAnsiTheme="minorHAnsi" w:cstheme="minorHAnsi"/>
                <w:sz w:val="20"/>
                <w:szCs w:val="20"/>
                <w:lang w:val="en-GB"/>
              </w:rPr>
              <w:tab/>
              <w:t xml:space="preserve">THE NEW ECONOMICS OF SUSTAINABLE DEVELOPMENT. A BRIEFING FOR POLICY MAKERS. </w:t>
            </w:r>
            <w:r w:rsidRPr="005D66E3">
              <w:rPr>
                <w:rFonts w:asciiTheme="minorHAnsi" w:hAnsiTheme="minorHAnsi" w:cstheme="minorHAnsi"/>
                <w:sz w:val="20"/>
                <w:szCs w:val="20"/>
              </w:rPr>
              <w:t xml:space="preserve">A Report for the </w:t>
            </w: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Commission</w:t>
            </w:r>
            <w:proofErr w:type="spellEnd"/>
            <w:r w:rsidRPr="005D66E3">
              <w:rPr>
                <w:rFonts w:asciiTheme="minorHAnsi" w:hAnsiTheme="minorHAnsi" w:cstheme="minorHAnsi"/>
                <w:sz w:val="20"/>
                <w:szCs w:val="20"/>
              </w:rPr>
              <w:t xml:space="preserve"> by James Robertson, 1999</w:t>
            </w:r>
          </w:p>
        </w:tc>
      </w:tr>
      <w:tr w:rsidR="00D87A9A" w:rsidRPr="005D66E3" w14:paraId="4FF69935"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A3E6BE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Description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t>
            </w:r>
          </w:p>
          <w:p w14:paraId="17BEC08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w:t>
            </w:r>
          </w:p>
          <w:p w14:paraId="0BEDEB8B"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an</w:t>
            </w:r>
            <w:proofErr w:type="spellEnd"/>
            <w:r w:rsidRPr="005D66E3">
              <w:rPr>
                <w:rFonts w:asciiTheme="minorHAnsi" w:hAnsiTheme="minorHAnsi" w:cstheme="minorHAnsi"/>
                <w:bCs/>
                <w:sz w:val="20"/>
                <w:szCs w:val="20"/>
              </w:rPr>
              <w:t xml:space="preserve"> in-</w:t>
            </w:r>
            <w:proofErr w:type="spellStart"/>
            <w:r w:rsidRPr="005D66E3">
              <w:rPr>
                <w:rFonts w:asciiTheme="minorHAnsi" w:hAnsiTheme="minorHAnsi" w:cstheme="minorHAnsi"/>
                <w:bCs/>
                <w:sz w:val="20"/>
                <w:szCs w:val="20"/>
              </w:rPr>
              <w:t>depth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level</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doctrines</w:t>
            </w:r>
            <w:proofErr w:type="spellEnd"/>
            <w:r w:rsidRPr="005D66E3">
              <w:rPr>
                <w:rFonts w:asciiTheme="minorHAnsi" w:hAnsiTheme="minorHAnsi" w:cstheme="minorHAnsi"/>
                <w:bCs/>
                <w:sz w:val="20"/>
                <w:szCs w:val="20"/>
              </w:rPr>
              <w:t xml:space="preserve"> and development </w:t>
            </w:r>
            <w:proofErr w:type="spellStart"/>
            <w:r w:rsidRPr="005D66E3">
              <w:rPr>
                <w:rFonts w:asciiTheme="minorHAnsi" w:hAnsiTheme="minorHAnsi" w:cstheme="minorHAnsi"/>
                <w:bCs/>
                <w:sz w:val="20"/>
                <w:szCs w:val="20"/>
              </w:rPr>
              <w:t>trends</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sciences</w:t>
            </w:r>
            <w:proofErr w:type="spellEnd"/>
            <w:r w:rsidRPr="005D66E3">
              <w:rPr>
                <w:rFonts w:asciiTheme="minorHAnsi" w:hAnsiTheme="minorHAnsi" w:cstheme="minorHAnsi"/>
                <w:bCs/>
                <w:sz w:val="20"/>
                <w:szCs w:val="20"/>
              </w:rPr>
              <w:t xml:space="preserve"> (K_W01)</w:t>
            </w:r>
          </w:p>
          <w:p w14:paraId="4171F2D0"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an</w:t>
            </w:r>
            <w:proofErr w:type="spellEnd"/>
            <w:r w:rsidRPr="005D66E3">
              <w:rPr>
                <w:rFonts w:asciiTheme="minorHAnsi" w:hAnsiTheme="minorHAnsi" w:cstheme="minorHAnsi"/>
                <w:bCs/>
                <w:sz w:val="20"/>
                <w:szCs w:val="20"/>
              </w:rPr>
              <w:t xml:space="preserve"> in-</w:t>
            </w:r>
            <w:proofErr w:type="spellStart"/>
            <w:r w:rsidRPr="005D66E3">
              <w:rPr>
                <w:rFonts w:asciiTheme="minorHAnsi" w:hAnsiTheme="minorHAnsi" w:cstheme="minorHAnsi"/>
                <w:bCs/>
                <w:sz w:val="20"/>
                <w:szCs w:val="20"/>
              </w:rPr>
              <w:t>depth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level</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principles</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functioning</w:t>
            </w:r>
            <w:proofErr w:type="spellEnd"/>
            <w:r w:rsidRPr="005D66E3">
              <w:rPr>
                <w:rFonts w:asciiTheme="minorHAnsi" w:hAnsiTheme="minorHAnsi" w:cstheme="minorHAnsi"/>
                <w:bCs/>
                <w:sz w:val="20"/>
                <w:szCs w:val="20"/>
              </w:rPr>
              <w:t xml:space="preserve"> of a market </w:t>
            </w:r>
            <w:proofErr w:type="spellStart"/>
            <w:r w:rsidRPr="005D66E3">
              <w:rPr>
                <w:rFonts w:asciiTheme="minorHAnsi" w:hAnsiTheme="minorHAnsi" w:cstheme="minorHAnsi"/>
                <w:bCs/>
                <w:sz w:val="20"/>
                <w:szCs w:val="20"/>
              </w:rPr>
              <w:t>economy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conditions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socio-economic</w:t>
            </w:r>
            <w:proofErr w:type="spellEnd"/>
            <w:r w:rsidRPr="005D66E3">
              <w:rPr>
                <w:rFonts w:asciiTheme="minorHAnsi" w:hAnsiTheme="minorHAnsi" w:cstheme="minorHAnsi"/>
                <w:bCs/>
                <w:sz w:val="20"/>
                <w:szCs w:val="20"/>
              </w:rPr>
              <w:t xml:space="preserve"> development; </w:t>
            </w:r>
            <w:proofErr w:type="spellStart"/>
            <w:r w:rsidRPr="005D66E3">
              <w:rPr>
                <w:rFonts w:asciiTheme="minorHAnsi" w:hAnsiTheme="minorHAnsi" w:cstheme="minorHAnsi"/>
                <w:bCs/>
                <w:sz w:val="20"/>
                <w:szCs w:val="20"/>
              </w:rPr>
              <w:t>systemic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models</w:t>
            </w:r>
            <w:proofErr w:type="spellEnd"/>
            <w:r w:rsidRPr="005D66E3">
              <w:rPr>
                <w:rFonts w:asciiTheme="minorHAnsi" w:hAnsiTheme="minorHAnsi" w:cstheme="minorHAnsi"/>
                <w:bCs/>
                <w:sz w:val="20"/>
                <w:szCs w:val="20"/>
              </w:rPr>
              <w:t xml:space="preserve"> of a market </w:t>
            </w:r>
            <w:proofErr w:type="spellStart"/>
            <w:r w:rsidRPr="005D66E3">
              <w:rPr>
                <w:rFonts w:asciiTheme="minorHAnsi" w:hAnsiTheme="minorHAnsi" w:cstheme="minorHAnsi"/>
                <w:bCs/>
                <w:sz w:val="20"/>
                <w:szCs w:val="20"/>
              </w:rPr>
              <w:t>economy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their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evolution</w:t>
            </w:r>
            <w:proofErr w:type="spellEnd"/>
            <w:r w:rsidRPr="005D66E3">
              <w:rPr>
                <w:rFonts w:asciiTheme="minorHAnsi" w:hAnsiTheme="minorHAnsi" w:cstheme="minorHAnsi"/>
                <w:bCs/>
                <w:sz w:val="20"/>
                <w:szCs w:val="20"/>
              </w:rPr>
              <w:t xml:space="preserve"> (K_W02).</w:t>
            </w:r>
          </w:p>
          <w:p w14:paraId="4B7CDBB2"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an</w:t>
            </w:r>
            <w:proofErr w:type="spellEnd"/>
            <w:r w:rsidRPr="005D66E3">
              <w:rPr>
                <w:rFonts w:asciiTheme="minorHAnsi" w:hAnsiTheme="minorHAnsi" w:cstheme="minorHAnsi"/>
                <w:bCs/>
                <w:sz w:val="20"/>
                <w:szCs w:val="20"/>
              </w:rPr>
              <w:t xml:space="preserve"> in-</w:t>
            </w:r>
            <w:proofErr w:type="spellStart"/>
            <w:r w:rsidRPr="005D66E3">
              <w:rPr>
                <w:rFonts w:asciiTheme="minorHAnsi" w:hAnsiTheme="minorHAnsi" w:cstheme="minorHAnsi"/>
                <w:bCs/>
                <w:sz w:val="20"/>
                <w:szCs w:val="20"/>
              </w:rPr>
              <w:t>depth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level</w:t>
            </w:r>
            <w:proofErr w:type="spellEnd"/>
            <w:r w:rsidRPr="005D66E3">
              <w:rPr>
                <w:rFonts w:asciiTheme="minorHAnsi" w:hAnsiTheme="minorHAnsi" w:cstheme="minorHAnsi"/>
                <w:bCs/>
                <w:sz w:val="20"/>
                <w:szCs w:val="20"/>
              </w:rPr>
              <w:t xml:space="preserve"> of the role of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other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social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institutions</w:t>
            </w:r>
            <w:proofErr w:type="spellEnd"/>
            <w:r w:rsidRPr="005D66E3">
              <w:rPr>
                <w:rFonts w:asciiTheme="minorHAnsi" w:hAnsiTheme="minorHAnsi" w:cstheme="minorHAnsi"/>
                <w:bCs/>
                <w:sz w:val="20"/>
                <w:szCs w:val="20"/>
              </w:rPr>
              <w:t xml:space="preserve"> and relations </w:t>
            </w:r>
            <w:proofErr w:type="spellStart"/>
            <w:r w:rsidRPr="005D66E3">
              <w:rPr>
                <w:rFonts w:asciiTheme="minorHAnsi" w:hAnsiTheme="minorHAnsi" w:cstheme="minorHAnsi"/>
                <w:bCs/>
                <w:sz w:val="20"/>
                <w:szCs w:val="20"/>
              </w:rPr>
              <w:t>between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them</w:t>
            </w:r>
            <w:proofErr w:type="spellEnd"/>
            <w:r w:rsidRPr="005D66E3">
              <w:rPr>
                <w:rFonts w:asciiTheme="minorHAnsi" w:hAnsiTheme="minorHAnsi" w:cstheme="minorHAnsi"/>
                <w:bCs/>
                <w:sz w:val="20"/>
                <w:szCs w:val="20"/>
              </w:rPr>
              <w:t xml:space="preserve"> (k_W03)</w:t>
            </w:r>
          </w:p>
          <w:p w14:paraId="1005161B"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norms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rules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organizing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structures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institutions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functioning</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national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economy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mechanisms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operating</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sphere</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international</w:t>
            </w:r>
            <w:proofErr w:type="spellEnd"/>
            <w:r w:rsidRPr="005D66E3">
              <w:rPr>
                <w:rFonts w:asciiTheme="minorHAnsi" w:hAnsiTheme="minorHAnsi" w:cstheme="minorHAnsi"/>
                <w:bCs/>
                <w:sz w:val="20"/>
                <w:szCs w:val="20"/>
              </w:rPr>
              <w:t xml:space="preserve"> exchange (K_W08)</w:t>
            </w:r>
          </w:p>
          <w:p w14:paraId="2E2DC680"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positive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negative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effects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globalization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climate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change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other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processes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associated</w:t>
            </w:r>
            <w:proofErr w:type="spellEnd"/>
            <w:r w:rsidRPr="005D66E3">
              <w:rPr>
                <w:rFonts w:asciiTheme="minorHAnsi" w:hAnsiTheme="minorHAnsi" w:cstheme="minorHAnsi"/>
                <w:bCs/>
                <w:sz w:val="20"/>
                <w:szCs w:val="20"/>
              </w:rPr>
              <w:t xml:space="preserve"> with the development of </w:t>
            </w:r>
            <w:proofErr w:type="spellStart"/>
            <w:r w:rsidRPr="005D66E3">
              <w:rPr>
                <w:rFonts w:asciiTheme="minorHAnsi" w:hAnsiTheme="minorHAnsi" w:cstheme="minorHAnsi"/>
                <w:bCs/>
                <w:sz w:val="20"/>
                <w:szCs w:val="20"/>
              </w:rPr>
              <w:t>civilization</w:t>
            </w:r>
            <w:proofErr w:type="spellEnd"/>
            <w:r w:rsidRPr="005D66E3">
              <w:rPr>
                <w:rFonts w:asciiTheme="minorHAnsi" w:hAnsiTheme="minorHAnsi" w:cstheme="minorHAnsi"/>
                <w:bCs/>
                <w:sz w:val="20"/>
                <w:szCs w:val="20"/>
              </w:rPr>
              <w:t xml:space="preserve"> (K_W09)</w:t>
            </w:r>
          </w:p>
          <w:p w14:paraId="2D24FB49"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economical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legal</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ethical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principles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conditions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making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decisions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conducting</w:t>
            </w:r>
            <w:proofErr w:type="spellEnd"/>
            <w:r w:rsidRPr="005D66E3">
              <w:rPr>
                <w:rFonts w:asciiTheme="minorHAnsi" w:hAnsiTheme="minorHAnsi" w:cstheme="minorHAnsi"/>
                <w:bCs/>
                <w:sz w:val="20"/>
                <w:szCs w:val="20"/>
              </w:rPr>
              <w:t xml:space="preserve"> business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including</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scope</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industrial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property</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protection</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sustainable</w:t>
            </w:r>
            <w:proofErr w:type="spellEnd"/>
            <w:r w:rsidRPr="005D66E3">
              <w:rPr>
                <w:rFonts w:asciiTheme="minorHAnsi" w:hAnsiTheme="minorHAnsi" w:cstheme="minorHAnsi"/>
                <w:bCs/>
                <w:sz w:val="20"/>
                <w:szCs w:val="20"/>
              </w:rPr>
              <w:t xml:space="preserve"> development (K_W10).</w:t>
            </w:r>
          </w:p>
          <w:p w14:paraId="7EC8F0BD"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Skills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Graduate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able</w:t>
            </w:r>
            <w:proofErr w:type="spellEnd"/>
            <w:r w:rsidRPr="005D66E3">
              <w:rPr>
                <w:rFonts w:asciiTheme="minorHAnsi" w:hAnsiTheme="minorHAnsi" w:cstheme="minorHAnsi"/>
                <w:bCs/>
                <w:sz w:val="20"/>
                <w:szCs w:val="20"/>
              </w:rPr>
              <w:t xml:space="preserve"> to:</w:t>
            </w:r>
          </w:p>
          <w:p w14:paraId="7DC87EF6" w14:textId="77777777" w:rsidR="00D87A9A" w:rsidRPr="005D66E3" w:rsidRDefault="00D87A9A" w:rsidP="00C77FB9">
            <w:pPr>
              <w:pStyle w:val="Bezodstpw"/>
              <w:numPr>
                <w:ilvl w:val="0"/>
                <w:numId w:val="214"/>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(k_U02);</w:t>
            </w:r>
          </w:p>
          <w:p w14:paraId="0FBBB0C3" w14:textId="77777777" w:rsidR="00D87A9A" w:rsidRPr="005D66E3" w:rsidRDefault="00D87A9A" w:rsidP="00C77FB9">
            <w:pPr>
              <w:pStyle w:val="Bezodstpw"/>
              <w:numPr>
                <w:ilvl w:val="0"/>
                <w:numId w:val="214"/>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observe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draw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conclusions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management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 (k_U04)</w:t>
            </w:r>
          </w:p>
          <w:p w14:paraId="2E78D307" w14:textId="77777777" w:rsidR="00D87A9A" w:rsidRPr="005D66E3" w:rsidRDefault="00D87A9A" w:rsidP="00C77FB9">
            <w:pPr>
              <w:pStyle w:val="Bezodstpw"/>
              <w:numPr>
                <w:ilvl w:val="0"/>
                <w:numId w:val="214"/>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hold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issues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representatives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various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socio-occupational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backgrounds</w:t>
            </w:r>
            <w:proofErr w:type="spellEnd"/>
            <w:r w:rsidRPr="005D66E3">
              <w:rPr>
                <w:rFonts w:asciiTheme="minorHAnsi" w:hAnsiTheme="minorHAnsi" w:cstheme="minorHAnsi"/>
                <w:sz w:val="20"/>
                <w:szCs w:val="20"/>
              </w:rPr>
              <w:t xml:space="preserve"> (K_U07).</w:t>
            </w:r>
          </w:p>
          <w:p w14:paraId="6C44712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18B50B08"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propose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solutions</w:t>
            </w:r>
            <w:proofErr w:type="spellEnd"/>
            <w:r w:rsidRPr="005D66E3">
              <w:rPr>
                <w:rFonts w:asciiTheme="minorHAnsi" w:hAnsiTheme="minorHAnsi" w:cstheme="minorHAnsi"/>
                <w:bCs/>
                <w:sz w:val="20"/>
                <w:szCs w:val="20"/>
              </w:rPr>
              <w:t xml:space="preserve"> to </w:t>
            </w:r>
            <w:proofErr w:type="spellStart"/>
            <w:r w:rsidRPr="005D66E3">
              <w:rPr>
                <w:rFonts w:asciiTheme="minorHAnsi" w:hAnsiTheme="minorHAnsi" w:cstheme="minorHAnsi"/>
                <w:bCs/>
                <w:sz w:val="20"/>
                <w:szCs w:val="20"/>
              </w:rPr>
              <w:t>cognitive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practical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problems</w:t>
            </w:r>
            <w:proofErr w:type="spellEnd"/>
            <w:r w:rsidRPr="005D66E3">
              <w:rPr>
                <w:rFonts w:asciiTheme="minorHAnsi" w:hAnsiTheme="minorHAnsi" w:cstheme="minorHAnsi"/>
                <w:bCs/>
                <w:sz w:val="20"/>
                <w:szCs w:val="20"/>
              </w:rPr>
              <w:t xml:space="preserve"> in the field of </w:t>
            </w:r>
            <w:proofErr w:type="spellStart"/>
            <w:r w:rsidRPr="005D66E3">
              <w:rPr>
                <w:rFonts w:asciiTheme="minorHAnsi" w:hAnsiTheme="minorHAnsi" w:cstheme="minorHAnsi"/>
                <w:bCs/>
                <w:sz w:val="20"/>
                <w:szCs w:val="20"/>
              </w:rPr>
              <w:t>economics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sustainable</w:t>
            </w:r>
            <w:proofErr w:type="spellEnd"/>
            <w:r w:rsidRPr="005D66E3">
              <w:rPr>
                <w:rFonts w:asciiTheme="minorHAnsi" w:hAnsiTheme="minorHAnsi" w:cstheme="minorHAnsi"/>
                <w:bCs/>
                <w:sz w:val="20"/>
                <w:szCs w:val="20"/>
              </w:rPr>
              <w:t xml:space="preserve"> development and </w:t>
            </w:r>
            <w:proofErr w:type="spellStart"/>
            <w:r w:rsidRPr="005D66E3">
              <w:rPr>
                <w:rFonts w:asciiTheme="minorHAnsi" w:hAnsiTheme="minorHAnsi" w:cstheme="minorHAnsi"/>
                <w:bCs/>
                <w:sz w:val="20"/>
                <w:szCs w:val="20"/>
              </w:rPr>
              <w:t>predict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their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consequences</w:t>
            </w:r>
            <w:proofErr w:type="spellEnd"/>
            <w:r w:rsidRPr="005D66E3">
              <w:rPr>
                <w:rFonts w:asciiTheme="minorHAnsi" w:hAnsiTheme="minorHAnsi" w:cstheme="minorHAnsi"/>
                <w:bCs/>
                <w:sz w:val="20"/>
                <w:szCs w:val="20"/>
              </w:rPr>
              <w:t xml:space="preserve">, and in the event of </w:t>
            </w:r>
            <w:proofErr w:type="spellStart"/>
            <w:r w:rsidRPr="005D66E3">
              <w:rPr>
                <w:rFonts w:asciiTheme="minorHAnsi" w:hAnsiTheme="minorHAnsi" w:cstheme="minorHAnsi"/>
                <w:bCs/>
                <w:sz w:val="20"/>
                <w:szCs w:val="20"/>
              </w:rPr>
              <w:t>difficulties</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finding</w:t>
            </w:r>
            <w:proofErr w:type="spellEnd"/>
            <w:r w:rsidRPr="005D66E3">
              <w:rPr>
                <w:rFonts w:asciiTheme="minorHAnsi" w:hAnsiTheme="minorHAnsi" w:cstheme="minorHAnsi"/>
                <w:bCs/>
                <w:sz w:val="20"/>
                <w:szCs w:val="20"/>
              </w:rPr>
              <w:t xml:space="preserve"> a </w:t>
            </w:r>
            <w:proofErr w:type="spellStart"/>
            <w:r w:rsidRPr="005D66E3">
              <w:rPr>
                <w:rFonts w:asciiTheme="minorHAnsi" w:hAnsiTheme="minorHAnsi" w:cstheme="minorHAnsi"/>
                <w:bCs/>
                <w:sz w:val="20"/>
                <w:szCs w:val="20"/>
              </w:rPr>
              <w:t>solution</w:t>
            </w:r>
            <w:proofErr w:type="spellEnd"/>
            <w:r w:rsidRPr="005D66E3">
              <w:rPr>
                <w:rFonts w:asciiTheme="minorHAnsi" w:hAnsiTheme="minorHAnsi" w:cstheme="minorHAnsi"/>
                <w:bCs/>
                <w:sz w:val="20"/>
                <w:szCs w:val="20"/>
              </w:rPr>
              <w:t xml:space="preserve"> on </w:t>
            </w:r>
            <w:proofErr w:type="spellStart"/>
            <w:r w:rsidRPr="005D66E3">
              <w:rPr>
                <w:rFonts w:asciiTheme="minorHAnsi" w:hAnsiTheme="minorHAnsi" w:cstheme="minorHAnsi"/>
                <w:bCs/>
                <w:sz w:val="20"/>
                <w:szCs w:val="20"/>
              </w:rPr>
              <w:t>their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use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expert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support</w:t>
            </w:r>
            <w:proofErr w:type="spellEnd"/>
            <w:r w:rsidRPr="005D66E3">
              <w:rPr>
                <w:rFonts w:asciiTheme="minorHAnsi" w:hAnsiTheme="minorHAnsi" w:cstheme="minorHAnsi"/>
                <w:bCs/>
                <w:sz w:val="20"/>
                <w:szCs w:val="20"/>
              </w:rPr>
              <w:t xml:space="preserve"> (K_K03)</w:t>
            </w:r>
          </w:p>
          <w:p w14:paraId="7474F81C"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initiate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implement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actions</w:t>
            </w:r>
            <w:proofErr w:type="spellEnd"/>
            <w:r w:rsidRPr="005D66E3">
              <w:rPr>
                <w:rFonts w:asciiTheme="minorHAnsi" w:hAnsiTheme="minorHAnsi" w:cstheme="minorHAnsi"/>
                <w:bCs/>
                <w:sz w:val="20"/>
                <w:szCs w:val="20"/>
              </w:rPr>
              <w:t xml:space="preserve"> in the public </w:t>
            </w:r>
            <w:proofErr w:type="spellStart"/>
            <w:r w:rsidRPr="005D66E3">
              <w:rPr>
                <w:rFonts w:asciiTheme="minorHAnsi" w:hAnsiTheme="minorHAnsi" w:cstheme="minorHAnsi"/>
                <w:bCs/>
                <w:sz w:val="20"/>
                <w:szCs w:val="20"/>
              </w:rPr>
              <w:t>interest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including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transparency</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decision-making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process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balancing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conflicting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interests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considering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decisions</w:t>
            </w:r>
            <w:proofErr w:type="spellEnd"/>
            <w:r w:rsidRPr="005D66E3">
              <w:rPr>
                <w:rFonts w:asciiTheme="minorHAnsi" w:hAnsiTheme="minorHAnsi" w:cstheme="minorHAnsi"/>
                <w:bCs/>
                <w:sz w:val="20"/>
                <w:szCs w:val="20"/>
              </w:rPr>
              <w:t xml:space="preserve"> not </w:t>
            </w:r>
            <w:proofErr w:type="spellStart"/>
            <w:r w:rsidRPr="005D66E3">
              <w:rPr>
                <w:rFonts w:asciiTheme="minorHAnsi" w:hAnsiTheme="minorHAnsi" w:cstheme="minorHAnsi"/>
                <w:bCs/>
                <w:sz w:val="20"/>
                <w:szCs w:val="20"/>
              </w:rPr>
              <w:t>only</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private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interest</w:t>
            </w:r>
            <w:proofErr w:type="spellEnd"/>
            <w:r w:rsidRPr="005D66E3">
              <w:rPr>
                <w:rFonts w:asciiTheme="minorHAnsi" w:hAnsiTheme="minorHAnsi" w:cstheme="minorHAnsi"/>
                <w:bCs/>
                <w:sz w:val="20"/>
                <w:szCs w:val="20"/>
              </w:rPr>
              <w:t xml:space="preserve"> but </w:t>
            </w:r>
            <w:proofErr w:type="spellStart"/>
            <w:r w:rsidRPr="005D66E3">
              <w:rPr>
                <w:rFonts w:asciiTheme="minorHAnsi" w:hAnsiTheme="minorHAnsi" w:cstheme="minorHAnsi"/>
                <w:bCs/>
                <w:sz w:val="20"/>
                <w:szCs w:val="20"/>
              </w:rPr>
              <w:t>also</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context</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common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good</w:t>
            </w:r>
            <w:proofErr w:type="spellEnd"/>
            <w:r w:rsidRPr="005D66E3">
              <w:rPr>
                <w:rFonts w:asciiTheme="minorHAnsi" w:hAnsiTheme="minorHAnsi" w:cstheme="minorHAnsi"/>
                <w:bCs/>
                <w:sz w:val="20"/>
                <w:szCs w:val="20"/>
              </w:rPr>
              <w:t xml:space="preserve"> (K_K04)</w:t>
            </w:r>
          </w:p>
          <w:p w14:paraId="465F51F1"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undertake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actions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aimed</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creating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new</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solutions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taking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advantage</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opportunities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emerging</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socio-economic</w:t>
            </w:r>
            <w:proofErr w:type="spellEnd"/>
            <w:r w:rsidRPr="005D66E3">
              <w:rPr>
                <w:rFonts w:asciiTheme="minorHAnsi" w:hAnsiTheme="minorHAnsi" w:cstheme="minorHAnsi"/>
                <w:bCs/>
                <w:sz w:val="20"/>
                <w:szCs w:val="20"/>
              </w:rPr>
              <w:t xml:space="preserve"> environment (K_K05)</w:t>
            </w:r>
          </w:p>
          <w:p w14:paraId="51D7697C" w14:textId="77777777" w:rsidR="00D87A9A" w:rsidRPr="005D66E3" w:rsidRDefault="00D87A9A" w:rsidP="00C77FB9">
            <w:pPr>
              <w:pStyle w:val="Bezodstpw"/>
              <w:numPr>
                <w:ilvl w:val="0"/>
                <w:numId w:val="214"/>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cultivate</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ethos</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profession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including</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responsible</w:t>
            </w:r>
            <w:proofErr w:type="spellEnd"/>
            <w:r w:rsidRPr="005D66E3">
              <w:rPr>
                <w:rFonts w:asciiTheme="minorHAnsi" w:hAnsiTheme="minorHAnsi" w:cstheme="minorHAnsi"/>
                <w:bCs/>
                <w:sz w:val="20"/>
                <w:szCs w:val="20"/>
              </w:rPr>
              <w:t xml:space="preserve"> performance of </w:t>
            </w:r>
            <w:proofErr w:type="spellStart"/>
            <w:r w:rsidRPr="005D66E3">
              <w:rPr>
                <w:rFonts w:asciiTheme="minorHAnsi" w:hAnsiTheme="minorHAnsi" w:cstheme="minorHAnsi"/>
                <w:bCs/>
                <w:sz w:val="20"/>
                <w:szCs w:val="20"/>
              </w:rPr>
              <w:t>occupational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roles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identify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resolve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ethical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dilemmas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related</w:t>
            </w:r>
            <w:proofErr w:type="spellEnd"/>
            <w:r w:rsidRPr="005D66E3">
              <w:rPr>
                <w:rFonts w:asciiTheme="minorHAnsi" w:hAnsiTheme="minorHAnsi" w:cstheme="minorHAnsi"/>
                <w:bCs/>
                <w:sz w:val="20"/>
                <w:szCs w:val="20"/>
              </w:rPr>
              <w:t xml:space="preserve"> to the performance of the </w:t>
            </w:r>
            <w:proofErr w:type="spellStart"/>
            <w:r w:rsidRPr="005D66E3">
              <w:rPr>
                <w:rFonts w:asciiTheme="minorHAnsi" w:hAnsiTheme="minorHAnsi" w:cstheme="minorHAnsi"/>
                <w:bCs/>
                <w:sz w:val="20"/>
                <w:szCs w:val="20"/>
              </w:rPr>
              <w:t>occupation</w:t>
            </w:r>
            <w:proofErr w:type="spellEnd"/>
            <w:r w:rsidRPr="005D66E3">
              <w:rPr>
                <w:rFonts w:asciiTheme="minorHAnsi" w:hAnsiTheme="minorHAnsi" w:cstheme="minorHAnsi"/>
                <w:bCs/>
                <w:sz w:val="20"/>
                <w:szCs w:val="20"/>
              </w:rPr>
              <w:t xml:space="preserve"> (K_K06).</w:t>
            </w:r>
          </w:p>
        </w:tc>
      </w:tr>
    </w:tbl>
    <w:p w14:paraId="426053F4" w14:textId="77777777" w:rsidR="00D87A9A" w:rsidRPr="005D66E3" w:rsidRDefault="00D87A9A" w:rsidP="00D87A9A">
      <w:pPr>
        <w:rPr>
          <w:rFonts w:cstheme="minorHAnsi"/>
          <w:sz w:val="20"/>
          <w:szCs w:val="20"/>
        </w:rPr>
      </w:pPr>
    </w:p>
    <w:p w14:paraId="04819F58"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2EC5F41F"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CAB56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5D66E3">
              <w:rPr>
                <w:rFonts w:asciiTheme="minorHAnsi" w:hAnsiTheme="minorHAnsi" w:cstheme="minorHAnsi"/>
                <w:noProof/>
                <w:sz w:val="20"/>
                <w:szCs w:val="20"/>
              </w:rPr>
              <w:t>Business Cycle and Economic Growth Measurement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A9F1B39"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E420A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D87A9A" w:rsidRPr="005D66E3" w14:paraId="742CAA3C"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B3325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49C03F8B"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08BB70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3AF8A14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F4F89F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596BAD0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2D9D4A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50618219"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52A3C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dr A. Jasińska-</w:t>
            </w:r>
            <w:proofErr w:type="spellStart"/>
            <w:r w:rsidRPr="005D66E3">
              <w:rPr>
                <w:rFonts w:asciiTheme="minorHAnsi" w:hAnsiTheme="minorHAnsi" w:cstheme="minorHAnsi"/>
                <w:sz w:val="20"/>
                <w:szCs w:val="20"/>
              </w:rPr>
              <w:t>Biliczak</w:t>
            </w:r>
            <w:proofErr w:type="spellEnd"/>
          </w:p>
        </w:tc>
      </w:tr>
      <w:tr w:rsidR="00D87A9A" w:rsidRPr="005D66E3" w14:paraId="0AC394FF" w14:textId="77777777" w:rsidTr="00C12AEF">
        <w:trPr>
          <w:trHeight w:val="156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C8E88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018C542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w</w:t>
            </w:r>
          </w:p>
          <w:p w14:paraId="7F8584A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403FF49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w:t>
            </w:r>
          </w:p>
          <w:p w14:paraId="7097CB2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5A7AA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4C1F40F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Contact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bCs/>
                <w:sz w:val="20"/>
                <w:szCs w:val="20"/>
              </w:rPr>
              <w:t>: 25h/1 ECTS</w:t>
            </w:r>
          </w:p>
          <w:p w14:paraId="660B17D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15 h</w:t>
            </w:r>
          </w:p>
          <w:p w14:paraId="529E9F72"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10 h</w:t>
            </w:r>
          </w:p>
          <w:p w14:paraId="2A57BA6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25 </w:t>
            </w:r>
            <w:r w:rsidRPr="005D66E3">
              <w:rPr>
                <w:rFonts w:asciiTheme="minorHAnsi" w:hAnsiTheme="minorHAnsi" w:cstheme="minorHAnsi"/>
                <w:bCs/>
                <w:sz w:val="20"/>
                <w:szCs w:val="20"/>
              </w:rPr>
              <w:t>h /1  ECTS</w:t>
            </w:r>
          </w:p>
          <w:p w14:paraId="02978B3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25 h</w:t>
            </w:r>
          </w:p>
        </w:tc>
      </w:tr>
      <w:tr w:rsidR="00D87A9A" w:rsidRPr="005D66E3" w14:paraId="7DE7042B"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37A4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4DC0C6F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9E504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F7B40A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6B7C9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649687D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Makroekonomia II, Wnioskowanie statystyczne</w:t>
            </w:r>
          </w:p>
        </w:tc>
      </w:tr>
      <w:tr w:rsidR="00D87A9A" w:rsidRPr="005D66E3" w14:paraId="6745996A" w14:textId="77777777" w:rsidTr="00C12AEF">
        <w:trPr>
          <w:trHeight w:val="158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297F27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3A3E6B78" w14:textId="77777777" w:rsidR="00D87A9A" w:rsidRPr="005D66E3" w:rsidRDefault="00D87A9A" w:rsidP="00C12AEF">
            <w:pPr>
              <w:pStyle w:val="Bezodstpw"/>
              <w:rPr>
                <w:rFonts w:asciiTheme="minorHAnsi" w:hAnsiTheme="minorHAnsi" w:cstheme="minorHAnsi"/>
                <w:sz w:val="20"/>
                <w:szCs w:val="20"/>
              </w:rPr>
            </w:pPr>
          </w:p>
          <w:p w14:paraId="07ADAE1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conversational</w:t>
            </w:r>
            <w:proofErr w:type="spellEnd"/>
          </w:p>
          <w:p w14:paraId="2CFB82FE" w14:textId="77777777" w:rsidR="00D87A9A" w:rsidRPr="005D66E3" w:rsidRDefault="00D87A9A" w:rsidP="00C12AEF">
            <w:pPr>
              <w:pStyle w:val="Bezodstpw"/>
              <w:rPr>
                <w:rFonts w:asciiTheme="minorHAnsi" w:hAnsiTheme="minorHAnsi" w:cstheme="minorHAnsi"/>
                <w:sz w:val="20"/>
                <w:szCs w:val="20"/>
              </w:rPr>
            </w:pPr>
          </w:p>
          <w:p w14:paraId="47DD0252"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4AED88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42B5C3F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522B4CB8"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Oral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answer</w:t>
            </w:r>
            <w:proofErr w:type="spellEnd"/>
            <w:r w:rsidRPr="005D66E3">
              <w:rPr>
                <w:rFonts w:asciiTheme="minorHAnsi" w:hAnsiTheme="minorHAnsi" w:cstheme="minorHAnsi"/>
                <w:bCs/>
                <w:sz w:val="20"/>
                <w:szCs w:val="20"/>
              </w:rPr>
              <w:t xml:space="preserve"> (efekt 1,2);</w:t>
            </w:r>
          </w:p>
          <w:p w14:paraId="622B09F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2829D10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Determination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final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w:t>
            </w:r>
            <w:proofErr w:type="spellStart"/>
            <w:r w:rsidRPr="005D66E3">
              <w:rPr>
                <w:rFonts w:asciiTheme="minorHAnsi" w:hAnsiTheme="minorHAnsi" w:cstheme="minorHAnsi"/>
                <w:bCs/>
                <w:sz w:val="20"/>
                <w:szCs w:val="20"/>
              </w:rPr>
              <w:t>oral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(100%)</w:t>
            </w:r>
          </w:p>
        </w:tc>
      </w:tr>
      <w:tr w:rsidR="00D87A9A" w:rsidRPr="005D66E3" w14:paraId="7E4FF46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1B7276" w14:textId="77777777" w:rsidR="00D87A9A" w:rsidRPr="005D66E3" w:rsidRDefault="00D87A9A" w:rsidP="00C12AEF">
            <w:pPr>
              <w:pStyle w:val="Bezodstpw"/>
              <w:jc w:val="both"/>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Brief</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purpose</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course</w:t>
            </w:r>
            <w:proofErr w:type="spellEnd"/>
            <w:r w:rsidRPr="005D66E3">
              <w:rPr>
                <w:rStyle w:val="rynqvb"/>
                <w:rFonts w:asciiTheme="minorHAnsi" w:hAnsiTheme="minorHAnsi" w:cstheme="minorHAnsi"/>
                <w:color w:val="000000"/>
                <w:sz w:val="20"/>
                <w:szCs w:val="20"/>
                <w:shd w:val="clear" w:color="auto" w:fill="F5F5F5"/>
              </w:rPr>
              <w:t xml:space="preserve">): </w:t>
            </w:r>
          </w:p>
          <w:p w14:paraId="5C031BD7" w14:textId="77777777" w:rsidR="00D87A9A" w:rsidRPr="005D66E3" w:rsidRDefault="00D87A9A" w:rsidP="00C12AEF">
            <w:pPr>
              <w:pStyle w:val="Bezodstpw"/>
              <w:jc w:val="both"/>
              <w:rPr>
                <w:rFonts w:asciiTheme="minorHAnsi" w:hAnsiTheme="minorHAnsi" w:cstheme="minorHAnsi"/>
                <w:sz w:val="20"/>
                <w:szCs w:val="20"/>
              </w:rPr>
            </w:pPr>
            <w:proofErr w:type="spellStart"/>
            <w:r w:rsidRPr="005D66E3">
              <w:rPr>
                <w:rStyle w:val="rynqvb"/>
                <w:rFonts w:asciiTheme="minorHAnsi" w:hAnsiTheme="minorHAnsi" w:cstheme="minorHAnsi"/>
                <w:color w:val="000000"/>
                <w:sz w:val="20"/>
                <w:szCs w:val="20"/>
                <w:shd w:val="clear" w:color="auto" w:fill="F5F5F5"/>
              </w:rPr>
              <w:t>Understanding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factors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growth</w:t>
            </w:r>
            <w:proofErr w:type="spellEnd"/>
            <w:r w:rsidRPr="005D66E3">
              <w:rPr>
                <w:rStyle w:val="rynqvb"/>
                <w:rFonts w:asciiTheme="minorHAnsi" w:hAnsiTheme="minorHAnsi" w:cstheme="minorHAnsi"/>
                <w:color w:val="000000"/>
                <w:sz w:val="20"/>
                <w:szCs w:val="20"/>
                <w:shd w:val="clear" w:color="auto" w:fill="F5F5F5"/>
              </w:rPr>
              <w:t xml:space="preserve"> and the </w:t>
            </w:r>
            <w:proofErr w:type="spellStart"/>
            <w:r w:rsidRPr="005D66E3">
              <w:rPr>
                <w:rStyle w:val="rynqvb"/>
                <w:rFonts w:asciiTheme="minorHAnsi" w:hAnsiTheme="minorHAnsi" w:cstheme="minorHAnsi"/>
                <w:color w:val="000000"/>
                <w:sz w:val="20"/>
                <w:szCs w:val="20"/>
                <w:shd w:val="clear" w:color="auto" w:fill="F5F5F5"/>
              </w:rPr>
              <w:t>factors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fluctuations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Learning the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describing</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analyzing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growth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fluctuations</w:t>
            </w:r>
            <w:proofErr w:type="spellEnd"/>
            <w:r w:rsidRPr="005D66E3">
              <w:rPr>
                <w:rStyle w:val="rynqvb"/>
                <w:rFonts w:asciiTheme="minorHAnsi" w:hAnsiTheme="minorHAnsi" w:cstheme="minorHAnsi"/>
                <w:color w:val="000000"/>
                <w:sz w:val="20"/>
                <w:szCs w:val="20"/>
                <w:shd w:val="clear" w:color="auto" w:fill="F5F5F5"/>
              </w:rPr>
              <w:t xml:space="preserve"> with the </w:t>
            </w:r>
            <w:proofErr w:type="spellStart"/>
            <w:r w:rsidRPr="005D66E3">
              <w:rPr>
                <w:rStyle w:val="rynqvb"/>
                <w:rFonts w:asciiTheme="minorHAnsi" w:hAnsiTheme="minorHAnsi" w:cstheme="minorHAnsi"/>
                <w:color w:val="000000"/>
                <w:sz w:val="20"/>
                <w:szCs w:val="20"/>
                <w:shd w:val="clear" w:color="auto" w:fill="F5F5F5"/>
              </w:rPr>
              <w:t>use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selected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quantitative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w:t>
            </w:r>
          </w:p>
        </w:tc>
      </w:tr>
      <w:tr w:rsidR="00D87A9A" w:rsidRPr="005D66E3" w14:paraId="4E76E4C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C60D3F6" w14:textId="77777777" w:rsidR="00D87A9A" w:rsidRPr="005D66E3" w:rsidRDefault="00D87A9A" w:rsidP="00C12AEF">
            <w:pPr>
              <w:pStyle w:val="NormalnyWeb"/>
              <w:spacing w:before="0" w:after="90"/>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range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topics</w:t>
            </w:r>
            <w:proofErr w:type="spellEnd"/>
            <w:r w:rsidRPr="005D66E3">
              <w:rPr>
                <w:rStyle w:val="rynqvb"/>
                <w:rFonts w:asciiTheme="minorHAnsi" w:hAnsiTheme="minorHAnsi" w:cstheme="minorHAnsi"/>
                <w:color w:val="000000"/>
                <w:sz w:val="20"/>
                <w:szCs w:val="20"/>
                <w:shd w:val="clear" w:color="auto" w:fill="F5F5F5"/>
              </w:rPr>
              <w:t xml:space="preserve">): </w:t>
            </w:r>
          </w:p>
          <w:p w14:paraId="09B0609C"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Style w:val="rynqvb"/>
                <w:rFonts w:asciiTheme="minorHAnsi" w:hAnsiTheme="minorHAnsi" w:cstheme="minorHAnsi"/>
                <w:color w:val="000000"/>
                <w:sz w:val="20"/>
                <w:szCs w:val="20"/>
                <w:shd w:val="clear" w:color="auto" w:fill="F5F5F5"/>
              </w:rPr>
              <w:t>Introduction</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Basic </w:t>
            </w:r>
            <w:proofErr w:type="spellStart"/>
            <w:r w:rsidRPr="005D66E3">
              <w:rPr>
                <w:rStyle w:val="rynqvb"/>
                <w:rFonts w:asciiTheme="minorHAnsi" w:hAnsiTheme="minorHAnsi" w:cstheme="minorHAnsi"/>
                <w:color w:val="000000"/>
                <w:sz w:val="20"/>
                <w:szCs w:val="20"/>
                <w:shd w:val="clear" w:color="auto" w:fill="F5F5F5"/>
              </w:rPr>
              <w:t>concepts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exogenous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endogenous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theories</w:t>
            </w:r>
            <w:proofErr w:type="spellEnd"/>
            <w:r w:rsidRPr="005D66E3">
              <w:rPr>
                <w:rStyle w:val="rynqvb"/>
                <w:rFonts w:asciiTheme="minorHAnsi" w:hAnsiTheme="minorHAnsi" w:cstheme="minorHAnsi"/>
                <w:color w:val="000000"/>
                <w:sz w:val="20"/>
                <w:szCs w:val="20"/>
                <w:shd w:val="clear" w:color="auto" w:fill="F5F5F5"/>
              </w:rPr>
              <w:t xml:space="preserve"> of the business </w:t>
            </w:r>
            <w:proofErr w:type="spellStart"/>
            <w:r w:rsidRPr="005D66E3">
              <w:rPr>
                <w:rStyle w:val="rynqvb"/>
                <w:rFonts w:asciiTheme="minorHAnsi" w:hAnsiTheme="minorHAnsi" w:cstheme="minorHAnsi"/>
                <w:color w:val="000000"/>
                <w:sz w:val="20"/>
                <w:szCs w:val="20"/>
                <w:shd w:val="clear" w:color="auto" w:fill="F5F5F5"/>
              </w:rPr>
              <w:t>cycle</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growth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its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instability</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growth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factors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causes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fluctuations</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activity</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Data: Value in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Keynes </w:t>
            </w:r>
            <w:proofErr w:type="spellStart"/>
            <w:r w:rsidRPr="005D66E3">
              <w:rPr>
                <w:rStyle w:val="rynqvb"/>
                <w:rFonts w:asciiTheme="minorHAnsi" w:hAnsiTheme="minorHAnsi" w:cstheme="minorHAnsi"/>
                <w:color w:val="000000"/>
                <w:sz w:val="20"/>
                <w:szCs w:val="20"/>
                <w:shd w:val="clear" w:color="auto" w:fill="F5F5F5"/>
              </w:rPr>
              <w:t>Theory</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The </w:t>
            </w:r>
            <w:proofErr w:type="spellStart"/>
            <w:r w:rsidRPr="005D66E3">
              <w:rPr>
                <w:rStyle w:val="rynqvb"/>
                <w:rFonts w:asciiTheme="minorHAnsi" w:hAnsiTheme="minorHAnsi" w:cstheme="minorHAnsi"/>
                <w:color w:val="000000"/>
                <w:sz w:val="20"/>
                <w:szCs w:val="20"/>
                <w:shd w:val="clear" w:color="auto" w:fill="F5F5F5"/>
              </w:rPr>
              <w:t>principle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multiplier-acceleration</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Cassel's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overinvestment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theory</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Monetary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theory</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The </w:t>
            </w:r>
            <w:proofErr w:type="spellStart"/>
            <w:r w:rsidRPr="005D66E3">
              <w:rPr>
                <w:rStyle w:val="rynqvb"/>
                <w:rFonts w:asciiTheme="minorHAnsi" w:hAnsiTheme="minorHAnsi" w:cstheme="minorHAnsi"/>
                <w:color w:val="000000"/>
                <w:sz w:val="20"/>
                <w:szCs w:val="20"/>
                <w:shd w:val="clear" w:color="auto" w:fill="F5F5F5"/>
              </w:rPr>
              <w:t>theory</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rational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expectations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The </w:t>
            </w:r>
            <w:proofErr w:type="spellStart"/>
            <w:r w:rsidRPr="005D66E3">
              <w:rPr>
                <w:rStyle w:val="rynqvb"/>
                <w:rFonts w:asciiTheme="minorHAnsi" w:hAnsiTheme="minorHAnsi" w:cstheme="minorHAnsi"/>
                <w:color w:val="000000"/>
                <w:sz w:val="20"/>
                <w:szCs w:val="20"/>
                <w:shd w:val="clear" w:color="auto" w:fill="F5F5F5"/>
              </w:rPr>
              <w:t>theory</w:t>
            </w:r>
            <w:proofErr w:type="spellEnd"/>
            <w:r w:rsidRPr="005D66E3">
              <w:rPr>
                <w:rStyle w:val="rynqvb"/>
                <w:rFonts w:asciiTheme="minorHAnsi" w:hAnsiTheme="minorHAnsi" w:cstheme="minorHAnsi"/>
                <w:color w:val="000000"/>
                <w:sz w:val="20"/>
                <w:szCs w:val="20"/>
                <w:shd w:val="clear" w:color="auto" w:fill="F5F5F5"/>
              </w:rPr>
              <w:t xml:space="preserve"> of real business </w:t>
            </w:r>
            <w:proofErr w:type="spellStart"/>
            <w:r w:rsidRPr="005D66E3">
              <w:rPr>
                <w:rStyle w:val="rynqvb"/>
                <w:rFonts w:asciiTheme="minorHAnsi" w:hAnsiTheme="minorHAnsi" w:cstheme="minorHAnsi"/>
                <w:color w:val="000000"/>
                <w:sz w:val="20"/>
                <w:szCs w:val="20"/>
                <w:shd w:val="clear" w:color="auto" w:fill="F5F5F5"/>
              </w:rPr>
              <w:t>cycles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Instruments of </w:t>
            </w:r>
            <w:proofErr w:type="spellStart"/>
            <w:r w:rsidRPr="005D66E3">
              <w:rPr>
                <w:rStyle w:val="rynqvb"/>
                <w:rFonts w:asciiTheme="minorHAnsi" w:hAnsiTheme="minorHAnsi" w:cstheme="minorHAnsi"/>
                <w:color w:val="000000"/>
                <w:sz w:val="20"/>
                <w:szCs w:val="20"/>
                <w:shd w:val="clear" w:color="auto" w:fill="F5F5F5"/>
              </w:rPr>
              <w:t>state</w:t>
            </w:r>
            <w:proofErr w:type="spellEnd"/>
            <w:r w:rsidRPr="005D66E3">
              <w:rPr>
                <w:rStyle w:val="rynqvb"/>
                <w:rFonts w:asciiTheme="minorHAnsi" w:hAnsiTheme="minorHAnsi" w:cstheme="minorHAnsi"/>
                <w:color w:val="000000"/>
                <w:sz w:val="20"/>
                <w:szCs w:val="20"/>
                <w:shd w:val="clear" w:color="auto" w:fill="F5F5F5"/>
              </w:rPr>
              <w:t xml:space="preserve"> influence on the </w:t>
            </w:r>
            <w:proofErr w:type="spellStart"/>
            <w:r w:rsidRPr="005D66E3">
              <w:rPr>
                <w:rStyle w:val="rynqvb"/>
                <w:rFonts w:asciiTheme="minorHAnsi" w:hAnsiTheme="minorHAnsi" w:cstheme="minorHAnsi"/>
                <w:color w:val="000000"/>
                <w:sz w:val="20"/>
                <w:szCs w:val="20"/>
                <w:shd w:val="clear" w:color="auto" w:fill="F5F5F5"/>
              </w:rPr>
              <w:t>course</w:t>
            </w:r>
            <w:proofErr w:type="spellEnd"/>
            <w:r w:rsidRPr="005D66E3">
              <w:rPr>
                <w:rStyle w:val="rynqvb"/>
                <w:rFonts w:asciiTheme="minorHAnsi" w:hAnsiTheme="minorHAnsi" w:cstheme="minorHAnsi"/>
                <w:color w:val="000000"/>
                <w:sz w:val="20"/>
                <w:szCs w:val="20"/>
                <w:shd w:val="clear" w:color="auto" w:fill="F5F5F5"/>
              </w:rPr>
              <w:t xml:space="preserve"> of the business </w:t>
            </w:r>
            <w:proofErr w:type="spellStart"/>
            <w:r w:rsidRPr="005D66E3">
              <w:rPr>
                <w:rStyle w:val="rynqvb"/>
                <w:rFonts w:asciiTheme="minorHAnsi" w:hAnsiTheme="minorHAnsi" w:cstheme="minorHAnsi"/>
                <w:color w:val="000000"/>
                <w:sz w:val="20"/>
                <w:szCs w:val="20"/>
                <w:shd w:val="clear" w:color="auto" w:fill="F5F5F5"/>
              </w:rPr>
              <w:t>cycle</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Theoretical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foundations</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stabilization</w:t>
            </w:r>
            <w:proofErr w:type="spellEnd"/>
            <w:r w:rsidRPr="005D66E3">
              <w:rPr>
                <w:rStyle w:val="rynqvb"/>
                <w:rFonts w:asciiTheme="minorHAnsi" w:hAnsiTheme="minorHAnsi" w:cstheme="minorHAnsi"/>
                <w:color w:val="000000"/>
                <w:sz w:val="20"/>
                <w:szCs w:val="20"/>
                <w:shd w:val="clear" w:color="auto" w:fill="F5F5F5"/>
              </w:rPr>
              <w:t xml:space="preserve"> policy.</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Morphology</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cyclical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cycles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Quantitative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nature</w:t>
            </w:r>
            <w:proofErr w:type="spellEnd"/>
            <w:r w:rsidRPr="005D66E3">
              <w:rPr>
                <w:rStyle w:val="rynqvb"/>
                <w:rFonts w:asciiTheme="minorHAnsi" w:hAnsiTheme="minorHAnsi" w:cstheme="minorHAnsi"/>
                <w:color w:val="000000"/>
                <w:sz w:val="20"/>
                <w:szCs w:val="20"/>
                <w:shd w:val="clear" w:color="auto" w:fill="F5F5F5"/>
              </w:rPr>
              <w:t xml:space="preserve"> of business </w:t>
            </w:r>
            <w:proofErr w:type="spellStart"/>
            <w:r w:rsidRPr="005D66E3">
              <w:rPr>
                <w:rStyle w:val="rynqvb"/>
                <w:rFonts w:asciiTheme="minorHAnsi" w:hAnsiTheme="minorHAnsi" w:cstheme="minorHAnsi"/>
                <w:color w:val="000000"/>
                <w:sz w:val="20"/>
                <w:szCs w:val="20"/>
                <w:shd w:val="clear" w:color="auto" w:fill="F5F5F5"/>
              </w:rPr>
              <w:t>cycle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fluctuations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Features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types</w:t>
            </w:r>
            <w:proofErr w:type="spellEnd"/>
            <w:r w:rsidRPr="005D66E3">
              <w:rPr>
                <w:rStyle w:val="rynqvb"/>
                <w:rFonts w:asciiTheme="minorHAnsi" w:hAnsiTheme="minorHAnsi" w:cstheme="minorHAnsi"/>
                <w:color w:val="000000"/>
                <w:sz w:val="20"/>
                <w:szCs w:val="20"/>
                <w:shd w:val="clear" w:color="auto" w:fill="F5F5F5"/>
              </w:rPr>
              <w:t xml:space="preserve"> of business </w:t>
            </w:r>
            <w:proofErr w:type="spellStart"/>
            <w:r w:rsidRPr="005D66E3">
              <w:rPr>
                <w:rStyle w:val="rynqvb"/>
                <w:rFonts w:asciiTheme="minorHAnsi" w:hAnsiTheme="minorHAnsi" w:cstheme="minorHAnsi"/>
                <w:color w:val="000000"/>
                <w:sz w:val="20"/>
                <w:szCs w:val="20"/>
                <w:shd w:val="clear" w:color="auto" w:fill="F5F5F5"/>
              </w:rPr>
              <w:t>cycles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Concepts</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division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cycles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forecasting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situation</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Indicator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Expert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Eco-</w:t>
            </w:r>
            <w:proofErr w:type="spellStart"/>
            <w:r w:rsidRPr="005D66E3">
              <w:rPr>
                <w:rStyle w:val="rynqvb"/>
                <w:rFonts w:asciiTheme="minorHAnsi" w:hAnsiTheme="minorHAnsi" w:cstheme="minorHAnsi"/>
                <w:color w:val="000000"/>
                <w:sz w:val="20"/>
                <w:szCs w:val="20"/>
                <w:shd w:val="clear" w:color="auto" w:fill="F5F5F5"/>
              </w:rPr>
              <w:t>nometric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models</w:t>
            </w:r>
            <w:proofErr w:type="spellEnd"/>
            <w:r w:rsidRPr="005D66E3">
              <w:rPr>
                <w:rStyle w:val="rynqvb"/>
                <w:rFonts w:asciiTheme="minorHAnsi" w:hAnsiTheme="minorHAnsi" w:cstheme="minorHAnsi"/>
                <w:color w:val="000000"/>
                <w:sz w:val="20"/>
                <w:szCs w:val="20"/>
                <w:shd w:val="clear" w:color="auto" w:fill="F5F5F5"/>
              </w:rPr>
              <w:t>.</w:t>
            </w:r>
          </w:p>
        </w:tc>
      </w:tr>
      <w:tr w:rsidR="00D87A9A" w:rsidRPr="005D66E3" w14:paraId="0BEFE04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33E1F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5B71811F" w14:textId="77777777" w:rsidR="00D87A9A" w:rsidRPr="005D66E3" w:rsidRDefault="00D87A9A" w:rsidP="00C77FB9">
            <w:pPr>
              <w:pStyle w:val="Bezodstpw"/>
              <w:numPr>
                <w:ilvl w:val="0"/>
                <w:numId w:val="169"/>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Meghnad</w:t>
            </w:r>
            <w:proofErr w:type="spellEnd"/>
            <w:r w:rsidRPr="005D66E3">
              <w:rPr>
                <w:rFonts w:asciiTheme="minorHAnsi" w:hAnsiTheme="minorHAnsi" w:cstheme="minorHAnsi"/>
                <w:sz w:val="20"/>
                <w:szCs w:val="20"/>
              </w:rPr>
              <w:t xml:space="preserve"> D.,</w:t>
            </w:r>
            <w:proofErr w:type="spellStart"/>
            <w:r w:rsidRPr="005D66E3">
              <w:rPr>
                <w:rFonts w:asciiTheme="minorHAnsi" w:hAnsiTheme="minorHAnsi" w:cstheme="minorHAnsi"/>
                <w:sz w:val="20"/>
                <w:szCs w:val="20"/>
              </w:rPr>
              <w:t>Why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Economists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Failed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Predict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Crisis</w:t>
            </w:r>
            <w:proofErr w:type="spellEnd"/>
            <w:r w:rsidRPr="005D66E3">
              <w:rPr>
                <w:rFonts w:asciiTheme="minorHAnsi" w:hAnsiTheme="minorHAnsi" w:cstheme="minorHAnsi"/>
                <w:sz w:val="20"/>
                <w:szCs w:val="20"/>
              </w:rPr>
              <w:t xml:space="preserve"> and How to </w:t>
            </w:r>
            <w:proofErr w:type="spellStart"/>
            <w:r w:rsidRPr="005D66E3">
              <w:rPr>
                <w:rFonts w:asciiTheme="minorHAnsi" w:hAnsiTheme="minorHAnsi" w:cstheme="minorHAnsi"/>
                <w:sz w:val="20"/>
                <w:szCs w:val="20"/>
              </w:rPr>
              <w:t>Avoid</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Next</w:t>
            </w:r>
            <w:proofErr w:type="spellEnd"/>
            <w:r w:rsidRPr="005D66E3">
              <w:rPr>
                <w:rFonts w:asciiTheme="minorHAnsi" w:hAnsiTheme="minorHAnsi" w:cstheme="minorHAnsi"/>
                <w:sz w:val="20"/>
                <w:szCs w:val="20"/>
              </w:rPr>
              <w:t xml:space="preserve"> One, 2015</w:t>
            </w:r>
          </w:p>
          <w:p w14:paraId="2C7376C7" w14:textId="77777777" w:rsidR="00D87A9A" w:rsidRPr="005D66E3" w:rsidRDefault="00D87A9A" w:rsidP="00C77FB9">
            <w:pPr>
              <w:pStyle w:val="Bezodstpw"/>
              <w:numPr>
                <w:ilvl w:val="0"/>
                <w:numId w:val="169"/>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Samuelson</w:t>
            </w:r>
            <w:proofErr w:type="spellEnd"/>
            <w:r w:rsidRPr="005D66E3">
              <w:rPr>
                <w:rFonts w:asciiTheme="minorHAnsi" w:hAnsiTheme="minorHAnsi" w:cstheme="minorHAnsi"/>
                <w:sz w:val="20"/>
                <w:szCs w:val="20"/>
              </w:rPr>
              <w:t xml:space="preserve"> P.A., William </w:t>
            </w:r>
            <w:proofErr w:type="spellStart"/>
            <w:r w:rsidRPr="005D66E3">
              <w:rPr>
                <w:rFonts w:asciiTheme="minorHAnsi" w:hAnsiTheme="minorHAnsi" w:cstheme="minorHAnsi"/>
                <w:sz w:val="20"/>
                <w:szCs w:val="20"/>
              </w:rPr>
              <w:t>Nordhaus</w:t>
            </w:r>
            <w:proofErr w:type="spellEnd"/>
            <w:r w:rsidRPr="005D66E3">
              <w:rPr>
                <w:rFonts w:asciiTheme="minorHAnsi" w:hAnsiTheme="minorHAnsi" w:cstheme="minorHAnsi"/>
                <w:sz w:val="20"/>
                <w:szCs w:val="20"/>
              </w:rPr>
              <w:t xml:space="preserve"> D.,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McGraw</w:t>
            </w:r>
            <w:proofErr w:type="spellEnd"/>
            <w:r w:rsidRPr="005D66E3">
              <w:rPr>
                <w:rFonts w:asciiTheme="minorHAnsi" w:hAnsiTheme="minorHAnsi" w:cstheme="minorHAnsi"/>
                <w:sz w:val="20"/>
                <w:szCs w:val="20"/>
              </w:rPr>
              <w:t xml:space="preserve"> Hill, 2009</w:t>
            </w:r>
          </w:p>
          <w:p w14:paraId="64A07513" w14:textId="77777777" w:rsidR="00D87A9A" w:rsidRPr="005D66E3" w:rsidRDefault="00D87A9A" w:rsidP="00C77FB9">
            <w:pPr>
              <w:pStyle w:val="Bezodstpw"/>
              <w:numPr>
                <w:ilvl w:val="0"/>
                <w:numId w:val="169"/>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Growth</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Cycle</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Eurozone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Mazzi</w:t>
            </w:r>
            <w:proofErr w:type="spellEnd"/>
            <w:r w:rsidRPr="005D66E3">
              <w:rPr>
                <w:rFonts w:asciiTheme="minorHAnsi" w:hAnsiTheme="minorHAnsi" w:cstheme="minorHAnsi"/>
                <w:sz w:val="20"/>
                <w:szCs w:val="20"/>
              </w:rPr>
              <w:t xml:space="preserve"> G. L., Savio G., Eurostat, 2006</w:t>
            </w:r>
          </w:p>
          <w:p w14:paraId="7AB8505C" w14:textId="77777777" w:rsidR="00D87A9A" w:rsidRPr="005D66E3" w:rsidRDefault="00D87A9A" w:rsidP="00C77FB9">
            <w:pPr>
              <w:pStyle w:val="Bezodstpw"/>
              <w:numPr>
                <w:ilvl w:val="0"/>
                <w:numId w:val="169"/>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Business </w:t>
            </w:r>
            <w:proofErr w:type="spellStart"/>
            <w:r w:rsidRPr="005D66E3">
              <w:rPr>
                <w:rFonts w:asciiTheme="minorHAnsi" w:hAnsiTheme="minorHAnsi" w:cstheme="minorHAnsi"/>
                <w:sz w:val="20"/>
                <w:szCs w:val="20"/>
              </w:rPr>
              <w:t>Cycle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Indicators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European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Commision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raports</w:t>
            </w:r>
            <w:proofErr w:type="spellEnd"/>
          </w:p>
        </w:tc>
      </w:tr>
      <w:tr w:rsidR="00D87A9A" w:rsidRPr="005D66E3" w14:paraId="613885A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7C754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Learning </w:t>
            </w:r>
            <w:proofErr w:type="spellStart"/>
            <w:r w:rsidRPr="005D66E3">
              <w:rPr>
                <w:rStyle w:val="rynqvb"/>
                <w:rFonts w:asciiTheme="minorHAnsi" w:hAnsiTheme="minorHAnsi" w:cstheme="minorHAnsi"/>
                <w:color w:val="000000"/>
                <w:sz w:val="20"/>
                <w:szCs w:val="20"/>
                <w:shd w:val="clear" w:color="auto" w:fill="F5F5F5"/>
              </w:rPr>
              <w:t>Outcomes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reference</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specialization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w:t>
            </w:r>
          </w:p>
          <w:p w14:paraId="1DAC5BC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w:t>
            </w:r>
          </w:p>
          <w:p w14:paraId="78495DC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macroeconomic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processes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theories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growth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fluctuations</w:t>
            </w:r>
            <w:proofErr w:type="spellEnd"/>
            <w:r w:rsidRPr="005D66E3">
              <w:rPr>
                <w:rStyle w:val="rynqvb"/>
                <w:rFonts w:asciiTheme="minorHAnsi" w:hAnsiTheme="minorHAnsi" w:cstheme="minorHAnsi"/>
                <w:color w:val="000000"/>
                <w:sz w:val="20"/>
                <w:szCs w:val="20"/>
                <w:shd w:val="clear" w:color="auto" w:fill="F5F5F5"/>
              </w:rPr>
              <w:t xml:space="preserve"> (k_W02). </w:t>
            </w:r>
          </w:p>
          <w:p w14:paraId="319F3A2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analysis</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course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fluctuations</w:t>
            </w:r>
            <w:proofErr w:type="spellEnd"/>
            <w:r w:rsidRPr="005D66E3">
              <w:rPr>
                <w:rStyle w:val="rynqvb"/>
                <w:rFonts w:asciiTheme="minorHAnsi" w:hAnsiTheme="minorHAnsi" w:cstheme="minorHAnsi"/>
                <w:color w:val="000000"/>
                <w:sz w:val="20"/>
                <w:szCs w:val="20"/>
                <w:shd w:val="clear" w:color="auto" w:fill="F5F5F5"/>
              </w:rPr>
              <w:t xml:space="preserve"> (k_W07).</w:t>
            </w:r>
          </w:p>
          <w:p w14:paraId="448730C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ready</w:t>
            </w:r>
            <w:proofErr w:type="spellEnd"/>
            <w:r w:rsidRPr="005D66E3">
              <w:rPr>
                <w:rStyle w:val="rynqvb"/>
                <w:rFonts w:asciiTheme="minorHAnsi" w:hAnsiTheme="minorHAnsi" w:cstheme="minorHAnsi"/>
                <w:color w:val="000000"/>
                <w:sz w:val="20"/>
                <w:szCs w:val="20"/>
                <w:shd w:val="clear" w:color="auto" w:fill="F5F5F5"/>
              </w:rPr>
              <w:t xml:space="preserve"> to </w:t>
            </w:r>
          </w:p>
          <w:p w14:paraId="1168169F"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3. </w:t>
            </w:r>
            <w:proofErr w:type="spellStart"/>
            <w:r w:rsidRPr="005D66E3">
              <w:rPr>
                <w:rStyle w:val="rynqvb"/>
                <w:rFonts w:asciiTheme="minorHAnsi" w:hAnsiTheme="minorHAnsi" w:cstheme="minorHAnsi"/>
                <w:color w:val="000000"/>
                <w:sz w:val="20"/>
                <w:szCs w:val="20"/>
                <w:shd w:val="clear" w:color="auto" w:fill="F5F5F5"/>
              </w:rPr>
              <w:t>participation</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(k_K02).</w:t>
            </w:r>
          </w:p>
        </w:tc>
      </w:tr>
    </w:tbl>
    <w:p w14:paraId="506D860E" w14:textId="77777777" w:rsidR="00D87A9A" w:rsidRPr="005D66E3" w:rsidRDefault="00D87A9A" w:rsidP="00D87A9A">
      <w:pPr>
        <w:rPr>
          <w:rFonts w:cstheme="minorHAnsi"/>
          <w:sz w:val="20"/>
          <w:szCs w:val="20"/>
        </w:rPr>
      </w:pPr>
    </w:p>
    <w:p w14:paraId="14BCAE1E"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4DC71C21"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705F0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semester</w:t>
            </w:r>
            <w:proofErr w:type="spellEnd"/>
            <w:r w:rsidRPr="005D66E3">
              <w:rPr>
                <w:rFonts w:asciiTheme="minorHAnsi" w:hAnsiTheme="minorHAnsi" w:cstheme="minorHAnsi"/>
                <w:sz w:val="20"/>
                <w:szCs w:val="20"/>
              </w:rPr>
              <w:t xml:space="preserve">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2F9ACB6"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63ABE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D87A9A" w:rsidRPr="005D66E3" w14:paraId="0A646A94"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A8EFBF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3483149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95966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05B6EDE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5D1341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55C7742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5FBEC47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06682558"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3B8DFA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p>
        </w:tc>
      </w:tr>
      <w:tr w:rsidR="00D87A9A" w:rsidRPr="005D66E3" w14:paraId="2A7A3B8F" w14:textId="77777777" w:rsidTr="00C12AEF">
        <w:trPr>
          <w:trHeight w:val="155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46D4C2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500E597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w:t>
            </w:r>
            <w:proofErr w:type="spellEnd"/>
          </w:p>
          <w:p w14:paraId="518A1A8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3A282B5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30 </w:t>
            </w:r>
          </w:p>
          <w:p w14:paraId="3212BBD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BBD7E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2857963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35h/1,4ECTS</w:t>
            </w:r>
          </w:p>
          <w:p w14:paraId="432B4E4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30h</w:t>
            </w:r>
          </w:p>
          <w:p w14:paraId="6F676C8F"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Direct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5h</w:t>
            </w:r>
          </w:p>
          <w:p w14:paraId="6DBC979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r w:rsidRPr="005D66E3">
              <w:rPr>
                <w:rFonts w:asciiTheme="minorHAnsi" w:hAnsiTheme="minorHAnsi" w:cstheme="minorHAnsi"/>
                <w:sz w:val="20"/>
                <w:szCs w:val="20"/>
              </w:rPr>
              <w:t xml:space="preserve"> 15</w:t>
            </w:r>
            <w:r w:rsidRPr="005D66E3">
              <w:rPr>
                <w:rFonts w:asciiTheme="minorHAnsi" w:hAnsiTheme="minorHAnsi" w:cstheme="minorHAnsi"/>
                <w:bCs/>
                <w:sz w:val="20"/>
                <w:szCs w:val="20"/>
              </w:rPr>
              <w:t>h /0,6 ECTS</w:t>
            </w:r>
          </w:p>
          <w:p w14:paraId="770F8BFC"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concept</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15h</w:t>
            </w:r>
          </w:p>
        </w:tc>
      </w:tr>
      <w:tr w:rsidR="00D87A9A" w:rsidRPr="005D66E3" w14:paraId="05C4CED9"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4B9DE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25F5DFF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49EDFC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DFB9A3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58811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765DC112" w14:textId="77777777" w:rsidR="00D87A9A" w:rsidRPr="005D66E3" w:rsidRDefault="00D87A9A" w:rsidP="00C12AEF">
            <w:pPr>
              <w:pStyle w:val="Bezodstpw"/>
              <w:rPr>
                <w:rFonts w:asciiTheme="minorHAnsi" w:hAnsiTheme="minorHAnsi" w:cstheme="minorHAnsi"/>
                <w:sz w:val="20"/>
                <w:szCs w:val="20"/>
              </w:rPr>
            </w:pPr>
          </w:p>
        </w:tc>
      </w:tr>
      <w:tr w:rsidR="00D87A9A" w:rsidRPr="005D66E3" w14:paraId="7217E40E" w14:textId="77777777" w:rsidTr="00C12AEF">
        <w:trPr>
          <w:trHeight w:val="200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A3FFF5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3432D83D" w14:textId="77777777" w:rsidR="00D87A9A" w:rsidRPr="005D66E3" w:rsidRDefault="00D87A9A" w:rsidP="00C12AEF">
            <w:pPr>
              <w:pStyle w:val="Bezodstpw"/>
              <w:rPr>
                <w:rFonts w:asciiTheme="minorHAnsi" w:hAnsiTheme="minorHAnsi" w:cstheme="minorHAnsi"/>
                <w:sz w:val="20"/>
                <w:szCs w:val="20"/>
              </w:rPr>
            </w:pPr>
          </w:p>
          <w:p w14:paraId="1D9E61C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Conversational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source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texts</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019929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5019846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7DF8F2D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concepts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(efekty 1,2,5,6)</w:t>
            </w:r>
          </w:p>
          <w:p w14:paraId="52897F1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Activity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(efekty 3,4).</w:t>
            </w:r>
          </w:p>
          <w:p w14:paraId="7FDCA25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4E4CC46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Determination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final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the </w:t>
            </w:r>
            <w:proofErr w:type="spellStart"/>
            <w:r w:rsidRPr="005D66E3">
              <w:rPr>
                <w:rFonts w:asciiTheme="minorHAnsi" w:hAnsiTheme="minorHAnsi" w:cstheme="minorHAnsi"/>
                <w:bCs/>
                <w:sz w:val="20"/>
                <w:szCs w:val="20"/>
              </w:rPr>
              <w:t>Individual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concept</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research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(80%) oraz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(20%), .</w:t>
            </w:r>
          </w:p>
        </w:tc>
      </w:tr>
      <w:tr w:rsidR="00D87A9A" w:rsidRPr="005D66E3" w14:paraId="6CE7D3D3"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994ED3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15D21D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Acquiring</w:t>
            </w:r>
            <w:proofErr w:type="spellEnd"/>
            <w:r w:rsidRPr="005D66E3">
              <w:rPr>
                <w:rFonts w:asciiTheme="minorHAnsi" w:hAnsiTheme="minorHAnsi" w:cstheme="minorHAnsi"/>
                <w:sz w:val="20"/>
                <w:szCs w:val="20"/>
              </w:rPr>
              <w:t xml:space="preserve"> by the student the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various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used</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ability</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apply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solving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practical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theoretical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which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are</w:t>
            </w:r>
            <w:proofErr w:type="spellEnd"/>
            <w:r w:rsidRPr="005D66E3">
              <w:rPr>
                <w:rFonts w:asciiTheme="minorHAnsi" w:hAnsiTheme="minorHAnsi" w:cstheme="minorHAnsi"/>
                <w:sz w:val="20"/>
                <w:szCs w:val="20"/>
              </w:rPr>
              <w:t xml:space="preserve"> part of </w:t>
            </w:r>
            <w:proofErr w:type="spellStart"/>
            <w:r w:rsidRPr="005D66E3">
              <w:rPr>
                <w:rFonts w:asciiTheme="minorHAnsi" w:hAnsiTheme="minorHAnsi" w:cstheme="minorHAnsi"/>
                <w:sz w:val="20"/>
                <w:szCs w:val="20"/>
              </w:rPr>
              <w:t>wider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w:t>
            </w:r>
          </w:p>
        </w:tc>
      </w:tr>
      <w:tr w:rsidR="00D87A9A" w:rsidRPr="005D66E3" w14:paraId="4362F24C"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4B631A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2C9AA2C4" w14:textId="77777777" w:rsidR="00D87A9A" w:rsidRPr="005D66E3" w:rsidRDefault="00D87A9A" w:rsidP="00C12AEF">
            <w:pPr>
              <w:pStyle w:val="NormalnyWeb"/>
              <w:spacing w:before="0" w:after="90"/>
              <w:rPr>
                <w:rFonts w:asciiTheme="minorHAnsi" w:hAnsiTheme="minorHAnsi" w:cstheme="minorHAnsi"/>
                <w:sz w:val="20"/>
                <w:szCs w:val="20"/>
              </w:rPr>
            </w:pPr>
            <w:r w:rsidRPr="005D66E3">
              <w:rPr>
                <w:rFonts w:asciiTheme="minorHAnsi" w:eastAsia="Calibri" w:hAnsiTheme="minorHAnsi" w:cstheme="minorHAnsi"/>
                <w:sz w:val="20"/>
                <w:szCs w:val="20"/>
                <w:lang w:eastAsia="en-US"/>
              </w:rPr>
              <w:t xml:space="preserve">The </w:t>
            </w:r>
            <w:proofErr w:type="spellStart"/>
            <w:r w:rsidRPr="005D66E3">
              <w:rPr>
                <w:rFonts w:asciiTheme="minorHAnsi" w:eastAsia="Calibri" w:hAnsiTheme="minorHAnsi" w:cstheme="minorHAnsi"/>
                <w:sz w:val="20"/>
                <w:szCs w:val="20"/>
                <w:lang w:eastAsia="en-US"/>
              </w:rPr>
              <w:t>importance</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scientific</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works</w:t>
            </w:r>
            <w:proofErr w:type="spellEnd"/>
            <w:r w:rsidRPr="005D66E3">
              <w:rPr>
                <w:rFonts w:asciiTheme="minorHAnsi" w:eastAsia="Calibri" w:hAnsiTheme="minorHAnsi" w:cstheme="minorHAnsi"/>
                <w:sz w:val="20"/>
                <w:szCs w:val="20"/>
                <w:lang w:eastAsia="en-US"/>
              </w:rPr>
              <w:t xml:space="preserve"> in the development of the </w:t>
            </w:r>
            <w:proofErr w:type="spellStart"/>
            <w:r w:rsidRPr="005D66E3">
              <w:rPr>
                <w:rFonts w:asciiTheme="minorHAnsi" w:eastAsia="Calibri" w:hAnsiTheme="minorHAnsi" w:cstheme="minorHAnsi"/>
                <w:sz w:val="20"/>
                <w:szCs w:val="20"/>
                <w:lang w:eastAsia="en-US"/>
              </w:rPr>
              <w:t>discipline</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Sources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scientific</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information</w:t>
            </w:r>
            <w:proofErr w:type="spellEnd"/>
            <w:r w:rsidRPr="005D66E3">
              <w:rPr>
                <w:rFonts w:asciiTheme="minorHAnsi" w:eastAsia="Calibri" w:hAnsiTheme="minorHAnsi" w:cstheme="minorHAnsi"/>
                <w:sz w:val="20"/>
                <w:szCs w:val="20"/>
                <w:lang w:eastAsia="en-US"/>
              </w:rPr>
              <w:t xml:space="preserve"> and </w:t>
            </w:r>
            <w:proofErr w:type="spellStart"/>
            <w:r w:rsidRPr="005D66E3">
              <w:rPr>
                <w:rFonts w:asciiTheme="minorHAnsi" w:eastAsia="Calibri" w:hAnsiTheme="minorHAnsi" w:cstheme="minorHAnsi"/>
                <w:sz w:val="20"/>
                <w:szCs w:val="20"/>
                <w:lang w:eastAsia="en-US"/>
              </w:rPr>
              <w:t>their</w:t>
            </w:r>
            <w:proofErr w:type="spellEnd"/>
            <w:r w:rsidRPr="005D66E3">
              <w:rPr>
                <w:rFonts w:asciiTheme="minorHAnsi" w:eastAsia="Calibri" w:hAnsiTheme="minorHAnsi" w:cstheme="minorHAnsi"/>
                <w:sz w:val="20"/>
                <w:szCs w:val="20"/>
                <w:lang w:eastAsia="en-US"/>
              </w:rPr>
              <w:t xml:space="preserve"> role in </w:t>
            </w:r>
            <w:proofErr w:type="spellStart"/>
            <w:r w:rsidRPr="005D66E3">
              <w:rPr>
                <w:rFonts w:asciiTheme="minorHAnsi" w:eastAsia="Calibri" w:hAnsiTheme="minorHAnsi" w:cstheme="minorHAnsi"/>
                <w:sz w:val="20"/>
                <w:szCs w:val="20"/>
                <w:lang w:eastAsia="en-US"/>
              </w:rPr>
              <w:t>creating</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scientific</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studies</w:t>
            </w:r>
            <w:proofErr w:type="spellEnd"/>
            <w:r w:rsidRPr="005D66E3">
              <w:rPr>
                <w:rFonts w:asciiTheme="minorHAnsi" w:eastAsia="Calibri" w:hAnsiTheme="minorHAnsi" w:cstheme="minorHAnsi"/>
                <w:sz w:val="20"/>
                <w:szCs w:val="20"/>
                <w:lang w:eastAsia="en-US"/>
              </w:rPr>
              <w:t xml:space="preserve"> in the field of </w:t>
            </w:r>
            <w:proofErr w:type="spellStart"/>
            <w:r w:rsidRPr="005D66E3">
              <w:rPr>
                <w:rFonts w:asciiTheme="minorHAnsi" w:eastAsia="Calibri" w:hAnsiTheme="minorHAnsi" w:cstheme="minorHAnsi"/>
                <w:sz w:val="20"/>
                <w:szCs w:val="20"/>
                <w:lang w:eastAsia="en-US"/>
              </w:rPr>
              <w:t>economics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Technique</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writing</w:t>
            </w:r>
            <w:proofErr w:type="spellEnd"/>
            <w:r w:rsidRPr="005D66E3">
              <w:rPr>
                <w:rFonts w:asciiTheme="minorHAnsi" w:eastAsia="Calibri" w:hAnsiTheme="minorHAnsi" w:cstheme="minorHAnsi"/>
                <w:sz w:val="20"/>
                <w:szCs w:val="20"/>
                <w:lang w:eastAsia="en-US"/>
              </w:rPr>
              <w:t xml:space="preserve"> a </w:t>
            </w:r>
            <w:proofErr w:type="spellStart"/>
            <w:r w:rsidRPr="005D66E3">
              <w:rPr>
                <w:rFonts w:asciiTheme="minorHAnsi" w:eastAsia="Calibri" w:hAnsiTheme="minorHAnsi" w:cstheme="minorHAnsi"/>
                <w:sz w:val="20"/>
                <w:szCs w:val="20"/>
                <w:lang w:eastAsia="en-US"/>
              </w:rPr>
              <w:t>research</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paper</w:t>
            </w:r>
            <w:proofErr w:type="spellEnd"/>
            <w:r w:rsidRPr="005D66E3">
              <w:rPr>
                <w:rFonts w:asciiTheme="minorHAnsi" w:eastAsia="Calibri" w:hAnsiTheme="minorHAnsi" w:cstheme="minorHAnsi"/>
                <w:sz w:val="20"/>
                <w:szCs w:val="20"/>
                <w:lang w:eastAsia="en-US"/>
              </w:rPr>
              <w:t xml:space="preserve"> - </w:t>
            </w:r>
            <w:proofErr w:type="spellStart"/>
            <w:r w:rsidRPr="005D66E3">
              <w:rPr>
                <w:rFonts w:asciiTheme="minorHAnsi" w:eastAsia="Calibri" w:hAnsiTheme="minorHAnsi" w:cstheme="minorHAnsi"/>
                <w:sz w:val="20"/>
                <w:szCs w:val="20"/>
                <w:lang w:eastAsia="en-US"/>
              </w:rPr>
              <w:t>work</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structure</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formal</w:t>
            </w:r>
            <w:proofErr w:type="spellEnd"/>
            <w:r w:rsidRPr="005D66E3">
              <w:rPr>
                <w:rFonts w:asciiTheme="minorHAnsi" w:eastAsia="Calibri" w:hAnsiTheme="minorHAnsi" w:cstheme="minorHAnsi"/>
                <w:sz w:val="20"/>
                <w:szCs w:val="20"/>
                <w:lang w:eastAsia="en-US"/>
              </w:rPr>
              <w:t xml:space="preserve"> and </w:t>
            </w:r>
            <w:proofErr w:type="spellStart"/>
            <w:r w:rsidRPr="005D66E3">
              <w:rPr>
                <w:rFonts w:asciiTheme="minorHAnsi" w:eastAsia="Calibri" w:hAnsiTheme="minorHAnsi" w:cstheme="minorHAnsi"/>
                <w:sz w:val="20"/>
                <w:szCs w:val="20"/>
                <w:lang w:eastAsia="en-US"/>
              </w:rPr>
              <w:t>editorial</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requirements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Principles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formulating</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goals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questions</w:t>
            </w:r>
            <w:proofErr w:type="spellEnd"/>
            <w:r w:rsidRPr="005D66E3">
              <w:rPr>
                <w:rFonts w:asciiTheme="minorHAnsi" w:eastAsia="Calibri" w:hAnsiTheme="minorHAnsi" w:cstheme="minorHAnsi"/>
                <w:sz w:val="20"/>
                <w:szCs w:val="20"/>
                <w:lang w:eastAsia="en-US"/>
              </w:rPr>
              <w:t xml:space="preserve"> and </w:t>
            </w:r>
            <w:proofErr w:type="spellStart"/>
            <w:r w:rsidRPr="005D66E3">
              <w:rPr>
                <w:rFonts w:asciiTheme="minorHAnsi" w:eastAsia="Calibri" w:hAnsiTheme="minorHAnsi" w:cstheme="minorHAnsi"/>
                <w:sz w:val="20"/>
                <w:szCs w:val="20"/>
                <w:lang w:eastAsia="en-US"/>
              </w:rPr>
              <w:t>research</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hypotheses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Research</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methods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used</w:t>
            </w:r>
            <w:proofErr w:type="spellEnd"/>
            <w:r w:rsidRPr="005D66E3">
              <w:rPr>
                <w:rFonts w:asciiTheme="minorHAnsi" w:eastAsia="Calibri" w:hAnsiTheme="minorHAnsi" w:cstheme="minorHAnsi"/>
                <w:sz w:val="20"/>
                <w:szCs w:val="20"/>
                <w:lang w:eastAsia="en-US"/>
              </w:rPr>
              <w:t xml:space="preserve"> in the </w:t>
            </w:r>
            <w:proofErr w:type="spellStart"/>
            <w:r w:rsidRPr="005D66E3">
              <w:rPr>
                <w:rFonts w:asciiTheme="minorHAnsi" w:eastAsia="Calibri" w:hAnsiTheme="minorHAnsi" w:cstheme="minorHAnsi"/>
                <w:sz w:val="20"/>
                <w:szCs w:val="20"/>
                <w:lang w:eastAsia="en-US"/>
              </w:rPr>
              <w:t>process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creating</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scientific</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papers</w:t>
            </w:r>
            <w:proofErr w:type="spellEnd"/>
            <w:r w:rsidRPr="005D66E3">
              <w:rPr>
                <w:rFonts w:asciiTheme="minorHAnsi" w:eastAsia="Calibri" w:hAnsiTheme="minorHAnsi" w:cstheme="minorHAnsi"/>
                <w:sz w:val="20"/>
                <w:szCs w:val="20"/>
                <w:lang w:eastAsia="en-US"/>
              </w:rPr>
              <w:t xml:space="preserve"> Data </w:t>
            </w:r>
            <w:proofErr w:type="spellStart"/>
            <w:r w:rsidRPr="005D66E3">
              <w:rPr>
                <w:rFonts w:asciiTheme="minorHAnsi" w:eastAsia="Calibri" w:hAnsiTheme="minorHAnsi" w:cstheme="minorHAnsi"/>
                <w:sz w:val="20"/>
                <w:szCs w:val="20"/>
                <w:lang w:eastAsia="en-US"/>
              </w:rPr>
              <w:t>collection</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methods</w:t>
            </w:r>
            <w:proofErr w:type="spellEnd"/>
            <w:r w:rsidRPr="005D66E3">
              <w:rPr>
                <w:rFonts w:asciiTheme="minorHAnsi" w:eastAsia="Calibri" w:hAnsiTheme="minorHAnsi" w:cstheme="minorHAnsi"/>
                <w:sz w:val="20"/>
                <w:szCs w:val="20"/>
                <w:lang w:eastAsia="en-US"/>
              </w:rPr>
              <w:t xml:space="preserve"> The </w:t>
            </w:r>
            <w:proofErr w:type="spellStart"/>
            <w:r w:rsidRPr="005D66E3">
              <w:rPr>
                <w:rFonts w:asciiTheme="minorHAnsi" w:eastAsia="Calibri" w:hAnsiTheme="minorHAnsi" w:cstheme="minorHAnsi"/>
                <w:sz w:val="20"/>
                <w:szCs w:val="20"/>
                <w:lang w:eastAsia="en-US"/>
              </w:rPr>
              <w:t>use</w:t>
            </w:r>
            <w:proofErr w:type="spellEnd"/>
            <w:r w:rsidRPr="005D66E3">
              <w:rPr>
                <w:rFonts w:asciiTheme="minorHAnsi" w:eastAsia="Calibri" w:hAnsiTheme="minorHAnsi" w:cstheme="minorHAnsi"/>
                <w:sz w:val="20"/>
                <w:szCs w:val="20"/>
                <w:lang w:eastAsia="en-US"/>
              </w:rPr>
              <w:t xml:space="preserve"> of IT and </w:t>
            </w:r>
            <w:proofErr w:type="spellStart"/>
            <w:r w:rsidRPr="005D66E3">
              <w:rPr>
                <w:rFonts w:asciiTheme="minorHAnsi" w:eastAsia="Calibri" w:hAnsiTheme="minorHAnsi" w:cstheme="minorHAnsi"/>
                <w:sz w:val="20"/>
                <w:szCs w:val="20"/>
                <w:lang w:eastAsia="en-US"/>
              </w:rPr>
              <w:t>statistical</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tools</w:t>
            </w:r>
            <w:proofErr w:type="spellEnd"/>
            <w:r w:rsidRPr="005D66E3">
              <w:rPr>
                <w:rFonts w:asciiTheme="minorHAnsi" w:eastAsia="Calibri" w:hAnsiTheme="minorHAnsi" w:cstheme="minorHAnsi"/>
                <w:sz w:val="20"/>
                <w:szCs w:val="20"/>
                <w:lang w:eastAsia="en-US"/>
              </w:rPr>
              <w:t xml:space="preserve"> in the </w:t>
            </w:r>
            <w:proofErr w:type="spellStart"/>
            <w:r w:rsidRPr="005D66E3">
              <w:rPr>
                <w:rFonts w:asciiTheme="minorHAnsi" w:eastAsia="Calibri" w:hAnsiTheme="minorHAnsi" w:cstheme="minorHAnsi"/>
                <w:sz w:val="20"/>
                <w:szCs w:val="20"/>
                <w:lang w:eastAsia="en-US"/>
              </w:rPr>
              <w:t>process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creating</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scientific</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papers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Principles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processing</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own</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research</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results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Forms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presenting</w:t>
            </w:r>
            <w:proofErr w:type="spellEnd"/>
            <w:r w:rsidRPr="005D66E3">
              <w:rPr>
                <w:rFonts w:asciiTheme="minorHAnsi" w:eastAsia="Calibri" w:hAnsiTheme="minorHAnsi" w:cstheme="minorHAnsi"/>
                <w:sz w:val="20"/>
                <w:szCs w:val="20"/>
                <w:lang w:eastAsia="en-US"/>
              </w:rPr>
              <w:t xml:space="preserve"> the </w:t>
            </w:r>
            <w:proofErr w:type="spellStart"/>
            <w:r w:rsidRPr="005D66E3">
              <w:rPr>
                <w:rFonts w:asciiTheme="minorHAnsi" w:eastAsia="Calibri" w:hAnsiTheme="minorHAnsi" w:cstheme="minorHAnsi"/>
                <w:sz w:val="20"/>
                <w:szCs w:val="20"/>
                <w:lang w:eastAsia="en-US"/>
              </w:rPr>
              <w:t>results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own</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research</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Researcher's</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workshop</w:t>
            </w:r>
            <w:proofErr w:type="spellEnd"/>
            <w:r w:rsidRPr="005D66E3">
              <w:rPr>
                <w:rFonts w:asciiTheme="minorHAnsi" w:eastAsia="Calibri" w:hAnsiTheme="minorHAnsi" w:cstheme="minorHAnsi"/>
                <w:sz w:val="20"/>
                <w:szCs w:val="20"/>
                <w:lang w:eastAsia="en-US"/>
              </w:rPr>
              <w:t xml:space="preserve"> - </w:t>
            </w:r>
            <w:proofErr w:type="spellStart"/>
            <w:r w:rsidRPr="005D66E3">
              <w:rPr>
                <w:rFonts w:asciiTheme="minorHAnsi" w:eastAsia="Calibri" w:hAnsiTheme="minorHAnsi" w:cstheme="minorHAnsi"/>
                <w:sz w:val="20"/>
                <w:szCs w:val="20"/>
                <w:lang w:eastAsia="en-US"/>
              </w:rPr>
              <w:t>case</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studies</w:t>
            </w:r>
            <w:proofErr w:type="spellEnd"/>
            <w:r w:rsidRPr="005D66E3">
              <w:rPr>
                <w:rFonts w:asciiTheme="minorHAnsi" w:eastAsia="Calibri" w:hAnsiTheme="minorHAnsi" w:cstheme="minorHAnsi"/>
                <w:sz w:val="20"/>
                <w:szCs w:val="20"/>
                <w:lang w:eastAsia="en-US"/>
              </w:rPr>
              <w:t xml:space="preserve"> and </w:t>
            </w:r>
            <w:proofErr w:type="spellStart"/>
            <w:r w:rsidRPr="005D66E3">
              <w:rPr>
                <w:rFonts w:asciiTheme="minorHAnsi" w:eastAsia="Calibri" w:hAnsiTheme="minorHAnsi" w:cstheme="minorHAnsi"/>
                <w:sz w:val="20"/>
                <w:szCs w:val="20"/>
                <w:lang w:eastAsia="en-US"/>
              </w:rPr>
              <w:t>analysis</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selected</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source</w:t>
            </w:r>
            <w:proofErr w:type="spellEnd"/>
            <w:r w:rsidRPr="005D66E3">
              <w:rPr>
                <w:rFonts w:asciiTheme="minorHAnsi" w:eastAsia="Calibri" w:hAnsiTheme="minorHAnsi" w:cstheme="minorHAnsi"/>
                <w:sz w:val="20"/>
                <w:szCs w:val="20"/>
                <w:lang w:eastAsia="en-US"/>
              </w:rPr>
              <w:t xml:space="preserve"> materials as </w:t>
            </w:r>
            <w:proofErr w:type="spellStart"/>
            <w:r w:rsidRPr="005D66E3">
              <w:rPr>
                <w:rFonts w:asciiTheme="minorHAnsi" w:eastAsia="Calibri" w:hAnsiTheme="minorHAnsi" w:cstheme="minorHAnsi"/>
                <w:sz w:val="20"/>
                <w:szCs w:val="20"/>
                <w:lang w:eastAsia="en-US"/>
              </w:rPr>
              <w:t>an</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exemplification</w:t>
            </w:r>
            <w:proofErr w:type="spellEnd"/>
            <w:r w:rsidRPr="005D66E3">
              <w:rPr>
                <w:rFonts w:asciiTheme="minorHAnsi" w:eastAsia="Calibri" w:hAnsiTheme="minorHAnsi" w:cstheme="minorHAnsi"/>
                <w:sz w:val="20"/>
                <w:szCs w:val="20"/>
                <w:lang w:eastAsia="en-US"/>
              </w:rPr>
              <w:t xml:space="preserve"> of </w:t>
            </w:r>
            <w:proofErr w:type="spellStart"/>
            <w:r w:rsidRPr="005D66E3">
              <w:rPr>
                <w:rFonts w:asciiTheme="minorHAnsi" w:eastAsia="Calibri" w:hAnsiTheme="minorHAnsi" w:cstheme="minorHAnsi"/>
                <w:sz w:val="20"/>
                <w:szCs w:val="20"/>
                <w:lang w:eastAsia="en-US"/>
              </w:rPr>
              <w:t>scientific</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research</w:t>
            </w:r>
            <w:proofErr w:type="spellEnd"/>
            <w:r w:rsidRPr="005D66E3">
              <w:rPr>
                <w:rFonts w:asciiTheme="minorHAnsi" w:eastAsia="Calibri" w:hAnsiTheme="minorHAnsi" w:cstheme="minorHAnsi"/>
                <w:sz w:val="20"/>
                <w:szCs w:val="20"/>
                <w:lang w:eastAsia="en-US"/>
              </w:rPr>
              <w:t xml:space="preserve"> </w:t>
            </w:r>
            <w:proofErr w:type="spellStart"/>
            <w:r w:rsidRPr="005D66E3">
              <w:rPr>
                <w:rFonts w:asciiTheme="minorHAnsi" w:eastAsia="Calibri" w:hAnsiTheme="minorHAnsi" w:cstheme="minorHAnsi"/>
                <w:sz w:val="20"/>
                <w:szCs w:val="20"/>
                <w:lang w:eastAsia="en-US"/>
              </w:rPr>
              <w:t>practice</w:t>
            </w:r>
            <w:proofErr w:type="spellEnd"/>
            <w:r w:rsidRPr="005D66E3">
              <w:rPr>
                <w:rFonts w:asciiTheme="minorHAnsi" w:eastAsia="Calibri" w:hAnsiTheme="minorHAnsi" w:cstheme="minorHAnsi"/>
                <w:sz w:val="20"/>
                <w:szCs w:val="20"/>
                <w:lang w:eastAsia="en-US"/>
              </w:rPr>
              <w:t xml:space="preserve"> in the field of </w:t>
            </w:r>
            <w:proofErr w:type="spellStart"/>
            <w:r w:rsidRPr="005D66E3">
              <w:rPr>
                <w:rFonts w:asciiTheme="minorHAnsi" w:eastAsia="Calibri" w:hAnsiTheme="minorHAnsi" w:cstheme="minorHAnsi"/>
                <w:sz w:val="20"/>
                <w:szCs w:val="20"/>
                <w:lang w:eastAsia="en-US"/>
              </w:rPr>
              <w:t>economics</w:t>
            </w:r>
            <w:proofErr w:type="spellEnd"/>
          </w:p>
        </w:tc>
      </w:tr>
      <w:tr w:rsidR="00D87A9A" w:rsidRPr="005D66E3" w14:paraId="27FA7413"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5F6372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11AFDD4B" w14:textId="77777777" w:rsidR="00D87A9A" w:rsidRPr="005D66E3" w:rsidRDefault="00D87A9A" w:rsidP="00C77FB9">
            <w:pPr>
              <w:pStyle w:val="Bezodstpw"/>
              <w:numPr>
                <w:ilvl w:val="0"/>
                <w:numId w:val="170"/>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22C94A35" w14:textId="77777777" w:rsidR="00D87A9A" w:rsidRPr="005D66E3" w:rsidRDefault="00D87A9A" w:rsidP="00C12AEF">
            <w:pPr>
              <w:pStyle w:val="Bezodstpw"/>
              <w:ind w:left="720"/>
              <w:rPr>
                <w:rFonts w:asciiTheme="minorHAnsi" w:hAnsiTheme="minorHAnsi" w:cstheme="minorHAnsi"/>
                <w:sz w:val="20"/>
                <w:szCs w:val="20"/>
              </w:rPr>
            </w:pPr>
            <w:r w:rsidRPr="005D66E3">
              <w:rPr>
                <w:rFonts w:asciiTheme="minorHAnsi" w:hAnsiTheme="minorHAnsi" w:cstheme="minorHAnsi"/>
                <w:sz w:val="20"/>
                <w:szCs w:val="20"/>
                <w:lang w:val="en-US"/>
              </w:rPr>
              <w:t xml:space="preserve">S. Ch. Parija, V. Kate, Writing and Publishing a Scientific Research Paper, Springer Nature, Singapore Pte Ltd. 2017, </w:t>
            </w:r>
          </w:p>
          <w:p w14:paraId="1F30A36E" w14:textId="77777777" w:rsidR="00D87A9A" w:rsidRPr="005D66E3" w:rsidRDefault="00D87A9A" w:rsidP="00C12AEF">
            <w:pPr>
              <w:tabs>
                <w:tab w:val="left" w:pos="360"/>
              </w:tabs>
              <w:spacing w:line="240" w:lineRule="auto"/>
              <w:ind w:left="720"/>
              <w:rPr>
                <w:rFonts w:cstheme="minorHAnsi"/>
                <w:sz w:val="20"/>
                <w:szCs w:val="20"/>
                <w:lang w:val="en-US"/>
              </w:rPr>
            </w:pPr>
            <w:r w:rsidRPr="005D66E3">
              <w:rPr>
                <w:rFonts w:cstheme="minorHAnsi"/>
                <w:sz w:val="20"/>
                <w:szCs w:val="20"/>
                <w:lang w:val="en-US"/>
              </w:rPr>
              <w:t xml:space="preserve">B. Kenneth, Planning and Managing </w:t>
            </w:r>
            <w:proofErr w:type="spellStart"/>
            <w:r w:rsidRPr="005D66E3">
              <w:rPr>
                <w:rFonts w:cstheme="minorHAnsi"/>
                <w:sz w:val="20"/>
                <w:szCs w:val="20"/>
                <w:lang w:val="en-US"/>
              </w:rPr>
              <w:t>Scientifc</w:t>
            </w:r>
            <w:proofErr w:type="spellEnd"/>
            <w:r w:rsidRPr="005D66E3">
              <w:rPr>
                <w:rFonts w:cstheme="minorHAnsi"/>
                <w:sz w:val="20"/>
                <w:szCs w:val="20"/>
                <w:lang w:val="en-US"/>
              </w:rPr>
              <w:t xml:space="preserve"> Research A guide for the beginning researcher, ANU Press, Canberra  2014, </w:t>
            </w:r>
          </w:p>
        </w:tc>
      </w:tr>
      <w:tr w:rsidR="00D87A9A" w:rsidRPr="005D66E3" w14:paraId="0A234B9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E43D0D2"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Learning </w:t>
            </w:r>
            <w:proofErr w:type="spellStart"/>
            <w:r w:rsidRPr="005D66E3">
              <w:rPr>
                <w:rStyle w:val="rynqvb"/>
                <w:rFonts w:asciiTheme="minorHAnsi" w:hAnsiTheme="minorHAnsi" w:cstheme="minorHAnsi"/>
                <w:color w:val="000000"/>
                <w:sz w:val="20"/>
                <w:szCs w:val="20"/>
                <w:shd w:val="clear" w:color="auto" w:fill="F5F5F5"/>
              </w:rPr>
              <w:t>Outcomes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reference</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specialization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w:t>
            </w:r>
          </w:p>
          <w:p w14:paraId="1AAEF2E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w:t>
            </w:r>
          </w:p>
          <w:p w14:paraId="44A9C0B1"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methodology</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conducting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scientific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related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disciplines</w:t>
            </w:r>
            <w:proofErr w:type="spellEnd"/>
            <w:r w:rsidRPr="005D66E3">
              <w:rPr>
                <w:rStyle w:val="rynqvb"/>
                <w:rFonts w:asciiTheme="minorHAnsi" w:hAnsiTheme="minorHAnsi" w:cstheme="minorHAnsi"/>
                <w:color w:val="000000"/>
                <w:sz w:val="20"/>
                <w:szCs w:val="20"/>
                <w:shd w:val="clear" w:color="auto" w:fill="F5F5F5"/>
              </w:rPr>
              <w:t xml:space="preserve"> (K_W06). </w:t>
            </w:r>
          </w:p>
          <w:p w14:paraId="3F521D4B"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able</w:t>
            </w:r>
            <w:proofErr w:type="spellEnd"/>
            <w:r w:rsidRPr="005D66E3">
              <w:rPr>
                <w:rStyle w:val="rynqvb"/>
                <w:rFonts w:asciiTheme="minorHAnsi" w:hAnsiTheme="minorHAnsi" w:cstheme="minorHAnsi"/>
                <w:color w:val="000000"/>
                <w:sz w:val="20"/>
                <w:szCs w:val="20"/>
                <w:shd w:val="clear" w:color="auto" w:fill="F5F5F5"/>
              </w:rPr>
              <w:t xml:space="preserve"> </w:t>
            </w:r>
          </w:p>
          <w:p w14:paraId="4C3A9BA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formulate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hypotheses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related</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concerning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phenomena</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processes</w:t>
            </w:r>
            <w:proofErr w:type="spellEnd"/>
            <w:r w:rsidRPr="005D66E3">
              <w:rPr>
                <w:rStyle w:val="rynqvb"/>
                <w:rFonts w:asciiTheme="minorHAnsi" w:hAnsiTheme="minorHAnsi" w:cstheme="minorHAnsi"/>
                <w:color w:val="000000"/>
                <w:sz w:val="20"/>
                <w:szCs w:val="20"/>
                <w:shd w:val="clear" w:color="auto" w:fill="F5F5F5"/>
              </w:rPr>
              <w:t xml:space="preserve"> (k_U06). </w:t>
            </w:r>
          </w:p>
          <w:p w14:paraId="7F72A54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3. plan and </w:t>
            </w:r>
            <w:proofErr w:type="spellStart"/>
            <w:r w:rsidRPr="005D66E3">
              <w:rPr>
                <w:rStyle w:val="rynqvb"/>
                <w:rFonts w:asciiTheme="minorHAnsi" w:hAnsiTheme="minorHAnsi" w:cstheme="minorHAnsi"/>
                <w:color w:val="000000"/>
                <w:sz w:val="20"/>
                <w:szCs w:val="20"/>
                <w:shd w:val="clear" w:color="auto" w:fill="F5F5F5"/>
              </w:rPr>
              <w:t>organize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individual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work</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cooperate</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others</w:t>
            </w:r>
            <w:proofErr w:type="spellEnd"/>
            <w:r w:rsidRPr="005D66E3">
              <w:rPr>
                <w:rStyle w:val="rynqvb"/>
                <w:rFonts w:asciiTheme="minorHAnsi" w:hAnsiTheme="minorHAnsi" w:cstheme="minorHAnsi"/>
                <w:color w:val="000000"/>
                <w:sz w:val="20"/>
                <w:szCs w:val="20"/>
                <w:shd w:val="clear" w:color="auto" w:fill="F5F5F5"/>
              </w:rPr>
              <w:t xml:space="preserve"> in the </w:t>
            </w:r>
            <w:proofErr w:type="spellStart"/>
            <w:r w:rsidRPr="005D66E3">
              <w:rPr>
                <w:rStyle w:val="rynqvb"/>
                <w:rFonts w:asciiTheme="minorHAnsi" w:hAnsiTheme="minorHAnsi" w:cstheme="minorHAnsi"/>
                <w:color w:val="000000"/>
                <w:sz w:val="20"/>
                <w:szCs w:val="20"/>
                <w:shd w:val="clear" w:color="auto" w:fill="F5F5F5"/>
              </w:rPr>
              <w:t>implementation</w:t>
            </w:r>
            <w:proofErr w:type="spellEnd"/>
            <w:r w:rsidRPr="005D66E3">
              <w:rPr>
                <w:rStyle w:val="rynqvb"/>
                <w:rFonts w:asciiTheme="minorHAnsi" w:hAnsiTheme="minorHAnsi" w:cstheme="minorHAnsi"/>
                <w:color w:val="000000"/>
                <w:sz w:val="20"/>
                <w:szCs w:val="20"/>
                <w:shd w:val="clear" w:color="auto" w:fill="F5F5F5"/>
              </w:rPr>
              <w:t xml:space="preserve"> of team </w:t>
            </w:r>
            <w:proofErr w:type="spellStart"/>
            <w:r w:rsidRPr="005D66E3">
              <w:rPr>
                <w:rStyle w:val="rynqvb"/>
                <w:rFonts w:asciiTheme="minorHAnsi" w:hAnsiTheme="minorHAnsi" w:cstheme="minorHAnsi"/>
                <w:color w:val="000000"/>
                <w:sz w:val="20"/>
                <w:szCs w:val="20"/>
                <w:shd w:val="clear" w:color="auto" w:fill="F5F5F5"/>
              </w:rPr>
              <w:t>work</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including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coordinating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work</w:t>
            </w:r>
            <w:proofErr w:type="spellEnd"/>
            <w:r w:rsidRPr="005D66E3">
              <w:rPr>
                <w:rStyle w:val="rynqvb"/>
                <w:rFonts w:asciiTheme="minorHAnsi" w:hAnsiTheme="minorHAnsi" w:cstheme="minorHAnsi"/>
                <w:color w:val="000000"/>
                <w:sz w:val="20"/>
                <w:szCs w:val="20"/>
                <w:shd w:val="clear" w:color="auto" w:fill="F5F5F5"/>
              </w:rPr>
              <w:t xml:space="preserve"> (k_U09). </w:t>
            </w:r>
          </w:p>
          <w:p w14:paraId="6C3C1499"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4. set the </w:t>
            </w:r>
            <w:proofErr w:type="spellStart"/>
            <w:r w:rsidRPr="005D66E3">
              <w:rPr>
                <w:rStyle w:val="rynqvb"/>
                <w:rFonts w:asciiTheme="minorHAnsi" w:hAnsiTheme="minorHAnsi" w:cstheme="minorHAnsi"/>
                <w:color w:val="000000"/>
                <w:sz w:val="20"/>
                <w:szCs w:val="20"/>
                <w:shd w:val="clear" w:color="auto" w:fill="F5F5F5"/>
              </w:rPr>
              <w:t>direction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personal</w:t>
            </w:r>
            <w:proofErr w:type="spellEnd"/>
            <w:r w:rsidRPr="005D66E3">
              <w:rPr>
                <w:rStyle w:val="rynqvb"/>
                <w:rFonts w:asciiTheme="minorHAnsi" w:hAnsiTheme="minorHAnsi" w:cstheme="minorHAnsi"/>
                <w:color w:val="000000"/>
                <w:sz w:val="20"/>
                <w:szCs w:val="20"/>
                <w:shd w:val="clear" w:color="auto" w:fill="F5F5F5"/>
              </w:rPr>
              <w:t xml:space="preserve"> development (k_U10). </w:t>
            </w:r>
          </w:p>
          <w:p w14:paraId="57EF1037"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ready</w:t>
            </w:r>
            <w:proofErr w:type="spellEnd"/>
            <w:r w:rsidRPr="005D66E3">
              <w:rPr>
                <w:rStyle w:val="rynqvb"/>
                <w:rFonts w:asciiTheme="minorHAnsi" w:hAnsiTheme="minorHAnsi" w:cstheme="minorHAnsi"/>
                <w:color w:val="000000"/>
                <w:sz w:val="20"/>
                <w:szCs w:val="20"/>
                <w:shd w:val="clear" w:color="auto" w:fill="F5F5F5"/>
              </w:rPr>
              <w:t xml:space="preserve"> to </w:t>
            </w:r>
          </w:p>
          <w:p w14:paraId="094DF7B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5. </w:t>
            </w:r>
            <w:proofErr w:type="spellStart"/>
            <w:r w:rsidRPr="005D66E3">
              <w:rPr>
                <w:rStyle w:val="rynqvb"/>
                <w:rFonts w:asciiTheme="minorHAnsi" w:hAnsiTheme="minorHAnsi" w:cstheme="minorHAnsi"/>
                <w:color w:val="000000"/>
                <w:sz w:val="20"/>
                <w:szCs w:val="20"/>
                <w:shd w:val="clear" w:color="auto" w:fill="F5F5F5"/>
              </w:rPr>
              <w:t>participation</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formulation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opinions</w:t>
            </w:r>
            <w:proofErr w:type="spellEnd"/>
            <w:r w:rsidRPr="005D66E3">
              <w:rPr>
                <w:rStyle w:val="rynqvb"/>
                <w:rFonts w:asciiTheme="minorHAnsi" w:hAnsiTheme="minorHAnsi" w:cstheme="minorHAnsi"/>
                <w:color w:val="000000"/>
                <w:sz w:val="20"/>
                <w:szCs w:val="20"/>
                <w:shd w:val="clear" w:color="auto" w:fill="F5F5F5"/>
              </w:rPr>
              <w:t xml:space="preserve"> on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(k_K02). </w:t>
            </w:r>
          </w:p>
          <w:p w14:paraId="0F24998C" w14:textId="77777777" w:rsidR="00D87A9A" w:rsidRPr="005D66E3" w:rsidRDefault="00D87A9A" w:rsidP="00C12AEF">
            <w:pPr>
              <w:pStyle w:val="Bezodstpw"/>
              <w:rPr>
                <w:rFonts w:asciiTheme="minorHAnsi" w:hAnsiTheme="minorHAnsi" w:cstheme="minorHAnsi"/>
                <w:color w:val="FF0000"/>
                <w:sz w:val="20"/>
                <w:szCs w:val="20"/>
              </w:rPr>
            </w:pPr>
            <w:r w:rsidRPr="005D66E3">
              <w:rPr>
                <w:rStyle w:val="rynqvb"/>
                <w:rFonts w:asciiTheme="minorHAnsi" w:hAnsiTheme="minorHAnsi" w:cstheme="minorHAnsi"/>
                <w:color w:val="000000"/>
                <w:sz w:val="20"/>
                <w:szCs w:val="20"/>
                <w:shd w:val="clear" w:color="auto" w:fill="F5F5F5"/>
              </w:rPr>
              <w:t xml:space="preserve">6. </w:t>
            </w:r>
            <w:proofErr w:type="spellStart"/>
            <w:r w:rsidRPr="005D66E3">
              <w:rPr>
                <w:rStyle w:val="rynqvb"/>
                <w:rFonts w:asciiTheme="minorHAnsi" w:hAnsiTheme="minorHAnsi" w:cstheme="minorHAnsi"/>
                <w:color w:val="000000"/>
                <w:sz w:val="20"/>
                <w:szCs w:val="20"/>
                <w:shd w:val="clear" w:color="auto" w:fill="F5F5F5"/>
              </w:rPr>
              <w:t>taking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actions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aimed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creating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new</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solutions</w:t>
            </w:r>
            <w:proofErr w:type="spellEnd"/>
            <w:r w:rsidRPr="005D66E3">
              <w:rPr>
                <w:rStyle w:val="rynqvb"/>
                <w:rFonts w:asciiTheme="minorHAnsi" w:hAnsiTheme="minorHAnsi" w:cstheme="minorHAnsi"/>
                <w:color w:val="000000"/>
                <w:sz w:val="20"/>
                <w:szCs w:val="20"/>
                <w:shd w:val="clear" w:color="auto" w:fill="F5F5F5"/>
              </w:rPr>
              <w:t xml:space="preserve"> (k_K05).</w:t>
            </w:r>
          </w:p>
        </w:tc>
      </w:tr>
    </w:tbl>
    <w:p w14:paraId="07173DB1" w14:textId="77777777" w:rsidR="00D87A9A" w:rsidRPr="005D66E3" w:rsidRDefault="00D87A9A" w:rsidP="00D87A9A">
      <w:pPr>
        <w:rPr>
          <w:rFonts w:cstheme="minorHAnsi"/>
          <w:sz w:val="20"/>
          <w:szCs w:val="20"/>
        </w:rPr>
      </w:pPr>
    </w:p>
    <w:p w14:paraId="21A6695F"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36930CA3"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25329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semester</w:t>
            </w:r>
            <w:proofErr w:type="spellEnd"/>
            <w:r w:rsidRPr="005D66E3">
              <w:rPr>
                <w:rFonts w:asciiTheme="minorHAnsi" w:hAnsiTheme="minorHAnsi" w:cstheme="minorHAnsi"/>
                <w:sz w:val="20"/>
                <w:szCs w:val="20"/>
              </w:rPr>
              <w:t xml:space="preserve"> 3)</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6126C80"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D9335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3</w:t>
            </w:r>
          </w:p>
        </w:tc>
      </w:tr>
      <w:tr w:rsidR="00D87A9A" w:rsidRPr="005D66E3" w14:paraId="59D96B45"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2588B0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4BDF0B3D"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4F521F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4B24C9C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D5E01A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A734B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437630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27B4DDE8"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6BEFB2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p>
        </w:tc>
      </w:tr>
      <w:tr w:rsidR="00D87A9A" w:rsidRPr="005D66E3" w14:paraId="5A8D0820" w14:textId="77777777" w:rsidTr="00C12AEF">
        <w:trPr>
          <w:trHeight w:val="156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0B1DA9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221C578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w:t>
            </w:r>
            <w:proofErr w:type="spellEnd"/>
          </w:p>
          <w:p w14:paraId="3456D37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01FBA55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30 </w:t>
            </w:r>
          </w:p>
          <w:p w14:paraId="2E02F96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3260B5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258D877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45h/1,8ECTS</w:t>
            </w:r>
          </w:p>
          <w:p w14:paraId="41935E1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30h</w:t>
            </w:r>
          </w:p>
          <w:p w14:paraId="4D8D5B1E"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Direct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15h</w:t>
            </w:r>
          </w:p>
          <w:p w14:paraId="42ED61A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r w:rsidRPr="005D66E3">
              <w:rPr>
                <w:rFonts w:asciiTheme="minorHAnsi" w:hAnsiTheme="minorHAnsi" w:cstheme="minorHAnsi"/>
                <w:sz w:val="20"/>
                <w:szCs w:val="20"/>
              </w:rPr>
              <w:t xml:space="preserve"> 30</w:t>
            </w:r>
            <w:r w:rsidRPr="005D66E3">
              <w:rPr>
                <w:rFonts w:asciiTheme="minorHAnsi" w:hAnsiTheme="minorHAnsi" w:cstheme="minorHAnsi"/>
                <w:bCs/>
                <w:sz w:val="20"/>
                <w:szCs w:val="20"/>
              </w:rPr>
              <w:t>h /1,2 ECTS</w:t>
            </w:r>
          </w:p>
          <w:p w14:paraId="27C8B9CF"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research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methodology</w:t>
            </w:r>
            <w:proofErr w:type="spellEnd"/>
            <w:r w:rsidRPr="005D66E3">
              <w:rPr>
                <w:rFonts w:asciiTheme="minorHAnsi" w:hAnsiTheme="minorHAnsi" w:cstheme="minorHAnsi"/>
                <w:bCs/>
                <w:sz w:val="20"/>
                <w:szCs w:val="20"/>
              </w:rPr>
              <w:t>: 15h</w:t>
            </w:r>
          </w:p>
        </w:tc>
      </w:tr>
      <w:tr w:rsidR="00D87A9A" w:rsidRPr="005D66E3" w14:paraId="5E373030"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7D89D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E1EE61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6E9FB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28F1ACE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A841FE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19C96512" w14:textId="77777777" w:rsidR="00D87A9A" w:rsidRPr="005D66E3" w:rsidRDefault="00D87A9A" w:rsidP="00C12AEF">
            <w:pPr>
              <w:pStyle w:val="Bezodstpw"/>
              <w:rPr>
                <w:rFonts w:asciiTheme="minorHAnsi" w:hAnsiTheme="minorHAnsi" w:cstheme="minorHAnsi"/>
                <w:sz w:val="20"/>
                <w:szCs w:val="20"/>
              </w:rPr>
            </w:pPr>
          </w:p>
        </w:tc>
      </w:tr>
      <w:tr w:rsidR="00D87A9A" w:rsidRPr="005D66E3" w14:paraId="45D9598A"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6409AA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777A8E46" w14:textId="77777777" w:rsidR="00D87A9A" w:rsidRPr="005D66E3" w:rsidRDefault="00D87A9A" w:rsidP="00C12AEF">
            <w:pPr>
              <w:pStyle w:val="Bezodstpw"/>
              <w:rPr>
                <w:rFonts w:asciiTheme="minorHAnsi" w:hAnsiTheme="minorHAnsi" w:cstheme="minorHAnsi"/>
                <w:sz w:val="20"/>
                <w:szCs w:val="20"/>
              </w:rPr>
            </w:pPr>
          </w:p>
          <w:p w14:paraId="33B112C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source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texts</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B2B60F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3A33044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5237BB8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methodology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adequate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selected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problem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1,2,3,6,7)</w:t>
            </w:r>
          </w:p>
          <w:p w14:paraId="3F2242E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Activity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4.5).</w:t>
            </w:r>
          </w:p>
          <w:p w14:paraId="206D3A0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1957515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Determination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methodology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adequate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selected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problem (80%) and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(20%),</w:t>
            </w:r>
          </w:p>
        </w:tc>
      </w:tr>
      <w:tr w:rsidR="00D87A9A" w:rsidRPr="005D66E3" w14:paraId="6CE24B36"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E4CED88"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Brief</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w:t>
            </w:r>
          </w:p>
          <w:p w14:paraId="2841518D" w14:textId="77777777" w:rsidR="00D87A9A" w:rsidRPr="005D66E3" w:rsidRDefault="00D87A9A" w:rsidP="00C12AEF">
            <w:pPr>
              <w:pStyle w:val="Bezodstpw"/>
              <w:rPr>
                <w:rFonts w:asciiTheme="minorHAnsi" w:hAnsiTheme="minorHAnsi" w:cstheme="minorHAnsi"/>
                <w:sz w:val="20"/>
                <w:szCs w:val="20"/>
              </w:rPr>
            </w:pPr>
            <w:proofErr w:type="spellStart"/>
            <w:r w:rsidRPr="005D66E3">
              <w:rPr>
                <w:rStyle w:val="rynqvb"/>
                <w:rFonts w:asciiTheme="minorHAnsi" w:hAnsiTheme="minorHAnsi" w:cstheme="minorHAnsi"/>
                <w:color w:val="000000"/>
                <w:sz w:val="20"/>
                <w:szCs w:val="20"/>
                <w:shd w:val="clear" w:color="auto" w:fill="F5F5F5"/>
              </w:rPr>
              <w:t>Acquisition</w:t>
            </w:r>
            <w:proofErr w:type="spellEnd"/>
            <w:r w:rsidRPr="005D66E3">
              <w:rPr>
                <w:rStyle w:val="rynqvb"/>
                <w:rFonts w:asciiTheme="minorHAnsi" w:hAnsiTheme="minorHAnsi" w:cstheme="minorHAnsi"/>
                <w:color w:val="000000"/>
                <w:sz w:val="20"/>
                <w:szCs w:val="20"/>
                <w:shd w:val="clear" w:color="auto" w:fill="F5F5F5"/>
              </w:rPr>
              <w:t xml:space="preserve"> by the student of the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various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methods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used</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economics</w:t>
            </w:r>
            <w:proofErr w:type="spellEnd"/>
            <w:r w:rsidRPr="005D66E3">
              <w:rPr>
                <w:rStyle w:val="rynqvb"/>
                <w:rFonts w:asciiTheme="minorHAnsi" w:hAnsiTheme="minorHAnsi" w:cstheme="minorHAnsi"/>
                <w:color w:val="000000"/>
                <w:sz w:val="20"/>
                <w:szCs w:val="20"/>
                <w:shd w:val="clear" w:color="auto" w:fill="F5F5F5"/>
              </w:rPr>
              <w:t xml:space="preserve"> and the </w:t>
            </w:r>
            <w:proofErr w:type="spellStart"/>
            <w:r w:rsidRPr="005D66E3">
              <w:rPr>
                <w:rStyle w:val="rynqvb"/>
                <w:rFonts w:asciiTheme="minorHAnsi" w:hAnsiTheme="minorHAnsi" w:cstheme="minorHAnsi"/>
                <w:color w:val="000000"/>
                <w:sz w:val="20"/>
                <w:szCs w:val="20"/>
                <w:shd w:val="clear" w:color="auto" w:fill="F5F5F5"/>
              </w:rPr>
              <w:t>ability</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apply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them</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solve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practical</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theoretical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problems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which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are</w:t>
            </w:r>
            <w:proofErr w:type="spellEnd"/>
            <w:r w:rsidRPr="005D66E3">
              <w:rPr>
                <w:rStyle w:val="rynqvb"/>
                <w:rFonts w:asciiTheme="minorHAnsi" w:hAnsiTheme="minorHAnsi" w:cstheme="minorHAnsi"/>
                <w:color w:val="000000"/>
                <w:sz w:val="20"/>
                <w:szCs w:val="20"/>
                <w:shd w:val="clear" w:color="auto" w:fill="F5F5F5"/>
              </w:rPr>
              <w:t xml:space="preserve"> part of </w:t>
            </w:r>
            <w:proofErr w:type="spellStart"/>
            <w:r w:rsidRPr="005D66E3">
              <w:rPr>
                <w:rStyle w:val="rynqvb"/>
                <w:rFonts w:asciiTheme="minorHAnsi" w:hAnsiTheme="minorHAnsi" w:cstheme="minorHAnsi"/>
                <w:color w:val="000000"/>
                <w:sz w:val="20"/>
                <w:szCs w:val="20"/>
                <w:shd w:val="clear" w:color="auto" w:fill="F5F5F5"/>
              </w:rPr>
              <w:t>students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own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broader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research</w:t>
            </w:r>
            <w:proofErr w:type="spellEnd"/>
            <w:r w:rsidRPr="005D66E3">
              <w:rPr>
                <w:rStyle w:val="rynqvb"/>
                <w:rFonts w:asciiTheme="minorHAnsi" w:hAnsiTheme="minorHAnsi" w:cstheme="minorHAnsi"/>
                <w:color w:val="000000"/>
                <w:sz w:val="20"/>
                <w:szCs w:val="20"/>
                <w:shd w:val="clear" w:color="auto" w:fill="F5F5F5"/>
              </w:rPr>
              <w:t>.</w:t>
            </w:r>
          </w:p>
        </w:tc>
      </w:tr>
      <w:tr w:rsidR="00D87A9A" w:rsidRPr="005D66E3" w14:paraId="675405B7"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06C5146" w14:textId="77777777" w:rsidR="00D87A9A" w:rsidRPr="005D66E3" w:rsidRDefault="00D87A9A" w:rsidP="00C12AEF">
            <w:pPr>
              <w:pStyle w:val="NormalnyWeb"/>
              <w:spacing w:after="90"/>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1676D19C"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Researcher's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toolkit</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studies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selected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source</w:t>
            </w:r>
            <w:proofErr w:type="spellEnd"/>
            <w:r w:rsidRPr="005D66E3">
              <w:rPr>
                <w:rFonts w:asciiTheme="minorHAnsi" w:hAnsiTheme="minorHAnsi" w:cstheme="minorHAnsi"/>
                <w:sz w:val="20"/>
                <w:szCs w:val="20"/>
              </w:rPr>
              <w:t xml:space="preserve"> materials as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example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practice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economics</w:t>
            </w:r>
            <w:proofErr w:type="spellEnd"/>
          </w:p>
        </w:tc>
      </w:tr>
      <w:tr w:rsidR="00D87A9A" w:rsidRPr="005D66E3" w14:paraId="2472DA3B"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6C389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5BC3BD0A" w14:textId="77777777" w:rsidR="00D87A9A" w:rsidRPr="005D66E3" w:rsidRDefault="00D87A9A" w:rsidP="00C77FB9">
            <w:pPr>
              <w:pStyle w:val="Nagwek1"/>
              <w:numPr>
                <w:ilvl w:val="0"/>
                <w:numId w:val="171"/>
              </w:numPr>
              <w:autoSpaceDN/>
              <w:ind w:left="360"/>
              <w:rPr>
                <w:rFonts w:asciiTheme="minorHAnsi" w:eastAsia="Calibri" w:hAnsiTheme="minorHAnsi" w:cstheme="minorHAnsi"/>
                <w:b w:val="0"/>
                <w:iCs/>
                <w:sz w:val="20"/>
                <w:szCs w:val="20"/>
                <w:lang w:eastAsia="en-US"/>
              </w:rPr>
            </w:pPr>
            <w:r w:rsidRPr="005D66E3">
              <w:rPr>
                <w:rFonts w:asciiTheme="minorHAnsi" w:eastAsia="Calibri" w:hAnsiTheme="minorHAnsi" w:cstheme="minorHAnsi"/>
                <w:b w:val="0"/>
                <w:iCs/>
                <w:sz w:val="20"/>
                <w:szCs w:val="20"/>
                <w:lang w:eastAsia="en-US"/>
              </w:rPr>
              <w:t xml:space="preserve">S. Ch. </w:t>
            </w:r>
            <w:proofErr w:type="spellStart"/>
            <w:r w:rsidRPr="005D66E3">
              <w:rPr>
                <w:rFonts w:asciiTheme="minorHAnsi" w:eastAsia="Calibri" w:hAnsiTheme="minorHAnsi" w:cstheme="minorHAnsi"/>
                <w:b w:val="0"/>
                <w:iCs/>
                <w:sz w:val="20"/>
                <w:szCs w:val="20"/>
                <w:lang w:eastAsia="en-US"/>
              </w:rPr>
              <w:t>Parija</w:t>
            </w:r>
            <w:proofErr w:type="spellEnd"/>
            <w:r w:rsidRPr="005D66E3">
              <w:rPr>
                <w:rFonts w:asciiTheme="minorHAnsi" w:eastAsia="Calibri" w:hAnsiTheme="minorHAnsi" w:cstheme="minorHAnsi"/>
                <w:b w:val="0"/>
                <w:iCs/>
                <w:sz w:val="20"/>
                <w:szCs w:val="20"/>
                <w:lang w:eastAsia="en-US"/>
              </w:rPr>
              <w:t xml:space="preserve">, V. </w:t>
            </w:r>
            <w:proofErr w:type="spellStart"/>
            <w:r w:rsidRPr="005D66E3">
              <w:rPr>
                <w:rFonts w:asciiTheme="minorHAnsi" w:eastAsia="Calibri" w:hAnsiTheme="minorHAnsi" w:cstheme="minorHAnsi"/>
                <w:b w:val="0"/>
                <w:iCs/>
                <w:sz w:val="20"/>
                <w:szCs w:val="20"/>
                <w:lang w:eastAsia="en-US"/>
              </w:rPr>
              <w:t>Kate</w:t>
            </w:r>
            <w:proofErr w:type="spellEnd"/>
            <w:r w:rsidRPr="005D66E3">
              <w:rPr>
                <w:rFonts w:asciiTheme="minorHAnsi" w:eastAsia="Calibri" w:hAnsiTheme="minorHAnsi" w:cstheme="minorHAnsi"/>
                <w:b w:val="0"/>
                <w:iCs/>
                <w:sz w:val="20"/>
                <w:szCs w:val="20"/>
                <w:lang w:eastAsia="en-US"/>
              </w:rPr>
              <w:t xml:space="preserve">, </w:t>
            </w:r>
            <w:proofErr w:type="spellStart"/>
            <w:r w:rsidRPr="005D66E3">
              <w:rPr>
                <w:rFonts w:asciiTheme="minorHAnsi" w:eastAsia="Calibri" w:hAnsiTheme="minorHAnsi" w:cstheme="minorHAnsi"/>
                <w:b w:val="0"/>
                <w:iCs/>
                <w:sz w:val="20"/>
                <w:szCs w:val="20"/>
                <w:lang w:eastAsia="en-US"/>
              </w:rPr>
              <w:t>Writing</w:t>
            </w:r>
            <w:proofErr w:type="spellEnd"/>
            <w:r w:rsidRPr="005D66E3">
              <w:rPr>
                <w:rFonts w:asciiTheme="minorHAnsi" w:eastAsia="Calibri" w:hAnsiTheme="minorHAnsi" w:cstheme="minorHAnsi"/>
                <w:b w:val="0"/>
                <w:iCs/>
                <w:sz w:val="20"/>
                <w:szCs w:val="20"/>
                <w:lang w:eastAsia="en-US"/>
              </w:rPr>
              <w:t xml:space="preserve"> and Publishing a </w:t>
            </w:r>
            <w:proofErr w:type="spellStart"/>
            <w:r w:rsidRPr="005D66E3">
              <w:rPr>
                <w:rFonts w:asciiTheme="minorHAnsi" w:eastAsia="Calibri" w:hAnsiTheme="minorHAnsi" w:cstheme="minorHAnsi"/>
                <w:b w:val="0"/>
                <w:iCs/>
                <w:sz w:val="20"/>
                <w:szCs w:val="20"/>
                <w:lang w:eastAsia="en-US"/>
              </w:rPr>
              <w:t>Scientific</w:t>
            </w:r>
            <w:proofErr w:type="spellEnd"/>
            <w:r w:rsidRPr="005D66E3">
              <w:rPr>
                <w:rFonts w:asciiTheme="minorHAnsi" w:eastAsia="Calibri" w:hAnsiTheme="minorHAnsi" w:cstheme="minorHAnsi"/>
                <w:b w:val="0"/>
                <w:iCs/>
                <w:sz w:val="20"/>
                <w:szCs w:val="20"/>
                <w:lang w:eastAsia="en-US"/>
              </w:rPr>
              <w:t xml:space="preserve"> </w:t>
            </w:r>
            <w:proofErr w:type="spellStart"/>
            <w:r w:rsidRPr="005D66E3">
              <w:rPr>
                <w:rFonts w:asciiTheme="minorHAnsi" w:eastAsia="Calibri" w:hAnsiTheme="minorHAnsi" w:cstheme="minorHAnsi"/>
                <w:b w:val="0"/>
                <w:iCs/>
                <w:sz w:val="20"/>
                <w:szCs w:val="20"/>
                <w:lang w:eastAsia="en-US"/>
              </w:rPr>
              <w:t>Research</w:t>
            </w:r>
            <w:proofErr w:type="spellEnd"/>
            <w:r w:rsidRPr="005D66E3">
              <w:rPr>
                <w:rFonts w:asciiTheme="minorHAnsi" w:eastAsia="Calibri" w:hAnsiTheme="minorHAnsi" w:cstheme="minorHAnsi"/>
                <w:b w:val="0"/>
                <w:iCs/>
                <w:sz w:val="20"/>
                <w:szCs w:val="20"/>
                <w:lang w:eastAsia="en-US"/>
              </w:rPr>
              <w:t xml:space="preserve"> Paper, Springer Nature, </w:t>
            </w:r>
            <w:proofErr w:type="spellStart"/>
            <w:r w:rsidRPr="005D66E3">
              <w:rPr>
                <w:rFonts w:asciiTheme="minorHAnsi" w:eastAsia="Calibri" w:hAnsiTheme="minorHAnsi" w:cstheme="minorHAnsi"/>
                <w:b w:val="0"/>
                <w:iCs/>
                <w:sz w:val="20"/>
                <w:szCs w:val="20"/>
                <w:lang w:eastAsia="en-US"/>
              </w:rPr>
              <w:t>Singapore</w:t>
            </w:r>
            <w:proofErr w:type="spellEnd"/>
            <w:r w:rsidRPr="005D66E3">
              <w:rPr>
                <w:rFonts w:asciiTheme="minorHAnsi" w:eastAsia="Calibri" w:hAnsiTheme="minorHAnsi" w:cstheme="minorHAnsi"/>
                <w:b w:val="0"/>
                <w:iCs/>
                <w:sz w:val="20"/>
                <w:szCs w:val="20"/>
                <w:lang w:eastAsia="en-US"/>
              </w:rPr>
              <w:t xml:space="preserve"> </w:t>
            </w:r>
            <w:proofErr w:type="spellStart"/>
            <w:r w:rsidRPr="005D66E3">
              <w:rPr>
                <w:rFonts w:asciiTheme="minorHAnsi" w:eastAsia="Calibri" w:hAnsiTheme="minorHAnsi" w:cstheme="minorHAnsi"/>
                <w:b w:val="0"/>
                <w:iCs/>
                <w:sz w:val="20"/>
                <w:szCs w:val="20"/>
                <w:lang w:eastAsia="en-US"/>
              </w:rPr>
              <w:t>Pte</w:t>
            </w:r>
            <w:proofErr w:type="spellEnd"/>
            <w:r w:rsidRPr="005D66E3">
              <w:rPr>
                <w:rFonts w:asciiTheme="minorHAnsi" w:eastAsia="Calibri" w:hAnsiTheme="minorHAnsi" w:cstheme="minorHAnsi"/>
                <w:b w:val="0"/>
                <w:iCs/>
                <w:sz w:val="20"/>
                <w:szCs w:val="20"/>
                <w:lang w:eastAsia="en-US"/>
              </w:rPr>
              <w:t xml:space="preserve"> Ltd. 2017, </w:t>
            </w:r>
          </w:p>
          <w:p w14:paraId="7F380DB5" w14:textId="77777777" w:rsidR="00D87A9A" w:rsidRPr="005D66E3" w:rsidRDefault="00D87A9A" w:rsidP="00C77FB9">
            <w:pPr>
              <w:pStyle w:val="Nagwek1"/>
              <w:numPr>
                <w:ilvl w:val="0"/>
                <w:numId w:val="171"/>
              </w:numPr>
              <w:autoSpaceDN/>
              <w:ind w:left="360"/>
              <w:rPr>
                <w:rFonts w:asciiTheme="minorHAnsi" w:hAnsiTheme="minorHAnsi" w:cstheme="minorHAnsi"/>
                <w:b w:val="0"/>
                <w:color w:val="FF0000"/>
                <w:sz w:val="20"/>
                <w:szCs w:val="20"/>
              </w:rPr>
            </w:pPr>
            <w:r w:rsidRPr="005D66E3">
              <w:rPr>
                <w:rFonts w:asciiTheme="minorHAnsi" w:eastAsia="Calibri" w:hAnsiTheme="minorHAnsi" w:cstheme="minorHAnsi"/>
                <w:b w:val="0"/>
                <w:iCs/>
                <w:sz w:val="20"/>
                <w:szCs w:val="20"/>
                <w:lang w:eastAsia="en-US"/>
              </w:rPr>
              <w:t xml:space="preserve">B. Kenneth, Planning and </w:t>
            </w:r>
            <w:proofErr w:type="spellStart"/>
            <w:r w:rsidRPr="005D66E3">
              <w:rPr>
                <w:rFonts w:asciiTheme="minorHAnsi" w:eastAsia="Calibri" w:hAnsiTheme="minorHAnsi" w:cstheme="minorHAnsi"/>
                <w:b w:val="0"/>
                <w:iCs/>
                <w:sz w:val="20"/>
                <w:szCs w:val="20"/>
                <w:lang w:eastAsia="en-US"/>
              </w:rPr>
              <w:t>Managing</w:t>
            </w:r>
            <w:proofErr w:type="spellEnd"/>
            <w:r w:rsidRPr="005D66E3">
              <w:rPr>
                <w:rFonts w:asciiTheme="minorHAnsi" w:eastAsia="Calibri" w:hAnsiTheme="minorHAnsi" w:cstheme="minorHAnsi"/>
                <w:b w:val="0"/>
                <w:iCs/>
                <w:sz w:val="20"/>
                <w:szCs w:val="20"/>
                <w:lang w:eastAsia="en-US"/>
              </w:rPr>
              <w:t xml:space="preserve"> </w:t>
            </w:r>
            <w:proofErr w:type="spellStart"/>
            <w:r w:rsidRPr="005D66E3">
              <w:rPr>
                <w:rFonts w:asciiTheme="minorHAnsi" w:eastAsia="Calibri" w:hAnsiTheme="minorHAnsi" w:cstheme="minorHAnsi"/>
                <w:b w:val="0"/>
                <w:iCs/>
                <w:sz w:val="20"/>
                <w:szCs w:val="20"/>
                <w:lang w:eastAsia="en-US"/>
              </w:rPr>
              <w:t>Scientifc</w:t>
            </w:r>
            <w:proofErr w:type="spellEnd"/>
            <w:r w:rsidRPr="005D66E3">
              <w:rPr>
                <w:rFonts w:asciiTheme="minorHAnsi" w:eastAsia="Calibri" w:hAnsiTheme="minorHAnsi" w:cstheme="minorHAnsi"/>
                <w:b w:val="0"/>
                <w:iCs/>
                <w:sz w:val="20"/>
                <w:szCs w:val="20"/>
                <w:lang w:eastAsia="en-US"/>
              </w:rPr>
              <w:t xml:space="preserve"> </w:t>
            </w:r>
            <w:proofErr w:type="spellStart"/>
            <w:r w:rsidRPr="005D66E3">
              <w:rPr>
                <w:rFonts w:asciiTheme="minorHAnsi" w:eastAsia="Calibri" w:hAnsiTheme="minorHAnsi" w:cstheme="minorHAnsi"/>
                <w:b w:val="0"/>
                <w:iCs/>
                <w:sz w:val="20"/>
                <w:szCs w:val="20"/>
                <w:lang w:eastAsia="en-US"/>
              </w:rPr>
              <w:t>Research</w:t>
            </w:r>
            <w:proofErr w:type="spellEnd"/>
            <w:r w:rsidRPr="005D66E3">
              <w:rPr>
                <w:rFonts w:asciiTheme="minorHAnsi" w:eastAsia="Calibri" w:hAnsiTheme="minorHAnsi" w:cstheme="minorHAnsi"/>
                <w:b w:val="0"/>
                <w:iCs/>
                <w:sz w:val="20"/>
                <w:szCs w:val="20"/>
                <w:lang w:eastAsia="en-US"/>
              </w:rPr>
              <w:t xml:space="preserve"> A </w:t>
            </w:r>
            <w:proofErr w:type="spellStart"/>
            <w:r w:rsidRPr="005D66E3">
              <w:rPr>
                <w:rFonts w:asciiTheme="minorHAnsi" w:eastAsia="Calibri" w:hAnsiTheme="minorHAnsi" w:cstheme="minorHAnsi"/>
                <w:b w:val="0"/>
                <w:iCs/>
                <w:sz w:val="20"/>
                <w:szCs w:val="20"/>
                <w:lang w:eastAsia="en-US"/>
              </w:rPr>
              <w:t>guide</w:t>
            </w:r>
            <w:proofErr w:type="spellEnd"/>
            <w:r w:rsidRPr="005D66E3">
              <w:rPr>
                <w:rFonts w:asciiTheme="minorHAnsi" w:eastAsia="Calibri" w:hAnsiTheme="minorHAnsi" w:cstheme="minorHAnsi"/>
                <w:b w:val="0"/>
                <w:iCs/>
                <w:sz w:val="20"/>
                <w:szCs w:val="20"/>
                <w:lang w:eastAsia="en-US"/>
              </w:rPr>
              <w:t xml:space="preserve"> for the </w:t>
            </w:r>
            <w:proofErr w:type="spellStart"/>
            <w:r w:rsidRPr="005D66E3">
              <w:rPr>
                <w:rFonts w:asciiTheme="minorHAnsi" w:eastAsia="Calibri" w:hAnsiTheme="minorHAnsi" w:cstheme="minorHAnsi"/>
                <w:b w:val="0"/>
                <w:iCs/>
                <w:sz w:val="20"/>
                <w:szCs w:val="20"/>
                <w:lang w:eastAsia="en-US"/>
              </w:rPr>
              <w:t>beginning</w:t>
            </w:r>
            <w:proofErr w:type="spellEnd"/>
            <w:r w:rsidRPr="005D66E3">
              <w:rPr>
                <w:rFonts w:asciiTheme="minorHAnsi" w:eastAsia="Calibri" w:hAnsiTheme="minorHAnsi" w:cstheme="minorHAnsi"/>
                <w:b w:val="0"/>
                <w:iCs/>
                <w:sz w:val="20"/>
                <w:szCs w:val="20"/>
                <w:lang w:eastAsia="en-US"/>
              </w:rPr>
              <w:t xml:space="preserve"> </w:t>
            </w:r>
            <w:proofErr w:type="spellStart"/>
            <w:r w:rsidRPr="005D66E3">
              <w:rPr>
                <w:rFonts w:asciiTheme="minorHAnsi" w:eastAsia="Calibri" w:hAnsiTheme="minorHAnsi" w:cstheme="minorHAnsi"/>
                <w:b w:val="0"/>
                <w:iCs/>
                <w:sz w:val="20"/>
                <w:szCs w:val="20"/>
                <w:lang w:eastAsia="en-US"/>
              </w:rPr>
              <w:t>researcher</w:t>
            </w:r>
            <w:proofErr w:type="spellEnd"/>
            <w:r w:rsidRPr="005D66E3">
              <w:rPr>
                <w:rFonts w:asciiTheme="minorHAnsi" w:eastAsia="Calibri" w:hAnsiTheme="minorHAnsi" w:cstheme="minorHAnsi"/>
                <w:b w:val="0"/>
                <w:iCs/>
                <w:sz w:val="20"/>
                <w:szCs w:val="20"/>
                <w:lang w:eastAsia="en-US"/>
              </w:rPr>
              <w:t>, ANU Press, Canberra  2014,</w:t>
            </w:r>
          </w:p>
        </w:tc>
      </w:tr>
      <w:tr w:rsidR="00D87A9A" w:rsidRPr="005D66E3" w14:paraId="584AC5B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2ADE7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major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38A5CE6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p>
          <w:p w14:paraId="4BEB33D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w:t>
            </w:r>
            <w:proofErr w:type="spellStart"/>
            <w:r w:rsidRPr="005D66E3">
              <w:rPr>
                <w:rFonts w:asciiTheme="minorHAnsi" w:hAnsiTheme="minorHAnsi" w:cstheme="minorHAnsi"/>
                <w:sz w:val="20"/>
                <w:szCs w:val="20"/>
              </w:rPr>
              <w:t>methodology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conducting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disciplines</w:t>
            </w:r>
            <w:proofErr w:type="spellEnd"/>
            <w:r w:rsidRPr="005D66E3">
              <w:rPr>
                <w:rFonts w:asciiTheme="minorHAnsi" w:hAnsiTheme="minorHAnsi" w:cstheme="minorHAnsi"/>
                <w:sz w:val="20"/>
                <w:szCs w:val="20"/>
              </w:rPr>
              <w:t xml:space="preserve"> (K_W06).</w:t>
            </w:r>
          </w:p>
          <w:p w14:paraId="19304EF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describe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data; </w:t>
            </w:r>
            <w:proofErr w:type="spellStart"/>
            <w:r w:rsidRPr="005D66E3">
              <w:rPr>
                <w:rFonts w:asciiTheme="minorHAnsi" w:hAnsiTheme="minorHAnsi" w:cstheme="minorHAnsi"/>
                <w:sz w:val="20"/>
                <w:szCs w:val="20"/>
              </w:rPr>
              <w:t>has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of modeling and </w:t>
            </w:r>
            <w:proofErr w:type="spellStart"/>
            <w:r w:rsidRPr="005D66E3">
              <w:rPr>
                <w:rFonts w:asciiTheme="minorHAnsi" w:hAnsiTheme="minorHAnsi" w:cstheme="minorHAnsi"/>
                <w:sz w:val="20"/>
                <w:szCs w:val="20"/>
              </w:rPr>
              <w:t>forecasting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statistical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inference</w:t>
            </w:r>
            <w:proofErr w:type="spellEnd"/>
            <w:r w:rsidRPr="005D66E3">
              <w:rPr>
                <w:rFonts w:asciiTheme="minorHAnsi" w:hAnsiTheme="minorHAnsi" w:cstheme="minorHAnsi"/>
                <w:sz w:val="20"/>
                <w:szCs w:val="20"/>
              </w:rPr>
              <w:t xml:space="preserve"> (K_W07).</w:t>
            </w:r>
          </w:p>
          <w:p w14:paraId="6D532D3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can</w:t>
            </w:r>
            <w:proofErr w:type="spellEnd"/>
          </w:p>
          <w:p w14:paraId="2AFB0AC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hypotheses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concerning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(k_U06).</w:t>
            </w:r>
          </w:p>
          <w:p w14:paraId="7BDA10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plan and </w:t>
            </w:r>
            <w:proofErr w:type="spellStart"/>
            <w:r w:rsidRPr="005D66E3">
              <w:rPr>
                <w:rFonts w:asciiTheme="minorHAnsi" w:hAnsiTheme="minorHAnsi" w:cstheme="minorHAnsi"/>
                <w:sz w:val="20"/>
                <w:szCs w:val="20"/>
              </w:rPr>
              <w:t>organize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cooperate</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others</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of team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coordinating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(k_U09).</w:t>
            </w:r>
          </w:p>
          <w:p w14:paraId="77B1F0C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set the </w:t>
            </w:r>
            <w:proofErr w:type="spellStart"/>
            <w:r w:rsidRPr="005D66E3">
              <w:rPr>
                <w:rFonts w:asciiTheme="minorHAnsi" w:hAnsiTheme="minorHAnsi" w:cstheme="minorHAnsi"/>
                <w:sz w:val="20"/>
                <w:szCs w:val="20"/>
              </w:rPr>
              <w:t>direction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personal</w:t>
            </w:r>
            <w:proofErr w:type="spellEnd"/>
            <w:r w:rsidRPr="005D66E3">
              <w:rPr>
                <w:rFonts w:asciiTheme="minorHAnsi" w:hAnsiTheme="minorHAnsi" w:cstheme="minorHAnsi"/>
                <w:sz w:val="20"/>
                <w:szCs w:val="20"/>
              </w:rPr>
              <w:t xml:space="preserve"> development (k_U10).</w:t>
            </w:r>
          </w:p>
          <w:p w14:paraId="0070245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692E1FA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6. </w:t>
            </w: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(k_K02).</w:t>
            </w:r>
          </w:p>
          <w:p w14:paraId="2981168C" w14:textId="77777777" w:rsidR="00D87A9A" w:rsidRPr="005D66E3" w:rsidRDefault="00D87A9A"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 xml:space="preserve">7.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aimed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new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solutions</w:t>
            </w:r>
            <w:proofErr w:type="spellEnd"/>
            <w:r w:rsidRPr="005D66E3">
              <w:rPr>
                <w:rFonts w:asciiTheme="minorHAnsi" w:hAnsiTheme="minorHAnsi" w:cstheme="minorHAnsi"/>
                <w:sz w:val="20"/>
                <w:szCs w:val="20"/>
              </w:rPr>
              <w:t xml:space="preserve"> (k_K05).</w:t>
            </w:r>
          </w:p>
        </w:tc>
      </w:tr>
    </w:tbl>
    <w:p w14:paraId="4790A513" w14:textId="77777777" w:rsidR="00D87A9A" w:rsidRPr="005D66E3" w:rsidRDefault="00D87A9A" w:rsidP="00D87A9A">
      <w:pPr>
        <w:rPr>
          <w:rFonts w:cstheme="minorHAnsi"/>
          <w:sz w:val="20"/>
          <w:szCs w:val="20"/>
        </w:rPr>
      </w:pPr>
    </w:p>
    <w:p w14:paraId="13199356"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044C3102"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35FE0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INNOVATION DRIVEN ECONOMY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D5ECCFF"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EB41E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0D5403FA"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A00D76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010D1270"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294FF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Kierunek: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w:t>
            </w:r>
          </w:p>
          <w:p w14:paraId="2AEE38E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100B004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111609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579E9D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Forma: stacjonarne</w:t>
            </w:r>
          </w:p>
        </w:tc>
      </w:tr>
      <w:tr w:rsidR="00D87A9A" w:rsidRPr="005D66E3" w14:paraId="3A45E762"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88F5A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dr Anna Jasińska-</w:t>
            </w:r>
            <w:proofErr w:type="spellStart"/>
            <w:r w:rsidRPr="005D66E3">
              <w:rPr>
                <w:rFonts w:asciiTheme="minorHAnsi" w:hAnsiTheme="minorHAnsi" w:cstheme="minorHAnsi"/>
                <w:sz w:val="20"/>
                <w:szCs w:val="20"/>
              </w:rPr>
              <w:t>Biliczak</w:t>
            </w:r>
            <w:proofErr w:type="spellEnd"/>
          </w:p>
        </w:tc>
      </w:tr>
      <w:tr w:rsidR="00D87A9A" w:rsidRPr="005D66E3" w14:paraId="2CBF781C" w14:textId="77777777" w:rsidTr="00C12AEF">
        <w:trPr>
          <w:trHeight w:val="173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6CA717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3F6EE9E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Exercises</w:t>
            </w:r>
            <w:proofErr w:type="spellEnd"/>
          </w:p>
          <w:p w14:paraId="1D0FDAF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045041B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15h / 15h</w:t>
            </w:r>
          </w:p>
          <w:p w14:paraId="15F52F3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20495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43AB311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50h/ 2 ECTS</w:t>
            </w:r>
          </w:p>
          <w:p w14:paraId="198794D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30h</w:t>
            </w:r>
          </w:p>
          <w:p w14:paraId="01654F7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20h</w:t>
            </w:r>
          </w:p>
          <w:p w14:paraId="26A5BEB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50</w:t>
            </w:r>
            <w:r w:rsidRPr="005D66E3">
              <w:rPr>
                <w:rFonts w:asciiTheme="minorHAnsi" w:hAnsiTheme="minorHAnsi" w:cstheme="minorHAnsi"/>
                <w:bCs/>
                <w:sz w:val="20"/>
                <w:szCs w:val="20"/>
              </w:rPr>
              <w:t>h / 2 ECTS</w:t>
            </w:r>
          </w:p>
          <w:p w14:paraId="3F92B82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h</w:t>
            </w:r>
          </w:p>
          <w:p w14:paraId="7AAF28DC"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20 h</w:t>
            </w:r>
          </w:p>
        </w:tc>
      </w:tr>
      <w:tr w:rsidR="00D87A9A" w:rsidRPr="005D66E3" w14:paraId="71EE9975"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6F8B2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Provided</w:t>
            </w:r>
            <w:proofErr w:type="spellEnd"/>
            <w:r w:rsidRPr="005D66E3">
              <w:rPr>
                <w:rFonts w:asciiTheme="minorHAnsi" w:hAnsiTheme="minorHAnsi" w:cstheme="minorHAnsi"/>
                <w:sz w:val="20"/>
                <w:szCs w:val="20"/>
              </w:rPr>
              <w:t xml:space="preserve"> in:</w:t>
            </w:r>
          </w:p>
          <w:p w14:paraId="7A3983B2"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7E368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3FEC46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C1FB8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2FDAA4B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of micro and </w:t>
            </w:r>
            <w:proofErr w:type="spellStart"/>
            <w:r w:rsidRPr="005D66E3">
              <w:rPr>
                <w:rFonts w:asciiTheme="minorHAnsi" w:hAnsiTheme="minorHAnsi" w:cstheme="minorHAnsi"/>
                <w:sz w:val="20"/>
                <w:szCs w:val="20"/>
              </w:rPr>
              <w:t>macroeconomics</w:t>
            </w:r>
            <w:proofErr w:type="spellEnd"/>
          </w:p>
        </w:tc>
      </w:tr>
      <w:tr w:rsidR="00D87A9A" w:rsidRPr="005D66E3" w14:paraId="48833DF1"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982238C"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Didactic methods:</w:t>
            </w:r>
          </w:p>
          <w:p w14:paraId="409AB06A" w14:textId="77777777" w:rsidR="00D87A9A" w:rsidRPr="005D66E3" w:rsidRDefault="00D87A9A" w:rsidP="00C12AEF">
            <w:pPr>
              <w:pStyle w:val="Bezodstpw"/>
              <w:rPr>
                <w:rFonts w:asciiTheme="minorHAnsi" w:hAnsiTheme="minorHAnsi" w:cstheme="minorHAnsi"/>
                <w:sz w:val="20"/>
                <w:szCs w:val="20"/>
                <w:lang w:val="en-US"/>
              </w:rPr>
            </w:pPr>
          </w:p>
          <w:p w14:paraId="096EA455"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lecture: </w:t>
            </w:r>
          </w:p>
          <w:p w14:paraId="74A311D7"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inverted lecture</w:t>
            </w:r>
          </w:p>
          <w:p w14:paraId="2EF05174" w14:textId="77777777" w:rsidR="00D87A9A" w:rsidRPr="005D66E3" w:rsidRDefault="00D87A9A" w:rsidP="00C12AEF">
            <w:pPr>
              <w:pStyle w:val="Bezodstpw"/>
              <w:rPr>
                <w:rFonts w:asciiTheme="minorHAnsi" w:hAnsiTheme="minorHAnsi" w:cstheme="minorHAnsi"/>
                <w:sz w:val="20"/>
                <w:szCs w:val="20"/>
                <w:lang w:val="en-US"/>
              </w:rPr>
            </w:pPr>
          </w:p>
          <w:p w14:paraId="54719BCB" w14:textId="77777777" w:rsidR="00D87A9A" w:rsidRPr="005D66E3" w:rsidRDefault="00D87A9A" w:rsidP="00C12AEF">
            <w:pPr>
              <w:pStyle w:val="Bezodstpw"/>
              <w:rPr>
                <w:rFonts w:asciiTheme="minorHAnsi" w:hAnsiTheme="minorHAnsi" w:cstheme="minorHAnsi"/>
                <w:sz w:val="20"/>
                <w:szCs w:val="20"/>
                <w:lang w:val="en-US"/>
              </w:rPr>
            </w:pPr>
          </w:p>
          <w:p w14:paraId="25728D9E"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exercises: </w:t>
            </w:r>
          </w:p>
          <w:p w14:paraId="36AFBC31"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case studies, seminar method, discussion, expert tables </w:t>
            </w:r>
          </w:p>
          <w:p w14:paraId="0ED37CD2" w14:textId="77777777" w:rsidR="00D87A9A" w:rsidRPr="005D66E3" w:rsidRDefault="00D87A9A" w:rsidP="00C12AEF">
            <w:pPr>
              <w:pStyle w:val="Bezodstpw"/>
              <w:rPr>
                <w:rFonts w:asciiTheme="minorHAnsi" w:hAnsiTheme="minorHAnsi" w:cstheme="minorHAnsi"/>
                <w:bCs/>
                <w:sz w:val="20"/>
                <w:szCs w:val="20"/>
                <w:lang w:val="en-US"/>
              </w:rPr>
            </w:pPr>
          </w:p>
          <w:p w14:paraId="62682FAC" w14:textId="77777777" w:rsidR="00D87A9A" w:rsidRPr="005D66E3" w:rsidRDefault="00D87A9A" w:rsidP="00C12AEF">
            <w:pPr>
              <w:pStyle w:val="Bezodstpw"/>
              <w:rPr>
                <w:rFonts w:asciiTheme="minorHAnsi" w:hAnsiTheme="minorHAnsi" w:cstheme="minorHAnsi"/>
                <w:bCs/>
                <w:sz w:val="20"/>
                <w:szCs w:val="20"/>
                <w:lang w:val="en-US"/>
              </w:rPr>
            </w:pPr>
          </w:p>
          <w:p w14:paraId="51F9B9D7" w14:textId="77777777" w:rsidR="00D87A9A" w:rsidRPr="005D66E3" w:rsidRDefault="00D87A9A" w:rsidP="00C12AEF">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45B5D92"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Methods  and criteria of evaluation:</w:t>
            </w:r>
          </w:p>
          <w:p w14:paraId="70219C87"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A. Forms of credit (learning effects verification)</w:t>
            </w:r>
          </w:p>
          <w:p w14:paraId="547ED5DC"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 xml:space="preserve">Lecture: </w:t>
            </w:r>
          </w:p>
          <w:p w14:paraId="20DF4BA4"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 xml:space="preserve">Credit at the base of essay (1,3,4). </w:t>
            </w:r>
          </w:p>
          <w:p w14:paraId="3165899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
          <w:p w14:paraId="1F5BB2AF"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Credit at the base of:</w:t>
            </w:r>
          </w:p>
          <w:p w14:paraId="1BE294BB"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 xml:space="preserve">Being prepared to classes (2,4,8), </w:t>
            </w:r>
          </w:p>
          <w:p w14:paraId="5E708367"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 xml:space="preserve">Taking part in discussion (5,6), </w:t>
            </w:r>
          </w:p>
          <w:p w14:paraId="1D6DEC79"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Activity and attitude during classes (6,7,8).</w:t>
            </w:r>
          </w:p>
          <w:p w14:paraId="1D15A0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scoring</w:t>
            </w:r>
            <w:proofErr w:type="spellEnd"/>
          </w:p>
          <w:p w14:paraId="61BDC6DF"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bCs/>
                <w:sz w:val="20"/>
                <w:szCs w:val="20"/>
                <w:lang w:val="en-US"/>
              </w:rPr>
              <w:t>Final scoring at the base of: essay (40%), Being prepared to classes (30%), cooperation in group (15%) activity and attitude during classes (15%).</w:t>
            </w:r>
          </w:p>
        </w:tc>
      </w:tr>
      <w:tr w:rsidR="00D87A9A" w:rsidRPr="005D66E3" w14:paraId="4A43E7F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DEC13B9"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Aim of the subject</w:t>
            </w:r>
          </w:p>
          <w:p w14:paraId="14BDA3DC" w14:textId="77777777" w:rsidR="00D87A9A" w:rsidRPr="005D66E3" w:rsidRDefault="00D87A9A" w:rsidP="00C12A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lang w:val="en-US"/>
              </w:rPr>
            </w:pPr>
            <w:r w:rsidRPr="005D66E3">
              <w:rPr>
                <w:rFonts w:eastAsia="Times New Roman" w:cstheme="minorHAnsi"/>
                <w:color w:val="202124"/>
                <w:sz w:val="20"/>
                <w:szCs w:val="20"/>
                <w:lang w:val="en"/>
              </w:rPr>
              <w:t xml:space="preserve">Knowledge acquisition about innovations and their influence at the economy. </w:t>
            </w:r>
            <w:r w:rsidRPr="005D66E3">
              <w:rPr>
                <w:rFonts w:eastAsia="Times New Roman" w:cstheme="minorHAnsi"/>
                <w:color w:val="202124"/>
                <w:sz w:val="20"/>
                <w:szCs w:val="20"/>
                <w:lang w:val="en-US"/>
              </w:rPr>
              <w:t xml:space="preserve">The ability to evaluate economic subjects, pointing of </w:t>
            </w:r>
            <w:r w:rsidRPr="005D66E3">
              <w:rPr>
                <w:rFonts w:cstheme="minorHAnsi"/>
                <w:sz w:val="20"/>
                <w:szCs w:val="20"/>
                <w:lang w:val="en-US"/>
              </w:rPr>
              <w:t xml:space="preserve">quasi innovation, prediction of economies development at the base of their innovativeness </w:t>
            </w:r>
          </w:p>
        </w:tc>
      </w:tr>
      <w:tr w:rsidR="00D87A9A" w:rsidRPr="005D66E3" w14:paraId="1D81DE5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A25EB28"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Description (list of topics):</w:t>
            </w:r>
          </w:p>
          <w:p w14:paraId="0BBB38DF"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Lecture:</w:t>
            </w:r>
          </w:p>
          <w:p w14:paraId="28818699"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Innovation Theory Basis: invention, innovation: its kinds, features, sources, benefits   </w:t>
            </w:r>
          </w:p>
          <w:p w14:paraId="0C156F48"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Innovative product life cycle, innovation process: generation of IPs, their features, barriers in IPs </w:t>
            </w:r>
          </w:p>
          <w:p w14:paraId="2D5ACC83"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Knowledge transfer vs. innovative economy </w:t>
            </w:r>
          </w:p>
          <w:p w14:paraId="0F648FA4"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Social innovations Mohammad </w:t>
            </w:r>
          </w:p>
          <w:p w14:paraId="1FE73616"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NTBT (new technology based firms), </w:t>
            </w:r>
            <w:proofErr w:type="spellStart"/>
            <w:r w:rsidRPr="005D66E3">
              <w:rPr>
                <w:rFonts w:asciiTheme="minorHAnsi" w:hAnsiTheme="minorHAnsi" w:cstheme="minorHAnsi"/>
                <w:sz w:val="20"/>
                <w:szCs w:val="20"/>
                <w:lang w:val="en-US"/>
              </w:rPr>
              <w:t>technopolis</w:t>
            </w:r>
            <w:proofErr w:type="spellEnd"/>
            <w:r w:rsidRPr="005D66E3">
              <w:rPr>
                <w:rFonts w:asciiTheme="minorHAnsi" w:hAnsiTheme="minorHAnsi" w:cstheme="minorHAnsi"/>
                <w:sz w:val="20"/>
                <w:szCs w:val="20"/>
                <w:lang w:val="en-US"/>
              </w:rPr>
              <w:t xml:space="preserve">, clusters </w:t>
            </w:r>
          </w:p>
          <w:p w14:paraId="0412A39E"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Innovations in e-commerce</w:t>
            </w:r>
          </w:p>
          <w:p w14:paraId="5A1B8BA9"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Innovation policy in EU, USA, China, Singapore: evolution and instruments</w:t>
            </w:r>
          </w:p>
          <w:p w14:paraId="6DC9B320" w14:textId="77777777" w:rsidR="00D87A9A" w:rsidRPr="005D66E3" w:rsidRDefault="00D87A9A" w:rsidP="00C77FB9">
            <w:pPr>
              <w:pStyle w:val="NormalnyWeb"/>
              <w:numPr>
                <w:ilvl w:val="0"/>
                <w:numId w:val="172"/>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Evaluation / scoring </w:t>
            </w:r>
          </w:p>
          <w:p w14:paraId="6DE9BF91" w14:textId="77777777" w:rsidR="00D87A9A" w:rsidRPr="005D66E3" w:rsidRDefault="00D87A9A" w:rsidP="00C12AEF">
            <w:pPr>
              <w:pStyle w:val="NormalnyWeb"/>
              <w:spacing w:before="0" w:after="0"/>
              <w:rPr>
                <w:rFonts w:asciiTheme="minorHAnsi" w:hAnsiTheme="minorHAnsi" w:cstheme="minorHAnsi"/>
                <w:bCs/>
                <w:sz w:val="20"/>
                <w:szCs w:val="20"/>
                <w:lang w:val="en-US"/>
              </w:rPr>
            </w:pPr>
            <w:r w:rsidRPr="005D66E3">
              <w:rPr>
                <w:rFonts w:asciiTheme="minorHAnsi" w:hAnsiTheme="minorHAnsi" w:cstheme="minorHAnsi"/>
                <w:bCs/>
                <w:sz w:val="20"/>
                <w:szCs w:val="20"/>
                <w:lang w:val="en-US"/>
              </w:rPr>
              <w:t>Exercises:</w:t>
            </w:r>
          </w:p>
          <w:p w14:paraId="3B672213"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Innovation and invention – what have we </w:t>
            </w:r>
            <w:proofErr w:type="spellStart"/>
            <w:r w:rsidRPr="005D66E3">
              <w:rPr>
                <w:rFonts w:asciiTheme="minorHAnsi" w:hAnsiTheme="minorHAnsi" w:cstheme="minorHAnsi"/>
                <w:sz w:val="20"/>
                <w:szCs w:val="20"/>
                <w:lang w:val="en-US"/>
              </w:rPr>
              <w:t>lernt</w:t>
            </w:r>
            <w:proofErr w:type="spellEnd"/>
            <w:r w:rsidRPr="005D66E3">
              <w:rPr>
                <w:rFonts w:asciiTheme="minorHAnsi" w:hAnsiTheme="minorHAnsi" w:cstheme="minorHAnsi"/>
                <w:sz w:val="20"/>
                <w:szCs w:val="20"/>
                <w:lang w:val="en-US"/>
              </w:rPr>
              <w:t xml:space="preserve"> from case study</w:t>
            </w:r>
          </w:p>
          <w:p w14:paraId="7E930B3D"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Barriers vs features and possibilities at different markets – insights from different countries</w:t>
            </w:r>
          </w:p>
          <w:p w14:paraId="6A232948"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Is our surrounding innovative or quasi innovative?</w:t>
            </w:r>
          </w:p>
          <w:p w14:paraId="61F38E63"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How to innovate the society – cases</w:t>
            </w:r>
          </w:p>
          <w:p w14:paraId="57AA66FF"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Start-ups as innovative society</w:t>
            </w:r>
          </w:p>
          <w:p w14:paraId="3F3E2837"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Have you ever seen unicorn?</w:t>
            </w:r>
          </w:p>
          <w:p w14:paraId="4E99AF2E"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Innovations in family business – is it true</w:t>
            </w:r>
          </w:p>
          <w:p w14:paraId="78E25272" w14:textId="77777777" w:rsidR="00D87A9A" w:rsidRPr="005D66E3" w:rsidRDefault="00D87A9A" w:rsidP="00C77FB9">
            <w:pPr>
              <w:pStyle w:val="NormalnyWeb"/>
              <w:numPr>
                <w:ilvl w:val="0"/>
                <w:numId w:val="173"/>
              </w:numPr>
              <w:spacing w:before="0" w:after="0"/>
              <w:rPr>
                <w:rFonts w:asciiTheme="minorHAnsi" w:hAnsiTheme="minorHAnsi" w:cstheme="minorHAnsi"/>
                <w:sz w:val="20"/>
                <w:szCs w:val="20"/>
                <w:lang w:val="en-US"/>
              </w:rPr>
            </w:pPr>
            <w:r w:rsidRPr="005D66E3">
              <w:rPr>
                <w:rFonts w:asciiTheme="minorHAnsi" w:hAnsiTheme="minorHAnsi" w:cstheme="minorHAnsi"/>
                <w:sz w:val="20"/>
                <w:szCs w:val="20"/>
                <w:lang w:val="en-US"/>
              </w:rPr>
              <w:t>To be innovative or to survive – nowadays reflection</w:t>
            </w:r>
          </w:p>
        </w:tc>
      </w:tr>
      <w:tr w:rsidR="00D87A9A" w:rsidRPr="005D66E3" w14:paraId="7AEE205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A3BA46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7D1F7D86" w14:textId="77777777" w:rsidR="00D87A9A" w:rsidRPr="005D66E3" w:rsidRDefault="00D87A9A" w:rsidP="00C77FB9">
            <w:pPr>
              <w:pStyle w:val="Bezodstpw"/>
              <w:numPr>
                <w:ilvl w:val="0"/>
                <w:numId w:val="192"/>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3C1F8A05" w14:textId="77777777" w:rsidR="00D87A9A" w:rsidRPr="005D66E3" w:rsidRDefault="00D87A9A" w:rsidP="00C12AEF">
            <w:pPr>
              <w:pStyle w:val="Bezodstpw"/>
              <w:rPr>
                <w:rFonts w:asciiTheme="minorHAnsi" w:hAnsiTheme="minorHAnsi" w:cstheme="minorHAnsi"/>
                <w:sz w:val="20"/>
                <w:szCs w:val="20"/>
                <w:shd w:val="clear" w:color="auto" w:fill="FFFFFF"/>
                <w:lang w:val="en-US"/>
              </w:rPr>
            </w:pPr>
            <w:r w:rsidRPr="005D66E3">
              <w:rPr>
                <w:rFonts w:asciiTheme="minorHAnsi" w:hAnsiTheme="minorHAnsi" w:cstheme="minorHAnsi"/>
                <w:sz w:val="20"/>
                <w:szCs w:val="20"/>
                <w:shd w:val="clear" w:color="auto" w:fill="FFFFFF"/>
                <w:lang w:val="en-US"/>
              </w:rPr>
              <w:t>1 Robert D. Atkinson, Stephen J. Ezell</w:t>
            </w:r>
            <w:r w:rsidRPr="005D66E3">
              <w:rPr>
                <w:rFonts w:asciiTheme="minorHAnsi" w:hAnsiTheme="minorHAnsi" w:cstheme="minorHAnsi"/>
                <w:sz w:val="20"/>
                <w:szCs w:val="20"/>
                <w:lang w:val="en-US"/>
              </w:rPr>
              <w:t xml:space="preserve"> </w:t>
            </w:r>
            <w:r w:rsidRPr="005D66E3">
              <w:rPr>
                <w:rFonts w:asciiTheme="minorHAnsi" w:hAnsiTheme="minorHAnsi" w:cstheme="minorHAnsi"/>
                <w:sz w:val="20"/>
                <w:szCs w:val="20"/>
                <w:shd w:val="clear" w:color="auto" w:fill="FFFFFF"/>
                <w:lang w:val="en-US"/>
              </w:rPr>
              <w:t xml:space="preserve">Innovation Economics: The Race for Global Advantage, March 25, 2014 </w:t>
            </w:r>
          </w:p>
          <w:p w14:paraId="20FEC3E6" w14:textId="77777777" w:rsidR="00D87A9A" w:rsidRPr="005D66E3" w:rsidRDefault="00D87A9A" w:rsidP="00C12AEF">
            <w:pPr>
              <w:pStyle w:val="Bezodstpw"/>
              <w:rPr>
                <w:rFonts w:asciiTheme="minorHAnsi" w:hAnsiTheme="minorHAnsi" w:cstheme="minorHAnsi"/>
                <w:sz w:val="20"/>
                <w:szCs w:val="20"/>
                <w:shd w:val="clear" w:color="auto" w:fill="FFFFFF"/>
                <w:lang w:val="en-US"/>
              </w:rPr>
            </w:pPr>
            <w:r w:rsidRPr="005D66E3">
              <w:rPr>
                <w:rFonts w:asciiTheme="minorHAnsi" w:hAnsiTheme="minorHAnsi" w:cstheme="minorHAnsi"/>
                <w:sz w:val="20"/>
                <w:szCs w:val="20"/>
                <w:shd w:val="clear" w:color="auto" w:fill="FFFFFF"/>
                <w:lang w:val="en-US"/>
              </w:rPr>
              <w:t xml:space="preserve">Jaffe, Adam B.; Lerner, Josh; Stern, Scott, Adam B. Lerner, Josh Stern, Joshua Josh Lerner, and Scott </w:t>
            </w:r>
            <w:proofErr w:type="spellStart"/>
            <w:r w:rsidRPr="005D66E3">
              <w:rPr>
                <w:rFonts w:asciiTheme="minorHAnsi" w:hAnsiTheme="minorHAnsi" w:cstheme="minorHAnsi"/>
                <w:sz w:val="20"/>
                <w:szCs w:val="20"/>
                <w:shd w:val="clear" w:color="auto" w:fill="FFFFFF"/>
                <w:lang w:val="en-US"/>
              </w:rPr>
              <w:t>Scott</w:t>
            </w:r>
            <w:proofErr w:type="spellEnd"/>
            <w:r w:rsidRPr="005D66E3">
              <w:rPr>
                <w:rFonts w:asciiTheme="minorHAnsi" w:hAnsiTheme="minorHAnsi" w:cstheme="minorHAnsi"/>
                <w:sz w:val="20"/>
                <w:szCs w:val="20"/>
                <w:shd w:val="clear" w:color="auto" w:fill="FFFFFF"/>
                <w:lang w:val="en-US"/>
              </w:rPr>
              <w:t xml:space="preserve"> Stern. </w:t>
            </w:r>
            <w:r w:rsidRPr="005D66E3">
              <w:rPr>
                <w:rFonts w:asciiTheme="minorHAnsi" w:hAnsiTheme="minorHAnsi" w:cstheme="minorHAnsi"/>
                <w:iCs/>
                <w:sz w:val="20"/>
                <w:szCs w:val="20"/>
                <w:shd w:val="clear" w:color="auto" w:fill="FFFFFF"/>
                <w:lang w:val="en-US"/>
              </w:rPr>
              <w:t>Innovation Policy and the Economy</w:t>
            </w:r>
            <w:r w:rsidRPr="005D66E3">
              <w:rPr>
                <w:rFonts w:asciiTheme="minorHAnsi" w:hAnsiTheme="minorHAnsi" w:cstheme="minorHAnsi"/>
                <w:sz w:val="20"/>
                <w:szCs w:val="20"/>
                <w:shd w:val="clear" w:color="auto" w:fill="FFFFFF"/>
                <w:lang w:val="en-US"/>
              </w:rPr>
              <w:t>. MIT, 2007. Web.</w:t>
            </w:r>
          </w:p>
          <w:p w14:paraId="68AE1F7A" w14:textId="77777777" w:rsidR="00D87A9A" w:rsidRPr="005D66E3" w:rsidRDefault="00D87A9A" w:rsidP="00C12AEF">
            <w:pPr>
              <w:pStyle w:val="Bezodstpw"/>
              <w:rPr>
                <w:rFonts w:asciiTheme="minorHAnsi" w:hAnsiTheme="minorHAnsi" w:cstheme="minorHAnsi"/>
                <w:sz w:val="20"/>
                <w:szCs w:val="20"/>
                <w:shd w:val="clear" w:color="auto" w:fill="FFFFFF"/>
                <w:lang w:val="en-US"/>
              </w:rPr>
            </w:pPr>
            <w:r w:rsidRPr="005D66E3">
              <w:rPr>
                <w:rFonts w:asciiTheme="minorHAnsi" w:hAnsiTheme="minorHAnsi" w:cstheme="minorHAnsi"/>
                <w:sz w:val="20"/>
                <w:szCs w:val="20"/>
                <w:shd w:val="clear" w:color="auto" w:fill="FFFFFF"/>
                <w:lang w:val="en-US"/>
              </w:rPr>
              <w:t>2. Maier, G., &amp; Sedlacek, G. (2005). </w:t>
            </w:r>
            <w:r w:rsidRPr="005D66E3">
              <w:rPr>
                <w:rFonts w:asciiTheme="minorHAnsi" w:hAnsiTheme="minorHAnsi" w:cstheme="minorHAnsi"/>
                <w:iCs/>
                <w:sz w:val="20"/>
                <w:szCs w:val="20"/>
                <w:shd w:val="clear" w:color="auto" w:fill="FFFFFF"/>
                <w:lang w:val="en-US"/>
              </w:rPr>
              <w:t>Spillovers and Innovations</w:t>
            </w:r>
            <w:r w:rsidRPr="005D66E3">
              <w:rPr>
                <w:rFonts w:asciiTheme="minorHAnsi" w:hAnsiTheme="minorHAnsi" w:cstheme="minorHAnsi"/>
                <w:sz w:val="20"/>
                <w:szCs w:val="20"/>
                <w:shd w:val="clear" w:color="auto" w:fill="FFFFFF"/>
                <w:lang w:val="en-US"/>
              </w:rPr>
              <w:t xml:space="preserve">. Springer Vienna. </w:t>
            </w:r>
          </w:p>
          <w:p w14:paraId="7AFA6BC0" w14:textId="77777777" w:rsidR="00D87A9A" w:rsidRPr="005D66E3" w:rsidRDefault="00D87A9A" w:rsidP="00C77FB9">
            <w:pPr>
              <w:pStyle w:val="Bezodstpw"/>
              <w:numPr>
                <w:ilvl w:val="0"/>
                <w:numId w:val="192"/>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Complementary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74049C2F" w14:textId="77777777" w:rsidR="00D87A9A" w:rsidRPr="005D66E3" w:rsidRDefault="00D87A9A" w:rsidP="00C12AEF">
            <w:pPr>
              <w:shd w:val="clear" w:color="auto" w:fill="FFFFFF"/>
              <w:spacing w:after="0" w:line="336" w:lineRule="atLeast"/>
              <w:rPr>
                <w:rFonts w:eastAsia="Times New Roman" w:cstheme="minorHAnsi"/>
                <w:sz w:val="20"/>
                <w:szCs w:val="20"/>
                <w:lang w:val="en-US"/>
              </w:rPr>
            </w:pPr>
            <w:r w:rsidRPr="005D66E3">
              <w:rPr>
                <w:rFonts w:cstheme="minorHAnsi"/>
                <w:sz w:val="20"/>
                <w:szCs w:val="20"/>
                <w:shd w:val="clear" w:color="auto" w:fill="FFFFFF"/>
                <w:lang w:val="nl-NL"/>
              </w:rPr>
              <w:lastRenderedPageBreak/>
              <w:t xml:space="preserve">1 Fagerberg, Jan, and Bart Verspagen. </w:t>
            </w:r>
            <w:r w:rsidRPr="005D66E3">
              <w:rPr>
                <w:rFonts w:cstheme="minorHAnsi"/>
                <w:sz w:val="20"/>
                <w:szCs w:val="20"/>
                <w:shd w:val="clear" w:color="auto" w:fill="FFFFFF"/>
                <w:lang w:val="en-US"/>
              </w:rPr>
              <w:t>"Innovation Studies—The Emerging Structure of a New Scientific Field." </w:t>
            </w:r>
            <w:r w:rsidRPr="005D66E3">
              <w:rPr>
                <w:rFonts w:cstheme="minorHAnsi"/>
                <w:iCs/>
                <w:sz w:val="20"/>
                <w:szCs w:val="20"/>
                <w:shd w:val="clear" w:color="auto" w:fill="FFFFFF"/>
                <w:lang w:val="en-US"/>
              </w:rPr>
              <w:t>Research Policy</w:t>
            </w:r>
            <w:r w:rsidRPr="005D66E3">
              <w:rPr>
                <w:rFonts w:cstheme="minorHAnsi"/>
                <w:sz w:val="20"/>
                <w:szCs w:val="20"/>
                <w:shd w:val="clear" w:color="auto" w:fill="FFFFFF"/>
                <w:lang w:val="en-US"/>
              </w:rPr>
              <w:t> 38.2 (2009): 218-33. Web.</w:t>
            </w:r>
          </w:p>
          <w:p w14:paraId="6FE8A597" w14:textId="77777777" w:rsidR="00D87A9A" w:rsidRPr="005D66E3" w:rsidRDefault="00D87A9A" w:rsidP="00C12AEF">
            <w:pPr>
              <w:shd w:val="clear" w:color="auto" w:fill="FFFFFF"/>
              <w:spacing w:after="0" w:line="336" w:lineRule="atLeast"/>
              <w:rPr>
                <w:rFonts w:eastAsia="Times New Roman" w:cstheme="minorHAnsi"/>
                <w:sz w:val="20"/>
                <w:szCs w:val="20"/>
                <w:lang w:val="en-US"/>
              </w:rPr>
            </w:pPr>
            <w:r w:rsidRPr="005D66E3">
              <w:rPr>
                <w:rFonts w:cstheme="minorHAnsi"/>
                <w:sz w:val="20"/>
                <w:szCs w:val="20"/>
                <w:lang w:val="fr-FR"/>
              </w:rPr>
              <w:t xml:space="preserve">2 Chaffey D., Digital Business i E-Commerce Management. </w:t>
            </w:r>
            <w:r w:rsidRPr="005D66E3">
              <w:rPr>
                <w:rFonts w:cstheme="minorHAnsi"/>
                <w:sz w:val="20"/>
                <w:szCs w:val="20"/>
              </w:rPr>
              <w:t>Strategia, Realizacja, Praktyka, WN PWN, Warszawa, 2016.</w:t>
            </w:r>
          </w:p>
          <w:p w14:paraId="4B258F0F" w14:textId="77777777" w:rsidR="00D87A9A" w:rsidRPr="005D66E3" w:rsidRDefault="00D87A9A" w:rsidP="00C12AEF">
            <w:pPr>
              <w:pStyle w:val="Bezodstpw"/>
              <w:rPr>
                <w:rFonts w:asciiTheme="minorHAnsi" w:hAnsiTheme="minorHAnsi" w:cstheme="minorHAnsi"/>
                <w:sz w:val="20"/>
                <w:szCs w:val="20"/>
              </w:rPr>
            </w:pPr>
            <w:r w:rsidRPr="005D66E3">
              <w:rPr>
                <w:rStyle w:val="Uwydatnienie"/>
                <w:rFonts w:asciiTheme="minorHAnsi" w:hAnsiTheme="minorHAnsi" w:cstheme="minorHAnsi"/>
                <w:i w:val="0"/>
                <w:iCs w:val="0"/>
                <w:sz w:val="20"/>
                <w:szCs w:val="20"/>
                <w:shd w:val="clear" w:color="auto" w:fill="FFFFFF"/>
                <w:lang w:val="en-US"/>
              </w:rPr>
              <w:t xml:space="preserve">3. </w:t>
            </w:r>
            <w:r w:rsidRPr="005D66E3">
              <w:rPr>
                <w:rFonts w:asciiTheme="minorHAnsi" w:hAnsiTheme="minorHAnsi" w:cstheme="minorHAnsi"/>
                <w:sz w:val="20"/>
                <w:szCs w:val="20"/>
                <w:shd w:val="clear" w:color="auto" w:fill="FFFFFF"/>
                <w:lang w:val="en-US"/>
              </w:rPr>
              <w:t xml:space="preserve">Asdal, K., </w:t>
            </w:r>
            <w:proofErr w:type="spellStart"/>
            <w:r w:rsidRPr="005D66E3">
              <w:rPr>
                <w:rFonts w:asciiTheme="minorHAnsi" w:hAnsiTheme="minorHAnsi" w:cstheme="minorHAnsi"/>
                <w:sz w:val="20"/>
                <w:szCs w:val="20"/>
                <w:shd w:val="clear" w:color="auto" w:fill="FFFFFF"/>
                <w:lang w:val="en-US"/>
              </w:rPr>
              <w:t>Cointe</w:t>
            </w:r>
            <w:proofErr w:type="spellEnd"/>
            <w:r w:rsidRPr="005D66E3">
              <w:rPr>
                <w:rFonts w:asciiTheme="minorHAnsi" w:hAnsiTheme="minorHAnsi" w:cstheme="minorHAnsi"/>
                <w:sz w:val="20"/>
                <w:szCs w:val="20"/>
                <w:shd w:val="clear" w:color="auto" w:fill="FFFFFF"/>
                <w:lang w:val="en-US"/>
              </w:rPr>
              <w:t xml:space="preserve">, B., </w:t>
            </w:r>
            <w:proofErr w:type="spellStart"/>
            <w:r w:rsidRPr="005D66E3">
              <w:rPr>
                <w:rFonts w:asciiTheme="minorHAnsi" w:hAnsiTheme="minorHAnsi" w:cstheme="minorHAnsi"/>
                <w:sz w:val="20"/>
                <w:szCs w:val="20"/>
                <w:shd w:val="clear" w:color="auto" w:fill="FFFFFF"/>
                <w:lang w:val="en-US"/>
              </w:rPr>
              <w:t>Hobæk</w:t>
            </w:r>
            <w:proofErr w:type="spellEnd"/>
            <w:r w:rsidRPr="005D66E3">
              <w:rPr>
                <w:rFonts w:asciiTheme="minorHAnsi" w:hAnsiTheme="minorHAnsi" w:cstheme="minorHAnsi"/>
                <w:sz w:val="20"/>
                <w:szCs w:val="20"/>
                <w:shd w:val="clear" w:color="auto" w:fill="FFFFFF"/>
                <w:lang w:val="en-US"/>
              </w:rPr>
              <w:t xml:space="preserve">, B., Reinertsen, H., Huse, T., Morsman, S., &amp; </w:t>
            </w:r>
            <w:proofErr w:type="spellStart"/>
            <w:r w:rsidRPr="005D66E3">
              <w:rPr>
                <w:rFonts w:asciiTheme="minorHAnsi" w:hAnsiTheme="minorHAnsi" w:cstheme="minorHAnsi"/>
                <w:sz w:val="20"/>
                <w:szCs w:val="20"/>
                <w:shd w:val="clear" w:color="auto" w:fill="FFFFFF"/>
                <w:lang w:val="en-US"/>
              </w:rPr>
              <w:t>Måløy</w:t>
            </w:r>
            <w:proofErr w:type="spellEnd"/>
            <w:r w:rsidRPr="005D66E3">
              <w:rPr>
                <w:rFonts w:asciiTheme="minorHAnsi" w:hAnsiTheme="minorHAnsi" w:cstheme="minorHAnsi"/>
                <w:sz w:val="20"/>
                <w:szCs w:val="20"/>
                <w:shd w:val="clear" w:color="auto" w:fill="FFFFFF"/>
                <w:lang w:val="en-US"/>
              </w:rPr>
              <w:t>, T. (2021). ‘The good economy’: A conceptual and empirical move for investigating how economies and versions of the good are entangled. </w:t>
            </w:r>
            <w:proofErr w:type="spellStart"/>
            <w:r w:rsidRPr="005D66E3">
              <w:rPr>
                <w:rFonts w:asciiTheme="minorHAnsi" w:hAnsiTheme="minorHAnsi" w:cstheme="minorHAnsi"/>
                <w:iCs/>
                <w:sz w:val="20"/>
                <w:szCs w:val="20"/>
                <w:shd w:val="clear" w:color="auto" w:fill="FFFFFF"/>
              </w:rPr>
              <w:t>BioSocieties</w:t>
            </w:r>
            <w:proofErr w:type="spellEnd"/>
            <w:r w:rsidRPr="005D66E3">
              <w:rPr>
                <w:rFonts w:asciiTheme="minorHAnsi" w:hAnsiTheme="minorHAnsi" w:cstheme="minorHAnsi"/>
                <w:iCs/>
                <w:sz w:val="20"/>
                <w:szCs w:val="20"/>
                <w:shd w:val="clear" w:color="auto" w:fill="FFFFFF"/>
              </w:rPr>
              <w:t>,</w:t>
            </w:r>
            <w:r w:rsidRPr="005D66E3">
              <w:rPr>
                <w:rFonts w:asciiTheme="minorHAnsi" w:hAnsiTheme="minorHAnsi" w:cstheme="minorHAnsi"/>
                <w:sz w:val="20"/>
                <w:szCs w:val="20"/>
                <w:shd w:val="clear" w:color="auto" w:fill="FFFFFF"/>
              </w:rPr>
              <w:t> </w:t>
            </w:r>
            <w:proofErr w:type="spellStart"/>
            <w:r w:rsidRPr="005D66E3">
              <w:rPr>
                <w:rFonts w:asciiTheme="minorHAnsi" w:hAnsiTheme="minorHAnsi" w:cstheme="minorHAnsi"/>
                <w:sz w:val="20"/>
                <w:szCs w:val="20"/>
                <w:shd w:val="clear" w:color="auto" w:fill="FFFFFF"/>
              </w:rPr>
              <w:t>BioSocieties</w:t>
            </w:r>
            <w:proofErr w:type="spellEnd"/>
            <w:r w:rsidRPr="005D66E3">
              <w:rPr>
                <w:rFonts w:asciiTheme="minorHAnsi" w:hAnsiTheme="minorHAnsi" w:cstheme="minorHAnsi"/>
                <w:sz w:val="20"/>
                <w:szCs w:val="20"/>
                <w:shd w:val="clear" w:color="auto" w:fill="FFFFFF"/>
              </w:rPr>
              <w:t xml:space="preserve">, 2021. </w:t>
            </w:r>
          </w:p>
        </w:tc>
      </w:tr>
      <w:tr w:rsidR="00D87A9A" w:rsidRPr="005D66E3" w14:paraId="5039FDA8"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C5CA1E6" w14:textId="77777777" w:rsidR="00D87A9A" w:rsidRPr="005D66E3" w:rsidRDefault="00D87A9A" w:rsidP="00C12AEF">
            <w:pPr>
              <w:pStyle w:val="HTML-wstpniesformatowany"/>
              <w:shd w:val="clear" w:color="auto" w:fill="F8F9FA"/>
              <w:rPr>
                <w:rFonts w:asciiTheme="minorHAnsi" w:hAnsiTheme="minorHAnsi" w:cstheme="minorHAnsi"/>
                <w:color w:val="202124"/>
                <w:lang w:val="en-US"/>
              </w:rPr>
            </w:pPr>
            <w:r w:rsidRPr="005D66E3">
              <w:rPr>
                <w:rFonts w:asciiTheme="minorHAnsi" w:hAnsiTheme="minorHAnsi" w:cstheme="minorHAnsi"/>
                <w:lang w:val="en-US"/>
              </w:rPr>
              <w:lastRenderedPageBreak/>
              <w:t xml:space="preserve">Learning effects (with  </w:t>
            </w:r>
            <w:r w:rsidRPr="005D66E3">
              <w:rPr>
                <w:rStyle w:val="y2iqfc"/>
                <w:rFonts w:asciiTheme="minorHAnsi" w:hAnsiTheme="minorHAnsi" w:cstheme="minorHAnsi"/>
                <w:color w:val="202124"/>
                <w:lang w:val="en"/>
              </w:rPr>
              <w:t>reference to directional effects</w:t>
            </w:r>
            <w:r w:rsidRPr="005D66E3">
              <w:rPr>
                <w:rFonts w:asciiTheme="minorHAnsi" w:hAnsiTheme="minorHAnsi" w:cstheme="minorHAnsi"/>
                <w:lang w:val="en-US"/>
              </w:rPr>
              <w:t xml:space="preserve">): </w:t>
            </w:r>
          </w:p>
          <w:p w14:paraId="28BBAFD3"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Knowledge: the student knows and understands:</w:t>
            </w:r>
          </w:p>
          <w:p w14:paraId="4354FF21"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at in-depth level of the principles of the functioning of </w:t>
            </w:r>
            <w:proofErr w:type="spellStart"/>
            <w:r w:rsidRPr="005D66E3">
              <w:rPr>
                <w:rFonts w:asciiTheme="minorHAnsi" w:hAnsiTheme="minorHAnsi" w:cstheme="minorHAnsi"/>
                <w:sz w:val="20"/>
                <w:szCs w:val="20"/>
                <w:lang w:val="en-US"/>
              </w:rPr>
              <w:t>a</w:t>
            </w:r>
            <w:proofErr w:type="spellEnd"/>
            <w:r w:rsidRPr="005D66E3">
              <w:rPr>
                <w:rFonts w:asciiTheme="minorHAnsi" w:hAnsiTheme="minorHAnsi" w:cstheme="minorHAnsi"/>
                <w:sz w:val="20"/>
                <w:szCs w:val="20"/>
                <w:lang w:val="en-US"/>
              </w:rPr>
              <w:t xml:space="preserve"> innovative economy and conditions of socio-economic development </w:t>
            </w:r>
            <w:r w:rsidRPr="005D66E3">
              <w:rPr>
                <w:rFonts w:asciiTheme="minorHAnsi" w:hAnsiTheme="minorHAnsi" w:cstheme="minorHAnsi"/>
                <w:bCs/>
                <w:sz w:val="20"/>
                <w:szCs w:val="20"/>
                <w:lang w:val="en-US"/>
              </w:rPr>
              <w:t>(K_W02).</w:t>
            </w:r>
          </w:p>
          <w:p w14:paraId="2ECC67C9"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at in-depth level the methods and instruments used for economic data description, interpretation and presentation  of the functioning of a market economy as well as for the decision making process support</w:t>
            </w:r>
            <w:r w:rsidRPr="005D66E3">
              <w:rPr>
                <w:rFonts w:asciiTheme="minorHAnsi" w:hAnsiTheme="minorHAnsi" w:cstheme="minorHAnsi"/>
                <w:bCs/>
                <w:sz w:val="20"/>
                <w:szCs w:val="20"/>
                <w:lang w:val="en-US"/>
              </w:rPr>
              <w:t xml:space="preserve"> (K_W07).</w:t>
            </w:r>
          </w:p>
          <w:p w14:paraId="72B658D7"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Economical</w:t>
            </w:r>
            <w:proofErr w:type="spellEnd"/>
            <w:r w:rsidRPr="005D66E3">
              <w:rPr>
                <w:rFonts w:asciiTheme="minorHAnsi" w:hAnsiTheme="minorHAnsi" w:cstheme="minorHAnsi"/>
                <w:sz w:val="20"/>
                <w:szCs w:val="20"/>
                <w:lang w:val="en-US"/>
              </w:rPr>
              <w:t xml:space="preserve"> principles and conditions of making economic decisions and leading business activity </w:t>
            </w:r>
            <w:r w:rsidRPr="005D66E3">
              <w:rPr>
                <w:rFonts w:asciiTheme="minorHAnsi" w:hAnsiTheme="minorHAnsi" w:cstheme="minorHAnsi"/>
                <w:bCs/>
                <w:sz w:val="20"/>
                <w:szCs w:val="20"/>
                <w:lang w:val="en-US"/>
              </w:rPr>
              <w:t>(K_W10).</w:t>
            </w:r>
          </w:p>
          <w:p w14:paraId="587B339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bCs/>
                <w:sz w:val="20"/>
                <w:szCs w:val="20"/>
              </w:rPr>
              <w:t xml:space="preserve">: the student </w:t>
            </w:r>
            <w:proofErr w:type="spellStart"/>
            <w:r w:rsidRPr="005D66E3">
              <w:rPr>
                <w:rFonts w:asciiTheme="minorHAnsi" w:hAnsiTheme="minorHAnsi" w:cstheme="minorHAnsi"/>
                <w:bCs/>
                <w:sz w:val="20"/>
                <w:szCs w:val="20"/>
              </w:rPr>
              <w:t>can</w:t>
            </w:r>
            <w:proofErr w:type="spellEnd"/>
            <w:r w:rsidRPr="005D66E3">
              <w:rPr>
                <w:rFonts w:asciiTheme="minorHAnsi" w:hAnsiTheme="minorHAnsi" w:cstheme="minorHAnsi"/>
                <w:bCs/>
                <w:sz w:val="20"/>
                <w:szCs w:val="20"/>
              </w:rPr>
              <w:t>:</w:t>
            </w:r>
          </w:p>
          <w:p w14:paraId="097792C2"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identify and interpret the causes, course and effects of economic phenomena and processes using existing or proposing own methods and tools (K_U02).</w:t>
            </w:r>
          </w:p>
          <w:p w14:paraId="4B45E0F6"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observe, draw conclusions and formulate and present opinions on economic problems, especially in the innovation dimension (K_U04)</w:t>
            </w:r>
          </w:p>
          <w:p w14:paraId="52D417F4"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discuss at economic topics (K_U07).</w:t>
            </w:r>
          </w:p>
          <w:p w14:paraId="2DA7DCA2"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Social competences: the student is ready to:</w:t>
            </w:r>
          </w:p>
          <w:p w14:paraId="1BC80965"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critically evaluate the received content, possessed economic knowledge and complement and improve it </w:t>
            </w:r>
            <w:r w:rsidRPr="005D66E3">
              <w:rPr>
                <w:rFonts w:asciiTheme="minorHAnsi" w:hAnsiTheme="minorHAnsi" w:cstheme="minorHAnsi"/>
                <w:bCs/>
                <w:sz w:val="20"/>
                <w:szCs w:val="20"/>
                <w:lang w:val="en-US"/>
              </w:rPr>
              <w:t>(K_K01).</w:t>
            </w:r>
          </w:p>
          <w:p w14:paraId="641D39A9" w14:textId="77777777" w:rsidR="00D87A9A" w:rsidRPr="005D66E3" w:rsidRDefault="00D87A9A" w:rsidP="00C77FB9">
            <w:pPr>
              <w:pStyle w:val="Bezodstpw"/>
              <w:numPr>
                <w:ilvl w:val="0"/>
                <w:numId w:val="20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undertake actions aimed at creating new solutions and taking advantage of opportunities emerging in the socio-economic environment</w:t>
            </w:r>
            <w:r w:rsidRPr="005D66E3">
              <w:rPr>
                <w:rFonts w:asciiTheme="minorHAnsi" w:hAnsiTheme="minorHAnsi" w:cstheme="minorHAnsi"/>
                <w:bCs/>
                <w:sz w:val="20"/>
                <w:szCs w:val="20"/>
                <w:lang w:val="en-US"/>
              </w:rPr>
              <w:t xml:space="preserve"> (K_K05).</w:t>
            </w:r>
          </w:p>
        </w:tc>
      </w:tr>
    </w:tbl>
    <w:p w14:paraId="5BC4FA22" w14:textId="77777777" w:rsidR="00D87A9A" w:rsidRPr="005D66E3" w:rsidRDefault="00D87A9A" w:rsidP="00D87A9A">
      <w:pPr>
        <w:rPr>
          <w:rFonts w:cstheme="minorHAnsi"/>
          <w:sz w:val="20"/>
          <w:szCs w:val="20"/>
          <w:lang w:val="en-US"/>
        </w:rPr>
      </w:pPr>
      <w:r w:rsidRPr="005D66E3">
        <w:rPr>
          <w:rFonts w:cstheme="minorHAnsi"/>
          <w:sz w:val="20"/>
          <w:szCs w:val="20"/>
          <w:lang w:val="en-US"/>
        </w:rPr>
        <w:t xml:space="preserve"> </w:t>
      </w:r>
    </w:p>
    <w:p w14:paraId="2EBCDDF8" w14:textId="77777777" w:rsidR="00D87A9A" w:rsidRPr="005D66E3" w:rsidRDefault="00D87A9A" w:rsidP="00D87A9A">
      <w:pPr>
        <w:rPr>
          <w:rFonts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5A2198A3"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1E9C30F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INTERNATIONAL ECONOMY</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9100EB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4.B.49</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8121E50" w14:textId="5DF45A25"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sidR="00D71D0E">
              <w:rPr>
                <w:rFonts w:asciiTheme="minorHAnsi" w:hAnsiTheme="minorHAnsi" w:cstheme="minorHAnsi"/>
                <w:sz w:val="20"/>
                <w:szCs w:val="20"/>
              </w:rPr>
              <w:t>4</w:t>
            </w:r>
          </w:p>
        </w:tc>
      </w:tr>
      <w:tr w:rsidR="00D87A9A" w:rsidRPr="005D66E3" w14:paraId="79013629"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5E97A2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06DED756"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3E87C1F9"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792949B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FFCFC2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6761E03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0E2C65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151E725A"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DF7C3C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Bartosz </w:t>
            </w:r>
            <w:proofErr w:type="spellStart"/>
            <w:r w:rsidRPr="005D66E3">
              <w:rPr>
                <w:rFonts w:asciiTheme="minorHAnsi" w:hAnsiTheme="minorHAnsi" w:cstheme="minorHAnsi"/>
                <w:sz w:val="20"/>
                <w:szCs w:val="20"/>
              </w:rPr>
              <w:t>Fortuński</w:t>
            </w:r>
            <w:proofErr w:type="spellEnd"/>
          </w:p>
        </w:tc>
      </w:tr>
      <w:tr w:rsidR="00D87A9A" w:rsidRPr="005D66E3" w14:paraId="7E4369B5" w14:textId="77777777" w:rsidTr="00C12AEF">
        <w:trPr>
          <w:trHeight w:val="168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C159DF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745AF50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60782DD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7D8398C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 godz./15 godz.</w:t>
            </w:r>
          </w:p>
          <w:p w14:paraId="3C89C87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CDB541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5536DE29"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 godz./ 2 ECTS</w:t>
            </w:r>
          </w:p>
          <w:p w14:paraId="34F5ADE0"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501C4231"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67242724" w14:textId="3236C0AF"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00D71D0E">
              <w:rPr>
                <w:rFonts w:asciiTheme="minorHAnsi" w:hAnsiTheme="minorHAnsi" w:cstheme="minorHAnsi"/>
                <w:bCs/>
                <w:sz w:val="20"/>
                <w:szCs w:val="20"/>
              </w:rPr>
              <w:t>50</w:t>
            </w:r>
            <w:r w:rsidRPr="005D66E3">
              <w:rPr>
                <w:rFonts w:asciiTheme="minorHAnsi" w:hAnsiTheme="minorHAnsi" w:cstheme="minorHAnsi"/>
                <w:bCs/>
                <w:sz w:val="20"/>
                <w:szCs w:val="20"/>
              </w:rPr>
              <w:t xml:space="preserve"> godz./ </w:t>
            </w:r>
            <w:r w:rsidR="00D71D0E">
              <w:rPr>
                <w:rFonts w:asciiTheme="minorHAnsi" w:hAnsiTheme="minorHAnsi" w:cstheme="minorHAnsi"/>
                <w:bCs/>
                <w:sz w:val="20"/>
                <w:szCs w:val="20"/>
              </w:rPr>
              <w:t>2</w:t>
            </w:r>
            <w:r w:rsidRPr="005D66E3">
              <w:rPr>
                <w:rFonts w:asciiTheme="minorHAnsi" w:hAnsiTheme="minorHAnsi" w:cstheme="minorHAnsi"/>
                <w:bCs/>
                <w:sz w:val="20"/>
                <w:szCs w:val="20"/>
              </w:rPr>
              <w:t xml:space="preserve"> ECTS</w:t>
            </w:r>
          </w:p>
          <w:p w14:paraId="70FE8C02" w14:textId="598E1CF9"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w:t>
            </w:r>
            <w:r w:rsidR="00D71D0E">
              <w:rPr>
                <w:rFonts w:asciiTheme="minorHAnsi" w:hAnsiTheme="minorHAnsi" w:cstheme="minorHAnsi"/>
                <w:bCs/>
                <w:sz w:val="20"/>
                <w:szCs w:val="20"/>
              </w:rPr>
              <w:t>30</w:t>
            </w:r>
            <w:r w:rsidRPr="005D66E3">
              <w:rPr>
                <w:rFonts w:asciiTheme="minorHAnsi" w:hAnsiTheme="minorHAnsi" w:cstheme="minorHAnsi"/>
                <w:bCs/>
                <w:sz w:val="20"/>
                <w:szCs w:val="20"/>
              </w:rPr>
              <w:t xml:space="preserve"> godz.</w:t>
            </w:r>
          </w:p>
          <w:p w14:paraId="704E1332" w14:textId="0D93F5DF"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w:t>
            </w:r>
            <w:r w:rsidR="00D71D0E">
              <w:rPr>
                <w:rFonts w:asciiTheme="minorHAnsi" w:hAnsiTheme="minorHAnsi" w:cstheme="minorHAnsi"/>
                <w:bCs/>
                <w:sz w:val="20"/>
                <w:szCs w:val="20"/>
              </w:rPr>
              <w:t>2</w:t>
            </w:r>
            <w:r w:rsidRPr="005D66E3">
              <w:rPr>
                <w:rFonts w:asciiTheme="minorHAnsi" w:hAnsiTheme="minorHAnsi" w:cstheme="minorHAnsi"/>
                <w:bCs/>
                <w:sz w:val="20"/>
                <w:szCs w:val="20"/>
              </w:rPr>
              <w:t>0 godz.</w:t>
            </w:r>
          </w:p>
        </w:tc>
      </w:tr>
      <w:tr w:rsidR="00D87A9A" w:rsidRPr="005D66E3" w14:paraId="0A6B67F6"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7B3B516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2DAE674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6BD1C0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6FE947C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top w:val="nil"/>
              <w:left w:val="single" w:sz="12" w:space="0" w:color="auto"/>
              <w:bottom w:val="single" w:sz="12" w:space="0" w:color="auto"/>
              <w:right w:val="single" w:sz="12" w:space="0" w:color="auto"/>
            </w:tcBorders>
            <w:shd w:val="clear" w:color="auto" w:fill="F2F2F2"/>
          </w:tcPr>
          <w:p w14:paraId="63748F1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09A141F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10E32158" w14:textId="77777777" w:rsidTr="00C12AEF">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557FFEB0" w14:textId="77777777" w:rsidR="00D87A9A" w:rsidRPr="005D66E3" w:rsidRDefault="00D87A9A" w:rsidP="00C12AEF">
            <w:pPr>
              <w:pStyle w:val="Bezodstpw"/>
              <w:rPr>
                <w:rFonts w:asciiTheme="minorHAnsi" w:hAnsiTheme="minorHAnsi" w:cstheme="minorHAnsi"/>
                <w:sz w:val="20"/>
                <w:szCs w:val="20"/>
                <w:u w:val="single"/>
              </w:rPr>
            </w:pPr>
            <w:proofErr w:type="spellStart"/>
            <w:r w:rsidRPr="005D66E3">
              <w:rPr>
                <w:rFonts w:asciiTheme="minorHAnsi" w:hAnsiTheme="minorHAnsi" w:cstheme="minorHAnsi"/>
                <w:sz w:val="20"/>
                <w:szCs w:val="20"/>
              </w:rPr>
              <w:lastRenderedPageBreak/>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u w:val="single"/>
              </w:rPr>
              <w:t>:</w:t>
            </w:r>
          </w:p>
          <w:p w14:paraId="2A5A9A3A" w14:textId="77777777" w:rsidR="00D87A9A" w:rsidRPr="005D66E3" w:rsidRDefault="00D87A9A" w:rsidP="00C12AEF">
            <w:pPr>
              <w:pStyle w:val="Bezodstpw"/>
              <w:rPr>
                <w:rFonts w:asciiTheme="minorHAnsi" w:hAnsiTheme="minorHAnsi" w:cstheme="minorHAnsi"/>
                <w:bCs/>
                <w:sz w:val="20"/>
                <w:szCs w:val="20"/>
              </w:rPr>
            </w:pPr>
          </w:p>
          <w:p w14:paraId="70DB794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w:t>
            </w:r>
          </w:p>
          <w:p w14:paraId="2EC9CE87"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z prezentacją multimedialną, dyskusja</w:t>
            </w:r>
          </w:p>
          <w:p w14:paraId="0F04CA37" w14:textId="77777777" w:rsidR="00D87A9A" w:rsidRPr="005D66E3" w:rsidRDefault="00D87A9A" w:rsidP="00C12AEF">
            <w:pPr>
              <w:pStyle w:val="Bezodstpw"/>
              <w:rPr>
                <w:rFonts w:asciiTheme="minorHAnsi" w:hAnsiTheme="minorHAnsi" w:cstheme="minorHAnsi"/>
                <w:bCs/>
                <w:sz w:val="20"/>
                <w:szCs w:val="20"/>
              </w:rPr>
            </w:pPr>
          </w:p>
          <w:p w14:paraId="45CE6A2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w:t>
            </w:r>
          </w:p>
          <w:p w14:paraId="1ACB79FE"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projekty, dyskusja i debata</w:t>
            </w:r>
          </w:p>
          <w:p w14:paraId="0B13C99D"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auto"/>
              <w:left w:val="single" w:sz="12" w:space="0" w:color="auto"/>
              <w:right w:val="single" w:sz="12" w:space="0" w:color="auto"/>
            </w:tcBorders>
            <w:shd w:val="clear" w:color="auto" w:fill="FFFFFF"/>
          </w:tcPr>
          <w:p w14:paraId="112A325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1AD96D07" w14:textId="77777777" w:rsidR="00D87A9A" w:rsidRPr="005D66E3" w:rsidRDefault="00D87A9A" w:rsidP="00C12AEF">
            <w:pPr>
              <w:pStyle w:val="Bezodstpw"/>
              <w:rPr>
                <w:rFonts w:asciiTheme="minorHAnsi" w:hAnsiTheme="minorHAnsi" w:cstheme="minorHAnsi"/>
                <w:sz w:val="20"/>
                <w:szCs w:val="20"/>
              </w:rPr>
            </w:pPr>
          </w:p>
          <w:p w14:paraId="223854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6620AD78"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written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test (1, 2)</w:t>
            </w:r>
          </w:p>
          <w:p w14:paraId="0EABCCB5"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projects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(3, 4, 5, 6)</w:t>
            </w:r>
          </w:p>
          <w:p w14:paraId="6FD8F5B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715890D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Evaluation from </w:t>
            </w: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the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obtained</w:t>
            </w:r>
            <w:proofErr w:type="spellEnd"/>
            <w:r w:rsidRPr="005D66E3">
              <w:rPr>
                <w:rFonts w:asciiTheme="minorHAnsi" w:hAnsiTheme="minorHAnsi" w:cstheme="minorHAnsi"/>
                <w:bCs/>
                <w:sz w:val="20"/>
                <w:szCs w:val="20"/>
              </w:rPr>
              <w:t xml:space="preserve"> in the test</w:t>
            </w:r>
          </w:p>
          <w:p w14:paraId="6DB9EDC2" w14:textId="77777777" w:rsidR="00D87A9A" w:rsidRPr="005D66E3" w:rsidRDefault="00D87A9A" w:rsidP="00C12AEF">
            <w:pPr>
              <w:pStyle w:val="Bezodstpw"/>
              <w:rPr>
                <w:rFonts w:asciiTheme="minorHAnsi" w:hAnsiTheme="minorHAnsi" w:cstheme="minorHAnsi"/>
                <w:bCs/>
                <w:color w:val="FF0000"/>
                <w:sz w:val="20"/>
                <w:szCs w:val="20"/>
              </w:rPr>
            </w:pPr>
            <w:r w:rsidRPr="005D66E3">
              <w:rPr>
                <w:rFonts w:asciiTheme="minorHAnsi" w:hAnsiTheme="minorHAnsi" w:cstheme="minorHAnsi"/>
                <w:bCs/>
                <w:sz w:val="20"/>
                <w:szCs w:val="20"/>
              </w:rPr>
              <w:t xml:space="preserve">Grade from </w:t>
            </w: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the </w:t>
            </w:r>
            <w:proofErr w:type="spellStart"/>
            <w:r w:rsidRPr="005D66E3">
              <w:rPr>
                <w:rFonts w:asciiTheme="minorHAnsi" w:hAnsiTheme="minorHAnsi" w:cstheme="minorHAnsi"/>
                <w:bCs/>
                <w:sz w:val="20"/>
                <w:szCs w:val="20"/>
              </w:rPr>
              <w:t>arithmetic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mean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grades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obtained</w:t>
            </w:r>
            <w:proofErr w:type="spellEnd"/>
            <w:r w:rsidRPr="005D66E3">
              <w:rPr>
                <w:rFonts w:asciiTheme="minorHAnsi" w:hAnsiTheme="minorHAnsi" w:cstheme="minorHAnsi"/>
                <w:bCs/>
                <w:sz w:val="20"/>
                <w:szCs w:val="20"/>
              </w:rPr>
              <w:t xml:space="preserve"> from </w:t>
            </w:r>
            <w:proofErr w:type="spellStart"/>
            <w:r w:rsidRPr="005D66E3">
              <w:rPr>
                <w:rFonts w:asciiTheme="minorHAnsi" w:hAnsiTheme="minorHAnsi" w:cstheme="minorHAnsi"/>
                <w:bCs/>
                <w:sz w:val="20"/>
                <w:szCs w:val="20"/>
              </w:rPr>
              <w:t>projects</w:t>
            </w:r>
            <w:proofErr w:type="spellEnd"/>
            <w:r w:rsidRPr="005D66E3">
              <w:rPr>
                <w:rFonts w:asciiTheme="minorHAnsi" w:hAnsiTheme="minorHAnsi" w:cstheme="minorHAnsi"/>
                <w:bCs/>
                <w:sz w:val="20"/>
                <w:szCs w:val="20"/>
              </w:rPr>
              <w:t xml:space="preserve"> (90%) and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from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involvement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(10%)</w:t>
            </w:r>
          </w:p>
        </w:tc>
      </w:tr>
      <w:tr w:rsidR="00D87A9A" w:rsidRPr="005D66E3" w14:paraId="744A33E8"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7482D5C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5A511973"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We are acquiring the student the ability to recognize and understand significant economic elements on an international scale.</w:t>
            </w:r>
          </w:p>
        </w:tc>
      </w:tr>
      <w:tr w:rsidR="00D87A9A" w:rsidRPr="005D66E3" w14:paraId="2E221992"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5DB6310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3183F386"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We are expanding students' knowledge in the field of international economics. Deepen the student's understanding of the problem of globalization and global competitiveness. To show in a broader light the problems of debt in the world and financial crises, as well as to familiarize ourselves with the most important international organizations and the problems of the black market in the world. Another element is the current problems in the world and their analysis.</w:t>
            </w:r>
          </w:p>
        </w:tc>
      </w:tr>
      <w:tr w:rsidR="00D87A9A" w:rsidRPr="005D66E3" w14:paraId="20896525"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D3BD139"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Scope of topics:</w:t>
            </w:r>
          </w:p>
          <w:p w14:paraId="2AD67A15"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LECTURE:</w:t>
            </w:r>
          </w:p>
          <w:p w14:paraId="0116539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Introduction to International Economics</w:t>
            </w:r>
          </w:p>
          <w:p w14:paraId="5090B6A5"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Integration, globalization, regionalization</w:t>
            </w:r>
          </w:p>
          <w:p w14:paraId="5ABBB10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Competition in the international market</w:t>
            </w:r>
          </w:p>
          <w:p w14:paraId="6D836415"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Tax havens</w:t>
            </w:r>
          </w:p>
          <w:p w14:paraId="64A37436"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International debt</w:t>
            </w:r>
          </w:p>
          <w:p w14:paraId="6DAE1BBF"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International organizations</w:t>
            </w:r>
          </w:p>
          <w:p w14:paraId="4B6B70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Black market</w:t>
            </w:r>
          </w:p>
          <w:p w14:paraId="73C085B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EXERCISES:</w:t>
            </w:r>
          </w:p>
          <w:p w14:paraId="3BD61FA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Current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global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p>
        </w:tc>
      </w:tr>
      <w:tr w:rsidR="00D87A9A" w:rsidRPr="005D66E3" w14:paraId="6FB437C0"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51FA129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01A8C02B" w14:textId="77777777" w:rsidR="00D87A9A" w:rsidRPr="005D66E3" w:rsidRDefault="00D87A9A" w:rsidP="00C77FB9">
            <w:pPr>
              <w:pStyle w:val="Bezodstpw"/>
              <w:numPr>
                <w:ilvl w:val="0"/>
                <w:numId w:val="205"/>
              </w:numPr>
              <w:suppressAutoHyphens/>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41E0EEC3" w14:textId="77777777" w:rsidR="00D87A9A" w:rsidRPr="005D66E3" w:rsidRDefault="00D87A9A" w:rsidP="00C77FB9">
            <w:pPr>
              <w:pStyle w:val="Bezodstpw"/>
              <w:numPr>
                <w:ilvl w:val="0"/>
                <w:numId w:val="175"/>
              </w:numPr>
              <w:suppressAutoHyphens/>
              <w:rPr>
                <w:rFonts w:asciiTheme="minorHAnsi" w:hAnsiTheme="minorHAnsi" w:cstheme="minorHAnsi"/>
                <w:sz w:val="20"/>
                <w:szCs w:val="20"/>
              </w:rPr>
            </w:pPr>
            <w:r w:rsidRPr="005D66E3">
              <w:rPr>
                <w:rFonts w:asciiTheme="minorHAnsi" w:hAnsiTheme="minorHAnsi" w:cstheme="minorHAnsi"/>
                <w:sz w:val="20"/>
                <w:szCs w:val="20"/>
                <w:lang w:val="en-GB"/>
              </w:rPr>
              <w:t xml:space="preserve">Paul R. Krugman, Maurice Obstfeld, Marc J. Melitz, International Economics. </w:t>
            </w:r>
            <w:proofErr w:type="spellStart"/>
            <w:r w:rsidRPr="005D66E3">
              <w:rPr>
                <w:rFonts w:asciiTheme="minorHAnsi" w:hAnsiTheme="minorHAnsi" w:cstheme="minorHAnsi"/>
                <w:sz w:val="20"/>
                <w:szCs w:val="20"/>
              </w:rPr>
              <w:t>Theory</w:t>
            </w:r>
            <w:proofErr w:type="spellEnd"/>
            <w:r w:rsidRPr="005D66E3">
              <w:rPr>
                <w:rFonts w:asciiTheme="minorHAnsi" w:hAnsiTheme="minorHAnsi" w:cstheme="minorHAnsi"/>
                <w:sz w:val="20"/>
                <w:szCs w:val="20"/>
              </w:rPr>
              <w:t xml:space="preserve"> and Policy 12th EDITION</w:t>
            </w:r>
          </w:p>
          <w:p w14:paraId="6D349112" w14:textId="77777777" w:rsidR="00D87A9A" w:rsidRPr="005D66E3" w:rsidRDefault="00D87A9A" w:rsidP="00C77FB9">
            <w:pPr>
              <w:pStyle w:val="Bezodstpw"/>
              <w:numPr>
                <w:ilvl w:val="0"/>
                <w:numId w:val="205"/>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14AE49DE" w14:textId="77777777" w:rsidR="00D87A9A" w:rsidRPr="005D66E3" w:rsidRDefault="00D87A9A" w:rsidP="00C77FB9">
            <w:pPr>
              <w:pStyle w:val="Bezodstpw"/>
              <w:numPr>
                <w:ilvl w:val="0"/>
                <w:numId w:val="174"/>
              </w:numPr>
              <w:suppressAutoHyphens/>
              <w:rPr>
                <w:rFonts w:asciiTheme="minorHAnsi" w:hAnsiTheme="minorHAnsi" w:cstheme="minorHAnsi"/>
                <w:sz w:val="20"/>
                <w:szCs w:val="20"/>
                <w:lang w:val="en-GB"/>
              </w:rPr>
            </w:pPr>
            <w:r w:rsidRPr="005D66E3">
              <w:rPr>
                <w:rFonts w:asciiTheme="minorHAnsi" w:hAnsiTheme="minorHAnsi" w:cstheme="minorHAnsi"/>
                <w:sz w:val="20"/>
                <w:szCs w:val="20"/>
                <w:lang w:val="en-GB"/>
              </w:rPr>
              <w:t>J. Sloman, D. Garratt, Essentials of Economics</w:t>
            </w:r>
          </w:p>
          <w:p w14:paraId="7D547388" w14:textId="77777777" w:rsidR="00D87A9A" w:rsidRPr="005D66E3" w:rsidRDefault="00D87A9A" w:rsidP="00C77FB9">
            <w:pPr>
              <w:pStyle w:val="Bezodstpw"/>
              <w:numPr>
                <w:ilvl w:val="0"/>
                <w:numId w:val="174"/>
              </w:numPr>
              <w:suppressAutoHyphens/>
              <w:rPr>
                <w:rFonts w:asciiTheme="minorHAnsi" w:hAnsiTheme="minorHAnsi" w:cstheme="minorHAnsi"/>
                <w:sz w:val="20"/>
                <w:szCs w:val="20"/>
                <w:lang w:val="en-GB"/>
              </w:rPr>
            </w:pPr>
            <w:r w:rsidRPr="005D66E3">
              <w:rPr>
                <w:rFonts w:asciiTheme="minorHAnsi" w:hAnsiTheme="minorHAnsi" w:cstheme="minorHAnsi"/>
                <w:sz w:val="20"/>
                <w:szCs w:val="20"/>
                <w:lang w:val="en-GB"/>
              </w:rPr>
              <w:t>R. E. Caves, J.A. Frankel, R. W. Jones, World Trade and Payments an Introduction</w:t>
            </w:r>
          </w:p>
          <w:p w14:paraId="2BE116DA" w14:textId="77777777" w:rsidR="00D87A9A" w:rsidRPr="005D66E3" w:rsidRDefault="00D87A9A" w:rsidP="00C77FB9">
            <w:pPr>
              <w:pStyle w:val="Bezodstpw"/>
              <w:numPr>
                <w:ilvl w:val="0"/>
                <w:numId w:val="174"/>
              </w:numPr>
              <w:suppressAutoHyphens/>
              <w:rPr>
                <w:rFonts w:asciiTheme="minorHAnsi" w:hAnsiTheme="minorHAnsi" w:cstheme="minorHAnsi"/>
                <w:sz w:val="20"/>
                <w:szCs w:val="20"/>
                <w:lang w:val="en-GB"/>
              </w:rPr>
            </w:pPr>
            <w:r w:rsidRPr="005D66E3">
              <w:rPr>
                <w:rFonts w:asciiTheme="minorHAnsi" w:hAnsiTheme="minorHAnsi" w:cstheme="minorHAnsi"/>
                <w:sz w:val="20"/>
                <w:szCs w:val="20"/>
                <w:lang w:val="en-GB"/>
              </w:rPr>
              <w:t>Deviant Globalization: Black Market Economy in the 21st Century</w:t>
            </w:r>
          </w:p>
          <w:p w14:paraId="75367924" w14:textId="77777777" w:rsidR="00D87A9A" w:rsidRPr="005D66E3" w:rsidRDefault="00D87A9A" w:rsidP="00C77FB9">
            <w:pPr>
              <w:pStyle w:val="Bezodstpw"/>
              <w:numPr>
                <w:ilvl w:val="0"/>
                <w:numId w:val="174"/>
              </w:numPr>
              <w:suppressAutoHyphens/>
              <w:rPr>
                <w:rFonts w:asciiTheme="minorHAnsi" w:hAnsiTheme="minorHAnsi" w:cstheme="minorHAnsi"/>
                <w:sz w:val="20"/>
                <w:szCs w:val="20"/>
                <w:lang w:val="en-GB"/>
              </w:rPr>
            </w:pPr>
            <w:r w:rsidRPr="005D66E3">
              <w:rPr>
                <w:rFonts w:asciiTheme="minorHAnsi" w:hAnsiTheme="minorHAnsi" w:cstheme="minorHAnsi"/>
                <w:sz w:val="20"/>
                <w:szCs w:val="20"/>
                <w:lang w:val="en-GB"/>
              </w:rPr>
              <w:t>by Jesse Goldhammer (Editor), Steven Weber, Jesse Goldhammer</w:t>
            </w:r>
          </w:p>
          <w:p w14:paraId="45D25303" w14:textId="77777777" w:rsidR="00D87A9A" w:rsidRPr="005D66E3" w:rsidRDefault="00D87A9A" w:rsidP="00C77FB9">
            <w:pPr>
              <w:pStyle w:val="Bezodstpw"/>
              <w:numPr>
                <w:ilvl w:val="0"/>
                <w:numId w:val="174"/>
              </w:numPr>
              <w:suppressAutoHyphens/>
              <w:rPr>
                <w:rFonts w:asciiTheme="minorHAnsi" w:hAnsiTheme="minorHAnsi" w:cstheme="minorHAnsi"/>
                <w:sz w:val="20"/>
                <w:szCs w:val="20"/>
                <w:lang w:val="en-GB"/>
              </w:rPr>
            </w:pPr>
            <w:r w:rsidRPr="005D66E3">
              <w:rPr>
                <w:rFonts w:asciiTheme="minorHAnsi" w:hAnsiTheme="minorHAnsi" w:cstheme="minorHAnsi"/>
                <w:sz w:val="20"/>
                <w:szCs w:val="20"/>
                <w:lang w:val="en-GB"/>
              </w:rPr>
              <w:t>M. Melvin, International Money, and Finance</w:t>
            </w:r>
          </w:p>
          <w:p w14:paraId="30C77A86" w14:textId="77777777" w:rsidR="00D87A9A" w:rsidRPr="005D66E3" w:rsidRDefault="00D87A9A" w:rsidP="00C77FB9">
            <w:pPr>
              <w:pStyle w:val="Bezodstpw"/>
              <w:numPr>
                <w:ilvl w:val="0"/>
                <w:numId w:val="174"/>
              </w:numPr>
              <w:suppressAutoHyphens/>
              <w:rPr>
                <w:rFonts w:asciiTheme="minorHAnsi" w:hAnsiTheme="minorHAnsi" w:cstheme="minorHAnsi"/>
                <w:sz w:val="20"/>
                <w:szCs w:val="20"/>
                <w:lang w:val="en-GB"/>
              </w:rPr>
            </w:pPr>
            <w:r w:rsidRPr="005D66E3">
              <w:rPr>
                <w:rFonts w:asciiTheme="minorHAnsi" w:hAnsiTheme="minorHAnsi" w:cstheme="minorHAnsi"/>
                <w:sz w:val="20"/>
                <w:szCs w:val="20"/>
                <w:lang w:val="en-GB"/>
              </w:rPr>
              <w:t>Y. Kozak, T. Shengelia, An Introduction to International Economic Relations</w:t>
            </w:r>
          </w:p>
        </w:tc>
      </w:tr>
      <w:tr w:rsidR="00D87A9A" w:rsidRPr="005D66E3" w14:paraId="31C8AAA7"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FCBAF1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740A012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p>
          <w:p w14:paraId="3EDB9E6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to a </w:t>
            </w:r>
            <w:proofErr w:type="spellStart"/>
            <w:r w:rsidRPr="005D66E3">
              <w:rPr>
                <w:rFonts w:asciiTheme="minorHAnsi" w:hAnsiTheme="minorHAnsi" w:cstheme="minorHAnsi"/>
                <w:sz w:val="20"/>
                <w:szCs w:val="20"/>
              </w:rPr>
              <w:t>greater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extent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determinants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socio-economic</w:t>
            </w:r>
            <w:proofErr w:type="spellEnd"/>
            <w:r w:rsidRPr="005D66E3">
              <w:rPr>
                <w:rFonts w:asciiTheme="minorHAnsi" w:hAnsiTheme="minorHAnsi" w:cstheme="minorHAnsi"/>
                <w:sz w:val="20"/>
                <w:szCs w:val="20"/>
              </w:rPr>
              <w:t xml:space="preserve"> development in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terms</w:t>
            </w:r>
            <w:proofErr w:type="spellEnd"/>
            <w:r w:rsidRPr="005D66E3">
              <w:rPr>
                <w:rFonts w:asciiTheme="minorHAnsi" w:hAnsiTheme="minorHAnsi" w:cstheme="minorHAnsi"/>
                <w:sz w:val="20"/>
                <w:szCs w:val="20"/>
              </w:rPr>
              <w:t xml:space="preserve"> (K_W02).</w:t>
            </w:r>
          </w:p>
          <w:p w14:paraId="0A5959F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norms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rules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organizing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structures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institutions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mechanisms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operating</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sphere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exchange (k_W08).</w:t>
            </w:r>
          </w:p>
          <w:p w14:paraId="20DC620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p>
          <w:p w14:paraId="41AA24A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space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(k_U02);</w:t>
            </w:r>
          </w:p>
          <w:p w14:paraId="374BE5C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(k_U04).</w:t>
            </w:r>
          </w:p>
          <w:p w14:paraId="75BB642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plan and </w:t>
            </w:r>
            <w:proofErr w:type="spellStart"/>
            <w:r w:rsidRPr="005D66E3">
              <w:rPr>
                <w:rFonts w:asciiTheme="minorHAnsi" w:hAnsiTheme="minorHAnsi" w:cstheme="minorHAnsi"/>
                <w:sz w:val="20"/>
                <w:szCs w:val="20"/>
              </w:rPr>
              <w:t>organize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cooperate</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others</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of team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coordinating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(k_U09).</w:t>
            </w:r>
          </w:p>
          <w:p w14:paraId="30FE09F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1CD1A58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6. </w:t>
            </w:r>
            <w:proofErr w:type="spellStart"/>
            <w:r w:rsidRPr="005D66E3">
              <w:rPr>
                <w:rFonts w:asciiTheme="minorHAnsi" w:hAnsiTheme="minorHAnsi" w:cstheme="minorHAnsi"/>
                <w:sz w:val="20"/>
                <w:szCs w:val="20"/>
              </w:rPr>
              <w:t>initiating</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implementing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activities</w:t>
            </w:r>
            <w:proofErr w:type="spellEnd"/>
            <w:r w:rsidRPr="005D66E3">
              <w:rPr>
                <w:rFonts w:asciiTheme="minorHAnsi" w:hAnsiTheme="minorHAnsi" w:cstheme="minorHAnsi"/>
                <w:sz w:val="20"/>
                <w:szCs w:val="20"/>
              </w:rPr>
              <w:t xml:space="preserve"> for the public </w:t>
            </w:r>
            <w:proofErr w:type="spellStart"/>
            <w:r w:rsidRPr="005D66E3">
              <w:rPr>
                <w:rFonts w:asciiTheme="minorHAnsi" w:hAnsiTheme="minorHAnsi" w:cstheme="minorHAnsi"/>
                <w:sz w:val="20"/>
                <w:szCs w:val="20"/>
              </w:rPr>
              <w:t>interest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transparency</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decision-making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process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balancing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conflicting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interests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considering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decisions</w:t>
            </w:r>
            <w:proofErr w:type="spellEnd"/>
            <w:r w:rsidRPr="005D66E3">
              <w:rPr>
                <w:rFonts w:asciiTheme="minorHAnsi" w:hAnsiTheme="minorHAnsi" w:cstheme="minorHAnsi"/>
                <w:sz w:val="20"/>
                <w:szCs w:val="20"/>
              </w:rPr>
              <w:t xml:space="preserve"> not </w:t>
            </w:r>
            <w:proofErr w:type="spellStart"/>
            <w:r w:rsidRPr="005D66E3">
              <w:rPr>
                <w:rFonts w:asciiTheme="minorHAnsi" w:hAnsiTheme="minorHAnsi" w:cstheme="minorHAnsi"/>
                <w:sz w:val="20"/>
                <w:szCs w:val="20"/>
              </w:rPr>
              <w:t>only</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private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interest</w:t>
            </w:r>
            <w:proofErr w:type="spellEnd"/>
            <w:r w:rsidRPr="005D66E3">
              <w:rPr>
                <w:rFonts w:asciiTheme="minorHAnsi" w:hAnsiTheme="minorHAnsi" w:cstheme="minorHAnsi"/>
                <w:sz w:val="20"/>
                <w:szCs w:val="20"/>
              </w:rPr>
              <w:t xml:space="preserve">, but </w:t>
            </w:r>
            <w:proofErr w:type="spellStart"/>
            <w:r w:rsidRPr="005D66E3">
              <w:rPr>
                <w:rFonts w:asciiTheme="minorHAnsi" w:hAnsiTheme="minorHAnsi" w:cstheme="minorHAnsi"/>
                <w:sz w:val="20"/>
                <w:szCs w:val="20"/>
              </w:rPr>
              <w:t>also</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context</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common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good</w:t>
            </w:r>
            <w:proofErr w:type="spellEnd"/>
            <w:r w:rsidRPr="005D66E3">
              <w:rPr>
                <w:rFonts w:asciiTheme="minorHAnsi" w:hAnsiTheme="minorHAnsi" w:cstheme="minorHAnsi"/>
                <w:sz w:val="20"/>
                <w:szCs w:val="20"/>
              </w:rPr>
              <w:t xml:space="preserve"> (k_K04).</w:t>
            </w:r>
          </w:p>
        </w:tc>
      </w:tr>
    </w:tbl>
    <w:p w14:paraId="7A478462" w14:textId="77777777" w:rsidR="00D87A9A" w:rsidRPr="005D66E3" w:rsidRDefault="00D87A9A" w:rsidP="00D87A9A">
      <w:pPr>
        <w:rPr>
          <w:rFonts w:cstheme="minorHAnsi"/>
          <w:sz w:val="20"/>
          <w:szCs w:val="20"/>
        </w:rPr>
      </w:pPr>
    </w:p>
    <w:p w14:paraId="24AE9AE4"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72CBCEF7"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78D6E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Seminar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semester</w:t>
            </w:r>
            <w:proofErr w:type="spellEnd"/>
            <w:r w:rsidRPr="005D66E3">
              <w:rPr>
                <w:rFonts w:asciiTheme="minorHAnsi" w:hAnsiTheme="minorHAnsi" w:cstheme="minorHAnsi"/>
                <w:sz w:val="20"/>
                <w:szCs w:val="20"/>
              </w:rPr>
              <w:t xml:space="preserve"> 3)</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D906A1"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E0167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D87A9A" w:rsidRPr="005D66E3" w14:paraId="3159150F"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FCFC8D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29DC8CDA"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189AD5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9CB30E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320E3E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FD37BF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6F47A04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5CB1236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143E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p>
        </w:tc>
      </w:tr>
      <w:tr w:rsidR="00D87A9A" w:rsidRPr="005D66E3" w14:paraId="7CDA4579" w14:textId="77777777" w:rsidTr="00C12AEF">
        <w:trPr>
          <w:trHeight w:val="14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A91C3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7CAD0B8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w:t>
            </w:r>
            <w:proofErr w:type="spellEnd"/>
          </w:p>
          <w:p w14:paraId="159F284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15DA2D7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30 </w:t>
            </w:r>
          </w:p>
          <w:p w14:paraId="6E0E6AF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299B6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693BC85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30h/1,2ECTS</w:t>
            </w:r>
          </w:p>
          <w:p w14:paraId="35825A9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30h</w:t>
            </w:r>
          </w:p>
          <w:p w14:paraId="64DB607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r w:rsidRPr="005D66E3">
              <w:rPr>
                <w:rFonts w:asciiTheme="minorHAnsi" w:hAnsiTheme="minorHAnsi" w:cstheme="minorHAnsi"/>
                <w:sz w:val="20"/>
                <w:szCs w:val="20"/>
              </w:rPr>
              <w:t xml:space="preserve"> 20</w:t>
            </w:r>
            <w:r w:rsidRPr="005D66E3">
              <w:rPr>
                <w:rFonts w:asciiTheme="minorHAnsi" w:hAnsiTheme="minorHAnsi" w:cstheme="minorHAnsi"/>
                <w:bCs/>
                <w:sz w:val="20"/>
                <w:szCs w:val="20"/>
              </w:rPr>
              <w:t>h /0,8 ECTS</w:t>
            </w:r>
          </w:p>
          <w:p w14:paraId="4F11E711"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first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chapters</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master's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thesis</w:t>
            </w:r>
            <w:proofErr w:type="spellEnd"/>
            <w:r w:rsidRPr="005D66E3">
              <w:rPr>
                <w:rFonts w:asciiTheme="minorHAnsi" w:hAnsiTheme="minorHAnsi" w:cstheme="minorHAnsi"/>
                <w:bCs/>
                <w:sz w:val="20"/>
                <w:szCs w:val="20"/>
              </w:rPr>
              <w:t>: 20h</w:t>
            </w:r>
          </w:p>
        </w:tc>
      </w:tr>
      <w:tr w:rsidR="00D87A9A" w:rsidRPr="005D66E3" w14:paraId="756B0893"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A82C0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AAE69D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1FB17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6AE7802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E2BA61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7B9099D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Completed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semester</w:t>
            </w:r>
            <w:proofErr w:type="spellEnd"/>
            <w:r w:rsidRPr="005D66E3">
              <w:rPr>
                <w:rFonts w:asciiTheme="minorHAnsi" w:hAnsiTheme="minorHAnsi" w:cstheme="minorHAnsi"/>
                <w:sz w:val="20"/>
                <w:szCs w:val="20"/>
              </w:rPr>
              <w:t xml:space="preserve"> 2</w:t>
            </w:r>
          </w:p>
        </w:tc>
      </w:tr>
      <w:tr w:rsidR="00D87A9A" w:rsidRPr="005D66E3" w14:paraId="2287B380" w14:textId="77777777" w:rsidTr="00C12AEF">
        <w:trPr>
          <w:trHeight w:val="215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634DB3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54CB023B" w14:textId="77777777" w:rsidR="00D87A9A" w:rsidRPr="005D66E3" w:rsidRDefault="00D87A9A" w:rsidP="00C12AEF">
            <w:pPr>
              <w:pStyle w:val="Bezodstpw"/>
              <w:rPr>
                <w:rFonts w:asciiTheme="minorHAnsi" w:hAnsiTheme="minorHAnsi" w:cstheme="minorHAnsi"/>
                <w:sz w:val="20"/>
                <w:szCs w:val="20"/>
              </w:rPr>
            </w:pPr>
          </w:p>
          <w:p w14:paraId="0B217A3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Conversational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E59345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5F3AC51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6CA75C5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concept</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first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chapters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1,2,3,5,6)</w:t>
            </w:r>
          </w:p>
          <w:p w14:paraId="6B8D774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Activity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4).</w:t>
            </w:r>
          </w:p>
          <w:p w14:paraId="2D25AF5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19C480A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Determining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first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chapters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(80%) and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(20%).</w:t>
            </w:r>
          </w:p>
        </w:tc>
      </w:tr>
      <w:tr w:rsidR="00D87A9A" w:rsidRPr="005D66E3" w14:paraId="721349F3"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AFDF78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
          <w:p w14:paraId="0C0D376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aim</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prepare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write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defend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MA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w:t>
            </w:r>
          </w:p>
        </w:tc>
      </w:tr>
      <w:tr w:rsidR="00D87A9A" w:rsidRPr="005D66E3" w14:paraId="72F4B00A"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908DFD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 xml:space="preserve">): </w:t>
            </w:r>
          </w:p>
          <w:p w14:paraId="147F4E8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Familiarizing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formal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substantive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 xml:space="preserve"> for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scope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issues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terms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consistency</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interests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Formulating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works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goals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Constructing</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discussing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plans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first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chapters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theses</w:t>
            </w:r>
            <w:proofErr w:type="spellEnd"/>
            <w:r w:rsidRPr="005D66E3">
              <w:rPr>
                <w:rFonts w:asciiTheme="minorHAnsi" w:hAnsiTheme="minorHAnsi" w:cstheme="minorHAnsi"/>
                <w:sz w:val="20"/>
                <w:szCs w:val="20"/>
              </w:rPr>
              <w:t>.</w:t>
            </w:r>
          </w:p>
        </w:tc>
      </w:tr>
      <w:tr w:rsidR="00D87A9A" w:rsidRPr="005D66E3" w14:paraId="224F6AA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125A6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4B231B7A" w14:textId="77777777" w:rsidR="00D87A9A" w:rsidRPr="005D66E3" w:rsidRDefault="00D87A9A" w:rsidP="00C77FB9">
            <w:pPr>
              <w:numPr>
                <w:ilvl w:val="0"/>
                <w:numId w:val="213"/>
              </w:numPr>
              <w:suppressAutoHyphens/>
              <w:autoSpaceDN w:val="0"/>
              <w:spacing w:after="200" w:line="240" w:lineRule="auto"/>
              <w:textAlignment w:val="baseline"/>
              <w:rPr>
                <w:rFonts w:cstheme="minorHAnsi"/>
                <w:sz w:val="20"/>
                <w:szCs w:val="20"/>
              </w:rPr>
            </w:pPr>
            <w:r w:rsidRPr="005D66E3">
              <w:rPr>
                <w:rFonts w:cstheme="minorHAnsi"/>
                <w:sz w:val="20"/>
                <w:szCs w:val="20"/>
              </w:rPr>
              <w:t xml:space="preserve">S. Ch. </w:t>
            </w:r>
            <w:proofErr w:type="spellStart"/>
            <w:r w:rsidRPr="005D66E3">
              <w:rPr>
                <w:rFonts w:cstheme="minorHAnsi"/>
                <w:sz w:val="20"/>
                <w:szCs w:val="20"/>
              </w:rPr>
              <w:t>Parija</w:t>
            </w:r>
            <w:proofErr w:type="spellEnd"/>
            <w:r w:rsidRPr="005D66E3">
              <w:rPr>
                <w:rFonts w:cstheme="minorHAnsi"/>
                <w:sz w:val="20"/>
                <w:szCs w:val="20"/>
              </w:rPr>
              <w:t xml:space="preserve">, V. </w:t>
            </w:r>
            <w:proofErr w:type="spellStart"/>
            <w:r w:rsidRPr="005D66E3">
              <w:rPr>
                <w:rFonts w:cstheme="minorHAnsi"/>
                <w:sz w:val="20"/>
                <w:szCs w:val="20"/>
              </w:rPr>
              <w:t>Kate</w:t>
            </w:r>
            <w:proofErr w:type="spellEnd"/>
            <w:r w:rsidRPr="005D66E3">
              <w:rPr>
                <w:rFonts w:cstheme="minorHAnsi"/>
                <w:sz w:val="20"/>
                <w:szCs w:val="20"/>
              </w:rPr>
              <w:t xml:space="preserve">, </w:t>
            </w:r>
            <w:proofErr w:type="spellStart"/>
            <w:r w:rsidRPr="005D66E3">
              <w:rPr>
                <w:rFonts w:cstheme="minorHAnsi"/>
                <w:sz w:val="20"/>
                <w:szCs w:val="20"/>
              </w:rPr>
              <w:t>Writing</w:t>
            </w:r>
            <w:proofErr w:type="spellEnd"/>
            <w:r w:rsidRPr="005D66E3">
              <w:rPr>
                <w:rFonts w:cstheme="minorHAnsi"/>
                <w:sz w:val="20"/>
                <w:szCs w:val="20"/>
              </w:rPr>
              <w:t xml:space="preserve"> and Publishing a </w:t>
            </w:r>
            <w:proofErr w:type="spellStart"/>
            <w:r w:rsidRPr="005D66E3">
              <w:rPr>
                <w:rFonts w:cstheme="minorHAnsi"/>
                <w:sz w:val="20"/>
                <w:szCs w:val="20"/>
              </w:rPr>
              <w:t>Scientific</w:t>
            </w:r>
            <w:proofErr w:type="spellEnd"/>
            <w:r w:rsidRPr="005D66E3">
              <w:rPr>
                <w:rFonts w:cstheme="minorHAnsi"/>
                <w:sz w:val="20"/>
                <w:szCs w:val="20"/>
              </w:rPr>
              <w:t xml:space="preserve"> </w:t>
            </w:r>
            <w:proofErr w:type="spellStart"/>
            <w:r w:rsidRPr="005D66E3">
              <w:rPr>
                <w:rFonts w:cstheme="minorHAnsi"/>
                <w:sz w:val="20"/>
                <w:szCs w:val="20"/>
              </w:rPr>
              <w:t>Research</w:t>
            </w:r>
            <w:proofErr w:type="spellEnd"/>
            <w:r w:rsidRPr="005D66E3">
              <w:rPr>
                <w:rFonts w:cstheme="minorHAnsi"/>
                <w:sz w:val="20"/>
                <w:szCs w:val="20"/>
              </w:rPr>
              <w:t xml:space="preserve"> Paper, Springer Nature, </w:t>
            </w:r>
            <w:proofErr w:type="spellStart"/>
            <w:r w:rsidRPr="005D66E3">
              <w:rPr>
                <w:rFonts w:cstheme="minorHAnsi"/>
                <w:sz w:val="20"/>
                <w:szCs w:val="20"/>
              </w:rPr>
              <w:t>Singapore</w:t>
            </w:r>
            <w:proofErr w:type="spellEnd"/>
            <w:r w:rsidRPr="005D66E3">
              <w:rPr>
                <w:rFonts w:cstheme="minorHAnsi"/>
                <w:sz w:val="20"/>
                <w:szCs w:val="20"/>
              </w:rPr>
              <w:t xml:space="preserve"> </w:t>
            </w:r>
            <w:proofErr w:type="spellStart"/>
            <w:r w:rsidRPr="005D66E3">
              <w:rPr>
                <w:rFonts w:cstheme="minorHAnsi"/>
                <w:sz w:val="20"/>
                <w:szCs w:val="20"/>
              </w:rPr>
              <w:t>Pte</w:t>
            </w:r>
            <w:proofErr w:type="spellEnd"/>
            <w:r w:rsidRPr="005D66E3">
              <w:rPr>
                <w:rFonts w:cstheme="minorHAnsi"/>
                <w:sz w:val="20"/>
                <w:szCs w:val="20"/>
              </w:rPr>
              <w:t xml:space="preserve"> Ltd. 2017, </w:t>
            </w:r>
          </w:p>
          <w:p w14:paraId="1CE1ED0A" w14:textId="77777777" w:rsidR="00D87A9A" w:rsidRPr="005D66E3" w:rsidRDefault="00D87A9A" w:rsidP="00C77FB9">
            <w:pPr>
              <w:numPr>
                <w:ilvl w:val="0"/>
                <w:numId w:val="213"/>
              </w:numPr>
              <w:suppressAutoHyphens/>
              <w:autoSpaceDN w:val="0"/>
              <w:spacing w:after="200" w:line="240" w:lineRule="auto"/>
              <w:textAlignment w:val="baseline"/>
              <w:rPr>
                <w:rFonts w:cstheme="minorHAnsi"/>
                <w:sz w:val="20"/>
                <w:szCs w:val="20"/>
              </w:rPr>
            </w:pPr>
            <w:r w:rsidRPr="005D66E3">
              <w:rPr>
                <w:rFonts w:cstheme="minorHAnsi"/>
                <w:sz w:val="20"/>
                <w:szCs w:val="20"/>
              </w:rPr>
              <w:t xml:space="preserve">B. Kenneth, Planning and </w:t>
            </w:r>
            <w:proofErr w:type="spellStart"/>
            <w:r w:rsidRPr="005D66E3">
              <w:rPr>
                <w:rFonts w:cstheme="minorHAnsi"/>
                <w:sz w:val="20"/>
                <w:szCs w:val="20"/>
              </w:rPr>
              <w:t>Managing</w:t>
            </w:r>
            <w:proofErr w:type="spellEnd"/>
            <w:r w:rsidRPr="005D66E3">
              <w:rPr>
                <w:rFonts w:cstheme="minorHAnsi"/>
                <w:sz w:val="20"/>
                <w:szCs w:val="20"/>
              </w:rPr>
              <w:t xml:space="preserve"> </w:t>
            </w:r>
            <w:proofErr w:type="spellStart"/>
            <w:r w:rsidRPr="005D66E3">
              <w:rPr>
                <w:rFonts w:cstheme="minorHAnsi"/>
                <w:sz w:val="20"/>
                <w:szCs w:val="20"/>
              </w:rPr>
              <w:t>Scientifc</w:t>
            </w:r>
            <w:proofErr w:type="spellEnd"/>
            <w:r w:rsidRPr="005D66E3">
              <w:rPr>
                <w:rFonts w:cstheme="minorHAnsi"/>
                <w:sz w:val="20"/>
                <w:szCs w:val="20"/>
              </w:rPr>
              <w:t xml:space="preserve"> </w:t>
            </w:r>
            <w:proofErr w:type="spellStart"/>
            <w:r w:rsidRPr="005D66E3">
              <w:rPr>
                <w:rFonts w:cstheme="minorHAnsi"/>
                <w:sz w:val="20"/>
                <w:szCs w:val="20"/>
              </w:rPr>
              <w:t>Research</w:t>
            </w:r>
            <w:proofErr w:type="spellEnd"/>
            <w:r w:rsidRPr="005D66E3">
              <w:rPr>
                <w:rFonts w:cstheme="minorHAnsi"/>
                <w:sz w:val="20"/>
                <w:szCs w:val="20"/>
              </w:rPr>
              <w:t xml:space="preserve"> A </w:t>
            </w:r>
            <w:proofErr w:type="spellStart"/>
            <w:r w:rsidRPr="005D66E3">
              <w:rPr>
                <w:rFonts w:cstheme="minorHAnsi"/>
                <w:sz w:val="20"/>
                <w:szCs w:val="20"/>
              </w:rPr>
              <w:t>guide</w:t>
            </w:r>
            <w:proofErr w:type="spellEnd"/>
            <w:r w:rsidRPr="005D66E3">
              <w:rPr>
                <w:rFonts w:cstheme="minorHAnsi"/>
                <w:sz w:val="20"/>
                <w:szCs w:val="20"/>
              </w:rPr>
              <w:t xml:space="preserve"> for the </w:t>
            </w:r>
            <w:proofErr w:type="spellStart"/>
            <w:r w:rsidRPr="005D66E3">
              <w:rPr>
                <w:rFonts w:cstheme="minorHAnsi"/>
                <w:sz w:val="20"/>
                <w:szCs w:val="20"/>
              </w:rPr>
              <w:t>beginning</w:t>
            </w:r>
            <w:proofErr w:type="spellEnd"/>
            <w:r w:rsidRPr="005D66E3">
              <w:rPr>
                <w:rFonts w:cstheme="minorHAnsi"/>
                <w:sz w:val="20"/>
                <w:szCs w:val="20"/>
              </w:rPr>
              <w:t xml:space="preserve"> </w:t>
            </w:r>
            <w:proofErr w:type="spellStart"/>
            <w:r w:rsidRPr="005D66E3">
              <w:rPr>
                <w:rFonts w:cstheme="minorHAnsi"/>
                <w:sz w:val="20"/>
                <w:szCs w:val="20"/>
              </w:rPr>
              <w:t>researcher</w:t>
            </w:r>
            <w:proofErr w:type="spellEnd"/>
            <w:r w:rsidRPr="005D66E3">
              <w:rPr>
                <w:rFonts w:cstheme="minorHAnsi"/>
                <w:sz w:val="20"/>
                <w:szCs w:val="20"/>
              </w:rPr>
              <w:t xml:space="preserve">, ANU Press, Canberra  2014, </w:t>
            </w:r>
          </w:p>
        </w:tc>
      </w:tr>
      <w:tr w:rsidR="00D87A9A" w:rsidRPr="005D66E3" w14:paraId="776CC0D7"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BC6B1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6664BE3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
          <w:p w14:paraId="41E36AE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w:t>
            </w:r>
            <w:proofErr w:type="spellStart"/>
            <w:r w:rsidRPr="005D66E3">
              <w:rPr>
                <w:rFonts w:asciiTheme="minorHAnsi" w:hAnsiTheme="minorHAnsi" w:cstheme="minorHAnsi"/>
                <w:sz w:val="20"/>
                <w:szCs w:val="20"/>
              </w:rPr>
              <w:t>methodology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conducting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disciplines</w:t>
            </w:r>
            <w:proofErr w:type="spellEnd"/>
            <w:r w:rsidRPr="005D66E3">
              <w:rPr>
                <w:rFonts w:asciiTheme="minorHAnsi" w:hAnsiTheme="minorHAnsi" w:cstheme="minorHAnsi"/>
                <w:sz w:val="20"/>
                <w:szCs w:val="20"/>
              </w:rPr>
              <w:t xml:space="preserve"> (K_W06). </w:t>
            </w:r>
          </w:p>
          <w:p w14:paraId="4C87F41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describe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data; </w:t>
            </w:r>
            <w:proofErr w:type="spellStart"/>
            <w:r w:rsidRPr="005D66E3">
              <w:rPr>
                <w:rFonts w:asciiTheme="minorHAnsi" w:hAnsiTheme="minorHAnsi" w:cstheme="minorHAnsi"/>
                <w:sz w:val="20"/>
                <w:szCs w:val="20"/>
              </w:rPr>
              <w:t>has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of modeling and </w:t>
            </w:r>
            <w:proofErr w:type="spellStart"/>
            <w:r w:rsidRPr="005D66E3">
              <w:rPr>
                <w:rFonts w:asciiTheme="minorHAnsi" w:hAnsiTheme="minorHAnsi" w:cstheme="minorHAnsi"/>
                <w:sz w:val="20"/>
                <w:szCs w:val="20"/>
              </w:rPr>
              <w:t>forecasting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statistical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inference</w:t>
            </w:r>
            <w:proofErr w:type="spellEnd"/>
            <w:r w:rsidRPr="005D66E3">
              <w:rPr>
                <w:rFonts w:asciiTheme="minorHAnsi" w:hAnsiTheme="minorHAnsi" w:cstheme="minorHAnsi"/>
                <w:sz w:val="20"/>
                <w:szCs w:val="20"/>
              </w:rPr>
              <w:t xml:space="preserve"> (K_W07). </w:t>
            </w:r>
          </w:p>
          <w:p w14:paraId="16AC9CC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770675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hypotheses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concerning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(k_U06). </w:t>
            </w:r>
          </w:p>
          <w:p w14:paraId="4DE9A85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plan and </w:t>
            </w:r>
            <w:proofErr w:type="spellStart"/>
            <w:r w:rsidRPr="005D66E3">
              <w:rPr>
                <w:rFonts w:asciiTheme="minorHAnsi" w:hAnsiTheme="minorHAnsi" w:cstheme="minorHAnsi"/>
                <w:sz w:val="20"/>
                <w:szCs w:val="20"/>
              </w:rPr>
              <w:t>organize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(k_U09). </w:t>
            </w:r>
          </w:p>
          <w:p w14:paraId="17EB7F8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 </w:t>
            </w:r>
          </w:p>
          <w:p w14:paraId="4089005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w:t>
            </w: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(k_K02). </w:t>
            </w:r>
          </w:p>
          <w:p w14:paraId="62DDF0D3" w14:textId="77777777" w:rsidR="00D87A9A" w:rsidRPr="005D66E3" w:rsidRDefault="00D87A9A"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 xml:space="preserve">6.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aimed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new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solutions</w:t>
            </w:r>
            <w:proofErr w:type="spellEnd"/>
            <w:r w:rsidRPr="005D66E3">
              <w:rPr>
                <w:rFonts w:asciiTheme="minorHAnsi" w:hAnsiTheme="minorHAnsi" w:cstheme="minorHAnsi"/>
                <w:sz w:val="20"/>
                <w:szCs w:val="20"/>
              </w:rPr>
              <w:t xml:space="preserve"> (k_K05).</w:t>
            </w:r>
          </w:p>
        </w:tc>
      </w:tr>
    </w:tbl>
    <w:p w14:paraId="222EF16B" w14:textId="77777777" w:rsidR="00D87A9A" w:rsidRPr="005D66E3" w:rsidRDefault="00D87A9A" w:rsidP="00D87A9A">
      <w:pPr>
        <w:rPr>
          <w:rFonts w:cstheme="minorHAnsi"/>
          <w:sz w:val="20"/>
          <w:szCs w:val="20"/>
        </w:rPr>
      </w:pPr>
    </w:p>
    <w:p w14:paraId="7DF04C57"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345179E6"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ADA7D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seminar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semester</w:t>
            </w:r>
            <w:proofErr w:type="spellEnd"/>
            <w:r w:rsidRPr="005D66E3">
              <w:rPr>
                <w:rFonts w:asciiTheme="minorHAnsi" w:hAnsiTheme="minorHAnsi" w:cstheme="minorHAnsi"/>
                <w:sz w:val="20"/>
                <w:szCs w:val="20"/>
              </w:rPr>
              <w:t xml:space="preserve"> 4)</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F0C6487"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797A3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20</w:t>
            </w:r>
          </w:p>
        </w:tc>
      </w:tr>
      <w:tr w:rsidR="00D87A9A" w:rsidRPr="005D66E3" w14:paraId="039F36DB"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BE4D1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D3853D9"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E08337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6BAA659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03094A0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16688F2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449C5D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6DC4BEBC"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F59E3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p>
        </w:tc>
      </w:tr>
      <w:tr w:rsidR="00D87A9A" w:rsidRPr="005D66E3" w14:paraId="463D1FE1" w14:textId="77777777" w:rsidTr="00C12AEF">
        <w:trPr>
          <w:trHeight w:val="153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FD6290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45F1FA8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w:t>
            </w:r>
            <w:proofErr w:type="spellEnd"/>
          </w:p>
          <w:p w14:paraId="6F25750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0B07287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30 </w:t>
            </w:r>
          </w:p>
          <w:p w14:paraId="2CA758F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0D7E8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FBC101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70h/2,8ECTS</w:t>
            </w:r>
          </w:p>
          <w:p w14:paraId="2CC1C5F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30h</w:t>
            </w:r>
          </w:p>
          <w:p w14:paraId="20D3F0B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bCs/>
                <w:sz w:val="20"/>
                <w:szCs w:val="20"/>
              </w:rPr>
              <w:t xml:space="preserve">Direct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40h</w:t>
            </w:r>
          </w:p>
          <w:p w14:paraId="7DC581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r w:rsidRPr="005D66E3">
              <w:rPr>
                <w:rFonts w:asciiTheme="minorHAnsi" w:hAnsiTheme="minorHAnsi" w:cstheme="minorHAnsi"/>
                <w:sz w:val="20"/>
                <w:szCs w:val="20"/>
              </w:rPr>
              <w:t xml:space="preserve"> 430</w:t>
            </w:r>
            <w:r w:rsidRPr="005D66E3">
              <w:rPr>
                <w:rFonts w:asciiTheme="minorHAnsi" w:hAnsiTheme="minorHAnsi" w:cstheme="minorHAnsi"/>
                <w:bCs/>
                <w:sz w:val="20"/>
                <w:szCs w:val="20"/>
              </w:rPr>
              <w:t>h /17,2 ECTS</w:t>
            </w:r>
          </w:p>
          <w:p w14:paraId="1D183F32"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entire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master's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thesis</w:t>
            </w:r>
            <w:proofErr w:type="spellEnd"/>
            <w:r w:rsidRPr="005D66E3">
              <w:rPr>
                <w:rFonts w:asciiTheme="minorHAnsi" w:hAnsiTheme="minorHAnsi" w:cstheme="minorHAnsi"/>
                <w:bCs/>
                <w:sz w:val="20"/>
                <w:szCs w:val="20"/>
              </w:rPr>
              <w:t>: 20h</w:t>
            </w:r>
          </w:p>
        </w:tc>
      </w:tr>
      <w:tr w:rsidR="00D87A9A" w:rsidRPr="005D66E3" w14:paraId="0780CD54"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FCD5D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4BA4E13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61C13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43E55F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673B4C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2FEBE36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Completed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diploma</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seminar</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semester</w:t>
            </w:r>
            <w:proofErr w:type="spellEnd"/>
            <w:r w:rsidRPr="005D66E3">
              <w:rPr>
                <w:rFonts w:asciiTheme="minorHAnsi" w:hAnsiTheme="minorHAnsi" w:cstheme="minorHAnsi"/>
                <w:sz w:val="20"/>
                <w:szCs w:val="20"/>
              </w:rPr>
              <w:t xml:space="preserve"> 3Se</w:t>
            </w:r>
          </w:p>
        </w:tc>
      </w:tr>
      <w:tr w:rsidR="00D87A9A" w:rsidRPr="005D66E3" w14:paraId="70A10846" w14:textId="77777777" w:rsidTr="00C12AEF">
        <w:trPr>
          <w:trHeight w:val="171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351C53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23089811" w14:textId="77777777" w:rsidR="00D87A9A" w:rsidRPr="005D66E3" w:rsidRDefault="00D87A9A" w:rsidP="00C12AEF">
            <w:pPr>
              <w:pStyle w:val="Bezodstpw"/>
              <w:rPr>
                <w:rFonts w:asciiTheme="minorHAnsi" w:hAnsiTheme="minorHAnsi" w:cstheme="minorHAnsi"/>
                <w:sz w:val="20"/>
                <w:szCs w:val="20"/>
              </w:rPr>
            </w:pPr>
          </w:p>
          <w:p w14:paraId="1BBE950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Conversational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967E0A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2121EF2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2DDFD96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1,2,3,4,5,6)</w:t>
            </w:r>
          </w:p>
          <w:p w14:paraId="7FA4D78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7,8,9,10).</w:t>
            </w:r>
          </w:p>
          <w:p w14:paraId="71EE3BD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5B79F46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Determining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(80%) and the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(20%).</w:t>
            </w:r>
          </w:p>
        </w:tc>
      </w:tr>
      <w:tr w:rsidR="00D87A9A" w:rsidRPr="005D66E3" w14:paraId="5120C20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C759D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goal</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item</w:t>
            </w:r>
            <w:proofErr w:type="spellEnd"/>
            <w:r w:rsidRPr="005D66E3">
              <w:rPr>
                <w:rFonts w:asciiTheme="minorHAnsi" w:hAnsiTheme="minorHAnsi" w:cstheme="minorHAnsi"/>
                <w:sz w:val="20"/>
                <w:szCs w:val="20"/>
              </w:rPr>
              <w:t>):</w:t>
            </w:r>
          </w:p>
          <w:p w14:paraId="36CF7D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aim</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prepare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write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defend</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w:t>
            </w:r>
          </w:p>
        </w:tc>
      </w:tr>
      <w:tr w:rsidR="00D87A9A" w:rsidRPr="005D66E3" w14:paraId="608AFAAF"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C14B9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427D6B52"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Discussing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subsequent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chapters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theses</w:t>
            </w:r>
            <w:proofErr w:type="spellEnd"/>
            <w:r w:rsidRPr="005D66E3">
              <w:rPr>
                <w:rFonts w:asciiTheme="minorHAnsi" w:hAnsiTheme="minorHAnsi" w:cstheme="minorHAnsi"/>
                <w:sz w:val="20"/>
                <w:szCs w:val="20"/>
              </w:rPr>
              <w:t>.</w:t>
            </w:r>
          </w:p>
        </w:tc>
      </w:tr>
      <w:tr w:rsidR="00D87A9A" w:rsidRPr="005D66E3" w14:paraId="5DE70E0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EBFF9D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35E1A1E0" w14:textId="77777777" w:rsidR="00D87A9A" w:rsidRPr="005D66E3" w:rsidRDefault="00D87A9A" w:rsidP="00C77FB9">
            <w:pPr>
              <w:numPr>
                <w:ilvl w:val="0"/>
                <w:numId w:val="176"/>
              </w:numPr>
              <w:suppressAutoHyphens/>
              <w:autoSpaceDN w:val="0"/>
              <w:spacing w:after="200" w:line="240" w:lineRule="auto"/>
              <w:textAlignment w:val="baseline"/>
              <w:rPr>
                <w:rFonts w:cstheme="minorHAnsi"/>
                <w:sz w:val="20"/>
                <w:szCs w:val="20"/>
              </w:rPr>
            </w:pPr>
            <w:r w:rsidRPr="005D66E3">
              <w:rPr>
                <w:rFonts w:cstheme="minorHAnsi"/>
                <w:sz w:val="20"/>
                <w:szCs w:val="20"/>
              </w:rPr>
              <w:t xml:space="preserve">S. Ch. </w:t>
            </w:r>
            <w:proofErr w:type="spellStart"/>
            <w:r w:rsidRPr="005D66E3">
              <w:rPr>
                <w:rFonts w:cstheme="minorHAnsi"/>
                <w:sz w:val="20"/>
                <w:szCs w:val="20"/>
              </w:rPr>
              <w:t>Parija</w:t>
            </w:r>
            <w:proofErr w:type="spellEnd"/>
            <w:r w:rsidRPr="005D66E3">
              <w:rPr>
                <w:rFonts w:cstheme="minorHAnsi"/>
                <w:sz w:val="20"/>
                <w:szCs w:val="20"/>
              </w:rPr>
              <w:t xml:space="preserve">, V. </w:t>
            </w:r>
            <w:proofErr w:type="spellStart"/>
            <w:r w:rsidRPr="005D66E3">
              <w:rPr>
                <w:rFonts w:cstheme="minorHAnsi"/>
                <w:sz w:val="20"/>
                <w:szCs w:val="20"/>
              </w:rPr>
              <w:t>Kate</w:t>
            </w:r>
            <w:proofErr w:type="spellEnd"/>
            <w:r w:rsidRPr="005D66E3">
              <w:rPr>
                <w:rFonts w:cstheme="minorHAnsi"/>
                <w:sz w:val="20"/>
                <w:szCs w:val="20"/>
              </w:rPr>
              <w:t xml:space="preserve">, </w:t>
            </w:r>
            <w:proofErr w:type="spellStart"/>
            <w:r w:rsidRPr="005D66E3">
              <w:rPr>
                <w:rFonts w:cstheme="minorHAnsi"/>
                <w:sz w:val="20"/>
                <w:szCs w:val="20"/>
              </w:rPr>
              <w:t>Writing</w:t>
            </w:r>
            <w:proofErr w:type="spellEnd"/>
            <w:r w:rsidRPr="005D66E3">
              <w:rPr>
                <w:rFonts w:cstheme="minorHAnsi"/>
                <w:sz w:val="20"/>
                <w:szCs w:val="20"/>
              </w:rPr>
              <w:t xml:space="preserve"> and Publishing a </w:t>
            </w:r>
            <w:proofErr w:type="spellStart"/>
            <w:r w:rsidRPr="005D66E3">
              <w:rPr>
                <w:rFonts w:cstheme="minorHAnsi"/>
                <w:sz w:val="20"/>
                <w:szCs w:val="20"/>
              </w:rPr>
              <w:t>Scientific</w:t>
            </w:r>
            <w:proofErr w:type="spellEnd"/>
            <w:r w:rsidRPr="005D66E3">
              <w:rPr>
                <w:rFonts w:cstheme="minorHAnsi"/>
                <w:sz w:val="20"/>
                <w:szCs w:val="20"/>
              </w:rPr>
              <w:t xml:space="preserve"> </w:t>
            </w:r>
            <w:proofErr w:type="spellStart"/>
            <w:r w:rsidRPr="005D66E3">
              <w:rPr>
                <w:rFonts w:cstheme="minorHAnsi"/>
                <w:sz w:val="20"/>
                <w:szCs w:val="20"/>
              </w:rPr>
              <w:t>Research</w:t>
            </w:r>
            <w:proofErr w:type="spellEnd"/>
            <w:r w:rsidRPr="005D66E3">
              <w:rPr>
                <w:rFonts w:cstheme="minorHAnsi"/>
                <w:sz w:val="20"/>
                <w:szCs w:val="20"/>
              </w:rPr>
              <w:t xml:space="preserve"> Paper, Springer Nature, </w:t>
            </w:r>
            <w:proofErr w:type="spellStart"/>
            <w:r w:rsidRPr="005D66E3">
              <w:rPr>
                <w:rFonts w:cstheme="minorHAnsi"/>
                <w:sz w:val="20"/>
                <w:szCs w:val="20"/>
              </w:rPr>
              <w:t>Singapore</w:t>
            </w:r>
            <w:proofErr w:type="spellEnd"/>
            <w:r w:rsidRPr="005D66E3">
              <w:rPr>
                <w:rFonts w:cstheme="minorHAnsi"/>
                <w:sz w:val="20"/>
                <w:szCs w:val="20"/>
              </w:rPr>
              <w:t xml:space="preserve"> </w:t>
            </w:r>
            <w:proofErr w:type="spellStart"/>
            <w:r w:rsidRPr="005D66E3">
              <w:rPr>
                <w:rFonts w:cstheme="minorHAnsi"/>
                <w:sz w:val="20"/>
                <w:szCs w:val="20"/>
              </w:rPr>
              <w:t>Pte</w:t>
            </w:r>
            <w:proofErr w:type="spellEnd"/>
            <w:r w:rsidRPr="005D66E3">
              <w:rPr>
                <w:rFonts w:cstheme="minorHAnsi"/>
                <w:sz w:val="20"/>
                <w:szCs w:val="20"/>
              </w:rPr>
              <w:t xml:space="preserve"> Ltd. 2017, </w:t>
            </w:r>
          </w:p>
          <w:p w14:paraId="2C0BDB41" w14:textId="77777777" w:rsidR="00D87A9A" w:rsidRPr="005D66E3" w:rsidRDefault="00D87A9A" w:rsidP="00C77FB9">
            <w:pPr>
              <w:numPr>
                <w:ilvl w:val="0"/>
                <w:numId w:val="176"/>
              </w:numPr>
              <w:suppressAutoHyphens/>
              <w:autoSpaceDN w:val="0"/>
              <w:spacing w:after="200" w:line="240" w:lineRule="auto"/>
              <w:textAlignment w:val="baseline"/>
              <w:rPr>
                <w:rFonts w:cstheme="minorHAnsi"/>
                <w:color w:val="FF0000"/>
                <w:sz w:val="20"/>
                <w:szCs w:val="20"/>
              </w:rPr>
            </w:pPr>
            <w:r w:rsidRPr="005D66E3">
              <w:rPr>
                <w:rFonts w:cstheme="minorHAnsi"/>
                <w:sz w:val="20"/>
                <w:szCs w:val="20"/>
              </w:rPr>
              <w:t xml:space="preserve">B. Kenneth, Planning and </w:t>
            </w:r>
            <w:proofErr w:type="spellStart"/>
            <w:r w:rsidRPr="005D66E3">
              <w:rPr>
                <w:rFonts w:cstheme="minorHAnsi"/>
                <w:sz w:val="20"/>
                <w:szCs w:val="20"/>
              </w:rPr>
              <w:t>Managing</w:t>
            </w:r>
            <w:proofErr w:type="spellEnd"/>
            <w:r w:rsidRPr="005D66E3">
              <w:rPr>
                <w:rFonts w:cstheme="minorHAnsi"/>
                <w:sz w:val="20"/>
                <w:szCs w:val="20"/>
              </w:rPr>
              <w:t xml:space="preserve"> </w:t>
            </w:r>
            <w:proofErr w:type="spellStart"/>
            <w:r w:rsidRPr="005D66E3">
              <w:rPr>
                <w:rFonts w:cstheme="minorHAnsi"/>
                <w:sz w:val="20"/>
                <w:szCs w:val="20"/>
              </w:rPr>
              <w:t>Scientifc</w:t>
            </w:r>
            <w:proofErr w:type="spellEnd"/>
            <w:r w:rsidRPr="005D66E3">
              <w:rPr>
                <w:rFonts w:cstheme="minorHAnsi"/>
                <w:sz w:val="20"/>
                <w:szCs w:val="20"/>
              </w:rPr>
              <w:t xml:space="preserve"> </w:t>
            </w:r>
            <w:proofErr w:type="spellStart"/>
            <w:r w:rsidRPr="005D66E3">
              <w:rPr>
                <w:rFonts w:cstheme="minorHAnsi"/>
                <w:sz w:val="20"/>
                <w:szCs w:val="20"/>
              </w:rPr>
              <w:t>Research</w:t>
            </w:r>
            <w:proofErr w:type="spellEnd"/>
            <w:r w:rsidRPr="005D66E3">
              <w:rPr>
                <w:rFonts w:cstheme="minorHAnsi"/>
                <w:sz w:val="20"/>
                <w:szCs w:val="20"/>
              </w:rPr>
              <w:t xml:space="preserve"> A </w:t>
            </w:r>
            <w:proofErr w:type="spellStart"/>
            <w:r w:rsidRPr="005D66E3">
              <w:rPr>
                <w:rFonts w:cstheme="minorHAnsi"/>
                <w:sz w:val="20"/>
                <w:szCs w:val="20"/>
              </w:rPr>
              <w:t>guide</w:t>
            </w:r>
            <w:proofErr w:type="spellEnd"/>
            <w:r w:rsidRPr="005D66E3">
              <w:rPr>
                <w:rFonts w:cstheme="minorHAnsi"/>
                <w:sz w:val="20"/>
                <w:szCs w:val="20"/>
              </w:rPr>
              <w:t xml:space="preserve"> for the </w:t>
            </w:r>
            <w:proofErr w:type="spellStart"/>
            <w:r w:rsidRPr="005D66E3">
              <w:rPr>
                <w:rFonts w:cstheme="minorHAnsi"/>
                <w:sz w:val="20"/>
                <w:szCs w:val="20"/>
              </w:rPr>
              <w:t>beginning</w:t>
            </w:r>
            <w:proofErr w:type="spellEnd"/>
            <w:r w:rsidRPr="005D66E3">
              <w:rPr>
                <w:rFonts w:cstheme="minorHAnsi"/>
                <w:sz w:val="20"/>
                <w:szCs w:val="20"/>
              </w:rPr>
              <w:t xml:space="preserve"> </w:t>
            </w:r>
            <w:proofErr w:type="spellStart"/>
            <w:r w:rsidRPr="005D66E3">
              <w:rPr>
                <w:rFonts w:cstheme="minorHAnsi"/>
                <w:sz w:val="20"/>
                <w:szCs w:val="20"/>
              </w:rPr>
              <w:t>researcher</w:t>
            </w:r>
            <w:proofErr w:type="spellEnd"/>
            <w:r w:rsidRPr="005D66E3">
              <w:rPr>
                <w:rFonts w:cstheme="minorHAnsi"/>
                <w:sz w:val="20"/>
                <w:szCs w:val="20"/>
              </w:rPr>
              <w:t xml:space="preserve">, ANU Press, Canberra  2014, </w:t>
            </w:r>
          </w:p>
        </w:tc>
      </w:tr>
      <w:tr w:rsidR="00D87A9A" w:rsidRPr="005D66E3" w14:paraId="28427439"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11EB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results</w:t>
            </w:r>
            <w:proofErr w:type="spellEnd"/>
            <w:r w:rsidRPr="005D66E3">
              <w:rPr>
                <w:rFonts w:asciiTheme="minorHAnsi" w:hAnsiTheme="minorHAnsi" w:cstheme="minorHAnsi"/>
                <w:sz w:val="20"/>
                <w:szCs w:val="20"/>
              </w:rPr>
              <w:t>):</w:t>
            </w:r>
          </w:p>
          <w:p w14:paraId="3E96899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p>
          <w:p w14:paraId="302979C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w:t>
            </w:r>
            <w:proofErr w:type="spellStart"/>
            <w:r w:rsidRPr="005D66E3">
              <w:rPr>
                <w:rFonts w:asciiTheme="minorHAnsi" w:hAnsiTheme="minorHAnsi" w:cstheme="minorHAnsi"/>
                <w:sz w:val="20"/>
                <w:szCs w:val="20"/>
              </w:rPr>
              <w:t>methodology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conducting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scientific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disciplines</w:t>
            </w:r>
            <w:proofErr w:type="spellEnd"/>
            <w:r w:rsidRPr="005D66E3">
              <w:rPr>
                <w:rFonts w:asciiTheme="minorHAnsi" w:hAnsiTheme="minorHAnsi" w:cstheme="minorHAnsi"/>
                <w:sz w:val="20"/>
                <w:szCs w:val="20"/>
              </w:rPr>
              <w:t xml:space="preserve"> (K_W06).</w:t>
            </w:r>
          </w:p>
          <w:p w14:paraId="42311D1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describe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data (K_W07).</w:t>
            </w:r>
          </w:p>
          <w:p w14:paraId="71368AE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copyright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(K_W10).</w:t>
            </w:r>
          </w:p>
          <w:p w14:paraId="547B573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1ACDEC1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w:t>
            </w: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(k_U02).</w:t>
            </w:r>
          </w:p>
          <w:p w14:paraId="68E6112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w:t>
            </w:r>
            <w:proofErr w:type="spellStart"/>
            <w:r w:rsidRPr="005D66E3">
              <w:rPr>
                <w:rFonts w:asciiTheme="minorHAnsi" w:hAnsiTheme="minorHAnsi" w:cstheme="minorHAnsi"/>
                <w:sz w:val="20"/>
                <w:szCs w:val="20"/>
              </w:rPr>
              <w:t>integrate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achievements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theory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disciplines</w:t>
            </w:r>
            <w:proofErr w:type="spellEnd"/>
            <w:r w:rsidRPr="005D66E3">
              <w:rPr>
                <w:rFonts w:asciiTheme="minorHAnsi" w:hAnsiTheme="minorHAnsi" w:cstheme="minorHAnsi"/>
                <w:sz w:val="20"/>
                <w:szCs w:val="20"/>
              </w:rPr>
              <w:t xml:space="preserve"> (k_U03).</w:t>
            </w:r>
          </w:p>
          <w:p w14:paraId="5D2D023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6.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test </w:t>
            </w:r>
            <w:proofErr w:type="spellStart"/>
            <w:r w:rsidRPr="005D66E3">
              <w:rPr>
                <w:rFonts w:asciiTheme="minorHAnsi" w:hAnsiTheme="minorHAnsi" w:cstheme="minorHAnsi"/>
                <w:sz w:val="20"/>
                <w:szCs w:val="20"/>
              </w:rPr>
              <w:t>hypotheses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concerning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(k_U06).</w:t>
            </w:r>
          </w:p>
          <w:p w14:paraId="22BB249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7. plan and </w:t>
            </w:r>
            <w:proofErr w:type="spellStart"/>
            <w:r w:rsidRPr="005D66E3">
              <w:rPr>
                <w:rFonts w:asciiTheme="minorHAnsi" w:hAnsiTheme="minorHAnsi" w:cstheme="minorHAnsi"/>
                <w:sz w:val="20"/>
                <w:szCs w:val="20"/>
              </w:rPr>
              <w:t>organize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(k_U09).</w:t>
            </w:r>
          </w:p>
          <w:p w14:paraId="0078880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8. set the </w:t>
            </w:r>
            <w:proofErr w:type="spellStart"/>
            <w:r w:rsidRPr="005D66E3">
              <w:rPr>
                <w:rFonts w:asciiTheme="minorHAnsi" w:hAnsiTheme="minorHAnsi" w:cstheme="minorHAnsi"/>
                <w:sz w:val="20"/>
                <w:szCs w:val="20"/>
              </w:rPr>
              <w:t>direction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personal</w:t>
            </w:r>
            <w:proofErr w:type="spellEnd"/>
            <w:r w:rsidRPr="005D66E3">
              <w:rPr>
                <w:rFonts w:asciiTheme="minorHAnsi" w:hAnsiTheme="minorHAnsi" w:cstheme="minorHAnsi"/>
                <w:sz w:val="20"/>
                <w:szCs w:val="20"/>
              </w:rPr>
              <w:t xml:space="preserve"> development (k_U10).</w:t>
            </w:r>
          </w:p>
          <w:p w14:paraId="2B0865F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7C3B94C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9. </w:t>
            </w:r>
            <w:proofErr w:type="spellStart"/>
            <w:r w:rsidRPr="005D66E3">
              <w:rPr>
                <w:rFonts w:asciiTheme="minorHAnsi" w:hAnsiTheme="minorHAnsi" w:cstheme="minorHAnsi"/>
                <w:sz w:val="20"/>
                <w:szCs w:val="20"/>
              </w:rPr>
              <w:t>participation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(k_K02).</w:t>
            </w:r>
          </w:p>
          <w:p w14:paraId="14C6C36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10.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aimed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creating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new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solutions</w:t>
            </w:r>
            <w:proofErr w:type="spellEnd"/>
            <w:r w:rsidRPr="005D66E3">
              <w:rPr>
                <w:rFonts w:asciiTheme="minorHAnsi" w:hAnsiTheme="minorHAnsi" w:cstheme="minorHAnsi"/>
                <w:sz w:val="20"/>
                <w:szCs w:val="20"/>
              </w:rPr>
              <w:t xml:space="preserve"> (k_K05).</w:t>
            </w:r>
          </w:p>
        </w:tc>
      </w:tr>
    </w:tbl>
    <w:p w14:paraId="18717E95" w14:textId="77777777" w:rsidR="00D87A9A" w:rsidRPr="005D66E3" w:rsidRDefault="00D87A9A" w:rsidP="00D87A9A">
      <w:pPr>
        <w:rPr>
          <w:rFonts w:cstheme="minorHAnsi"/>
          <w:sz w:val="20"/>
          <w:szCs w:val="20"/>
        </w:rPr>
      </w:pPr>
    </w:p>
    <w:p w14:paraId="5511E5BB"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1CC56C0F"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2AA71B5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Nazwa: </w:t>
            </w:r>
            <w:proofErr w:type="spellStart"/>
            <w:r w:rsidRPr="005D66E3">
              <w:rPr>
                <w:rFonts w:asciiTheme="minorHAnsi" w:hAnsiTheme="minorHAnsi" w:cstheme="minorHAnsi"/>
                <w:sz w:val="20"/>
                <w:szCs w:val="20"/>
              </w:rPr>
              <w:t>Behavioral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7D09B5D"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48E538E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173EBE1F"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CCF496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28A7B93"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D10615C"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5873E5C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143F27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56B8B46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6ED23F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734F1394"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5B3880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hab. Marta </w:t>
            </w:r>
            <w:proofErr w:type="spellStart"/>
            <w:r w:rsidRPr="005D66E3">
              <w:rPr>
                <w:rFonts w:asciiTheme="minorHAnsi" w:hAnsiTheme="minorHAnsi" w:cstheme="minorHAnsi"/>
                <w:sz w:val="20"/>
                <w:szCs w:val="20"/>
              </w:rPr>
              <w:t>Maciejasz</w:t>
            </w:r>
            <w:proofErr w:type="spellEnd"/>
            <w:r w:rsidRPr="005D66E3">
              <w:rPr>
                <w:rFonts w:asciiTheme="minorHAnsi" w:hAnsiTheme="minorHAnsi" w:cstheme="minorHAnsi"/>
                <w:sz w:val="20"/>
                <w:szCs w:val="20"/>
              </w:rPr>
              <w:t>, prof. UO</w:t>
            </w:r>
          </w:p>
          <w:p w14:paraId="73753A6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Prowadzący przedmiot: dr hab. Marta </w:t>
            </w:r>
            <w:proofErr w:type="spellStart"/>
            <w:r w:rsidRPr="005D66E3">
              <w:rPr>
                <w:rFonts w:asciiTheme="minorHAnsi" w:hAnsiTheme="minorHAnsi" w:cstheme="minorHAnsi"/>
                <w:sz w:val="20"/>
                <w:szCs w:val="20"/>
              </w:rPr>
              <w:t>Maciejasz</w:t>
            </w:r>
            <w:proofErr w:type="spellEnd"/>
            <w:r w:rsidRPr="005D66E3">
              <w:rPr>
                <w:rFonts w:asciiTheme="minorHAnsi" w:hAnsiTheme="minorHAnsi" w:cstheme="minorHAnsi"/>
                <w:sz w:val="20"/>
                <w:szCs w:val="20"/>
              </w:rPr>
              <w:t>, prof. UO, mgr Mateusz Musiał</w:t>
            </w:r>
          </w:p>
        </w:tc>
      </w:tr>
      <w:tr w:rsidR="00D87A9A" w:rsidRPr="005D66E3" w14:paraId="0B830C3D" w14:textId="77777777" w:rsidTr="00C12AEF">
        <w:trPr>
          <w:trHeight w:val="1735"/>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3BAF069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449C58A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3D02907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266CA76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 godz./15 godz.</w:t>
            </w:r>
          </w:p>
          <w:p w14:paraId="315EFE8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245727E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EA3B9B7"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 godz./ 2 ECTS</w:t>
            </w:r>
          </w:p>
          <w:p w14:paraId="2A187CAB"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08738823"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533A5C4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50 godz./ 2 ECTS</w:t>
            </w:r>
          </w:p>
          <w:p w14:paraId="00F357DB"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127E1F4A"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20 godz.</w:t>
            </w:r>
          </w:p>
        </w:tc>
      </w:tr>
      <w:tr w:rsidR="00D87A9A" w:rsidRPr="005D66E3" w14:paraId="111DF48A"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D79418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6FD3FDE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2C0298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1106439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385CA58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55469DB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0415E8EF" w14:textId="77777777" w:rsidTr="00C12AEF">
        <w:trPr>
          <w:trHeight w:val="2562"/>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453B114C" w14:textId="77777777" w:rsidR="00D87A9A" w:rsidRPr="005D66E3" w:rsidRDefault="00D87A9A" w:rsidP="00C12AEF">
            <w:pPr>
              <w:pStyle w:val="Bezodstpw"/>
              <w:rPr>
                <w:rFonts w:asciiTheme="minorHAnsi" w:hAnsiTheme="minorHAnsi" w:cstheme="minorHAnsi"/>
                <w:sz w:val="20"/>
                <w:szCs w:val="20"/>
                <w:u w:val="single"/>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u w:val="single"/>
              </w:rPr>
              <w:t>:</w:t>
            </w:r>
          </w:p>
          <w:p w14:paraId="06136F2C" w14:textId="77777777" w:rsidR="00D87A9A" w:rsidRPr="005D66E3" w:rsidRDefault="00D87A9A" w:rsidP="00C12AEF">
            <w:pPr>
              <w:pStyle w:val="Bezodstpw"/>
              <w:rPr>
                <w:rFonts w:asciiTheme="minorHAnsi" w:hAnsiTheme="minorHAnsi" w:cstheme="minorHAnsi"/>
                <w:bCs/>
                <w:sz w:val="20"/>
                <w:szCs w:val="20"/>
              </w:rPr>
            </w:pPr>
          </w:p>
          <w:p w14:paraId="329CA74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informative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conversational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exercise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practical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methods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project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exposing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demonstration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simulation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games</w:t>
            </w:r>
            <w:proofErr w:type="spellEnd"/>
            <w:r w:rsidRPr="005D66E3">
              <w:rPr>
                <w:rFonts w:asciiTheme="minorHAnsi" w:hAnsiTheme="minorHAnsi" w:cstheme="minorHAnsi"/>
                <w:bCs/>
                <w:sz w:val="20"/>
                <w:szCs w:val="20"/>
              </w:rPr>
              <w:t>)</w:t>
            </w:r>
          </w:p>
        </w:tc>
        <w:tc>
          <w:tcPr>
            <w:tcW w:w="4962" w:type="dxa"/>
            <w:gridSpan w:val="2"/>
            <w:tcBorders>
              <w:top w:val="single" w:sz="12" w:space="0" w:color="auto"/>
              <w:left w:val="single" w:sz="12" w:space="0" w:color="auto"/>
              <w:right w:val="single" w:sz="12" w:space="0" w:color="auto"/>
            </w:tcBorders>
            <w:shd w:val="clear" w:color="auto" w:fill="FFFFFF"/>
          </w:tcPr>
          <w:p w14:paraId="3ECB174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1048E4A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57777BD5"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Written</w:t>
            </w:r>
            <w:proofErr w:type="spellEnd"/>
            <w:r w:rsidRPr="005D66E3">
              <w:rPr>
                <w:rFonts w:asciiTheme="minorHAnsi" w:hAnsiTheme="minorHAnsi" w:cstheme="minorHAnsi"/>
                <w:bCs/>
                <w:sz w:val="20"/>
                <w:szCs w:val="20"/>
              </w:rPr>
              <w:t xml:space="preserve"> test (1, 2, 3)</w:t>
            </w:r>
          </w:p>
          <w:p w14:paraId="1DD66C9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Final</w:t>
            </w:r>
            <w:proofErr w:type="spellEnd"/>
            <w:r w:rsidRPr="005D66E3">
              <w:rPr>
                <w:rFonts w:asciiTheme="minorHAnsi" w:hAnsiTheme="minorHAnsi" w:cstheme="minorHAnsi"/>
                <w:bCs/>
                <w:sz w:val="20"/>
                <w:szCs w:val="20"/>
              </w:rPr>
              <w:t xml:space="preserve"> test - </w:t>
            </w:r>
            <w:proofErr w:type="spellStart"/>
            <w:r w:rsidRPr="005D66E3">
              <w:rPr>
                <w:rFonts w:asciiTheme="minorHAnsi" w:hAnsiTheme="minorHAnsi" w:cstheme="minorHAnsi"/>
                <w:bCs/>
                <w:sz w:val="20"/>
                <w:szCs w:val="20"/>
              </w:rPr>
              <w:t>solving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problems</w:t>
            </w:r>
            <w:proofErr w:type="spellEnd"/>
            <w:r w:rsidRPr="005D66E3">
              <w:rPr>
                <w:rFonts w:asciiTheme="minorHAnsi" w:hAnsiTheme="minorHAnsi" w:cstheme="minorHAnsi"/>
                <w:bCs/>
                <w:sz w:val="20"/>
                <w:szCs w:val="20"/>
              </w:rPr>
              <w:t xml:space="preserve"> (4, 5, 6)</w:t>
            </w:r>
          </w:p>
          <w:p w14:paraId="4610273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74BCF3FE"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Assessment</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the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obtained</w:t>
            </w:r>
            <w:proofErr w:type="spellEnd"/>
            <w:r w:rsidRPr="005D66E3">
              <w:rPr>
                <w:rFonts w:asciiTheme="minorHAnsi" w:hAnsiTheme="minorHAnsi" w:cstheme="minorHAnsi"/>
                <w:bCs/>
                <w:sz w:val="20"/>
                <w:szCs w:val="20"/>
              </w:rPr>
              <w:t xml:space="preserve"> from the test</w:t>
            </w:r>
          </w:p>
          <w:p w14:paraId="0FE94C04" w14:textId="77777777" w:rsidR="00D87A9A" w:rsidRPr="005D66E3" w:rsidRDefault="00D87A9A" w:rsidP="00C12AEF">
            <w:pPr>
              <w:pStyle w:val="Bezodstpw"/>
              <w:rPr>
                <w:rFonts w:asciiTheme="minorHAnsi" w:hAnsiTheme="minorHAnsi" w:cstheme="minorHAnsi"/>
                <w:bCs/>
                <w:color w:val="FF0000"/>
                <w:sz w:val="20"/>
                <w:szCs w:val="20"/>
              </w:rPr>
            </w:pPr>
            <w:proofErr w:type="spellStart"/>
            <w:r w:rsidRPr="005D66E3">
              <w:rPr>
                <w:rFonts w:asciiTheme="minorHAnsi" w:hAnsiTheme="minorHAnsi" w:cstheme="minorHAnsi"/>
                <w:bCs/>
                <w:sz w:val="20"/>
                <w:szCs w:val="20"/>
              </w:rPr>
              <w:t>Assessment</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based</w:t>
            </w:r>
            <w:proofErr w:type="spellEnd"/>
            <w:r w:rsidRPr="005D66E3">
              <w:rPr>
                <w:rFonts w:asciiTheme="minorHAnsi" w:hAnsiTheme="minorHAnsi" w:cstheme="minorHAnsi"/>
                <w:bCs/>
                <w:sz w:val="20"/>
                <w:szCs w:val="20"/>
              </w:rPr>
              <w:t xml:space="preserve"> on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obtained</w:t>
            </w:r>
            <w:proofErr w:type="spellEnd"/>
            <w:r w:rsidRPr="005D66E3">
              <w:rPr>
                <w:rFonts w:asciiTheme="minorHAnsi" w:hAnsiTheme="minorHAnsi" w:cstheme="minorHAnsi"/>
                <w:bCs/>
                <w:sz w:val="20"/>
                <w:szCs w:val="20"/>
              </w:rPr>
              <w:t xml:space="preserve"> from the </w:t>
            </w:r>
            <w:proofErr w:type="spellStart"/>
            <w:r w:rsidRPr="005D66E3">
              <w:rPr>
                <w:rFonts w:asciiTheme="minorHAnsi" w:hAnsiTheme="minorHAnsi" w:cstheme="minorHAnsi"/>
                <w:bCs/>
                <w:sz w:val="20"/>
                <w:szCs w:val="20"/>
              </w:rPr>
              <w:t>group</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project</w:t>
            </w:r>
            <w:proofErr w:type="spellEnd"/>
            <w:r w:rsidRPr="005D66E3">
              <w:rPr>
                <w:rFonts w:asciiTheme="minorHAnsi" w:hAnsiTheme="minorHAnsi" w:cstheme="minorHAnsi"/>
                <w:bCs/>
                <w:sz w:val="20"/>
                <w:szCs w:val="20"/>
              </w:rPr>
              <w:t xml:space="preserve"> (90%) and </w:t>
            </w:r>
            <w:proofErr w:type="spellStart"/>
            <w:r w:rsidRPr="005D66E3">
              <w:rPr>
                <w:rFonts w:asciiTheme="minorHAnsi" w:hAnsiTheme="minorHAnsi" w:cstheme="minorHAnsi"/>
                <w:bCs/>
                <w:sz w:val="20"/>
                <w:szCs w:val="20"/>
              </w:rPr>
              <w:t>points</w:t>
            </w:r>
            <w:proofErr w:type="spellEnd"/>
            <w:r w:rsidRPr="005D66E3">
              <w:rPr>
                <w:rFonts w:asciiTheme="minorHAnsi" w:hAnsiTheme="minorHAnsi" w:cstheme="minorHAnsi"/>
                <w:bCs/>
                <w:sz w:val="20"/>
                <w:szCs w:val="20"/>
              </w:rPr>
              <w:t xml:space="preserve"> from </w:t>
            </w:r>
            <w:proofErr w:type="spellStart"/>
            <w:r w:rsidRPr="005D66E3">
              <w:rPr>
                <w:rFonts w:asciiTheme="minorHAnsi" w:hAnsiTheme="minorHAnsi" w:cstheme="minorHAnsi"/>
                <w:bCs/>
                <w:sz w:val="20"/>
                <w:szCs w:val="20"/>
              </w:rPr>
              <w:t>activity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attitude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during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(10%)</w:t>
            </w:r>
          </w:p>
        </w:tc>
      </w:tr>
      <w:tr w:rsidR="00D87A9A" w:rsidRPr="005D66E3" w14:paraId="2CBEB840"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5795C42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279225B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Acquiring</w:t>
            </w:r>
            <w:proofErr w:type="spellEnd"/>
            <w:r w:rsidRPr="005D66E3">
              <w:rPr>
                <w:rFonts w:asciiTheme="minorHAnsi" w:hAnsiTheme="minorHAnsi" w:cstheme="minorHAnsi"/>
                <w:sz w:val="20"/>
                <w:szCs w:val="20"/>
              </w:rPr>
              <w:t xml:space="preserve"> by the student the </w:t>
            </w:r>
            <w:proofErr w:type="spellStart"/>
            <w:r w:rsidRPr="005D66E3">
              <w:rPr>
                <w:rFonts w:asciiTheme="minorHAnsi" w:hAnsiTheme="minorHAnsi" w:cstheme="minorHAnsi"/>
                <w:sz w:val="20"/>
                <w:szCs w:val="20"/>
              </w:rPr>
              <w:t>ability</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analyze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in the field of, i.e.  </w:t>
            </w:r>
            <w:proofErr w:type="spellStart"/>
            <w:r w:rsidRPr="005D66E3">
              <w:rPr>
                <w:rFonts w:asciiTheme="minorHAnsi" w:hAnsiTheme="minorHAnsi" w:cstheme="minorHAnsi"/>
                <w:sz w:val="20"/>
                <w:szCs w:val="20"/>
              </w:rPr>
              <w:t>psychology</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becomes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familiar</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basic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issues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concerning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behavior</w:t>
            </w:r>
            <w:proofErr w:type="spellEnd"/>
            <w:r w:rsidRPr="005D66E3">
              <w:rPr>
                <w:rFonts w:asciiTheme="minorHAnsi" w:hAnsiTheme="minorHAnsi" w:cstheme="minorHAnsi"/>
                <w:sz w:val="20"/>
                <w:szCs w:val="20"/>
              </w:rPr>
              <w:t xml:space="preserve"> of market </w:t>
            </w:r>
            <w:proofErr w:type="spellStart"/>
            <w:r w:rsidRPr="005D66E3">
              <w:rPr>
                <w:rFonts w:asciiTheme="minorHAnsi" w:hAnsiTheme="minorHAnsi" w:cstheme="minorHAnsi"/>
                <w:sz w:val="20"/>
                <w:szCs w:val="20"/>
              </w:rPr>
              <w:t>entities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rationality</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activities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how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refers</w:t>
            </w:r>
            <w:proofErr w:type="spellEnd"/>
            <w:r w:rsidRPr="005D66E3">
              <w:rPr>
                <w:rFonts w:asciiTheme="minorHAnsi" w:hAnsiTheme="minorHAnsi" w:cstheme="minorHAnsi"/>
                <w:sz w:val="20"/>
                <w:szCs w:val="20"/>
              </w:rPr>
              <w:t xml:space="preserve"> to the market </w:t>
            </w:r>
            <w:proofErr w:type="spellStart"/>
            <w:r w:rsidRPr="005D66E3">
              <w:rPr>
                <w:rFonts w:asciiTheme="minorHAnsi" w:hAnsiTheme="minorHAnsi" w:cstheme="minorHAnsi"/>
                <w:sz w:val="20"/>
                <w:szCs w:val="20"/>
              </w:rPr>
              <w:t>efficiency</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aim</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also</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differences</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classical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behavioural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approach</w:t>
            </w:r>
            <w:proofErr w:type="spellEnd"/>
            <w:r w:rsidRPr="005D66E3">
              <w:rPr>
                <w:rFonts w:asciiTheme="minorHAnsi" w:hAnsiTheme="minorHAnsi" w:cstheme="minorHAnsi"/>
                <w:sz w:val="20"/>
                <w:szCs w:val="20"/>
              </w:rPr>
              <w:t>.</w:t>
            </w:r>
          </w:p>
        </w:tc>
      </w:tr>
      <w:tr w:rsidR="00D87A9A" w:rsidRPr="005D66E3" w14:paraId="0ADE277E"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BAF3B0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7C77615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Behavioral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vs </w:t>
            </w:r>
            <w:proofErr w:type="spellStart"/>
            <w:r w:rsidRPr="005D66E3">
              <w:rPr>
                <w:rFonts w:asciiTheme="minorHAnsi" w:hAnsiTheme="minorHAnsi" w:cstheme="minorHAnsi"/>
                <w:sz w:val="20"/>
                <w:szCs w:val="20"/>
              </w:rPr>
              <w:t>Classical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Behaviour</w:t>
            </w:r>
            <w:proofErr w:type="spellEnd"/>
            <w:r w:rsidRPr="005D66E3">
              <w:rPr>
                <w:rFonts w:asciiTheme="minorHAnsi" w:hAnsiTheme="minorHAnsi" w:cstheme="minorHAnsi"/>
                <w:sz w:val="20"/>
                <w:szCs w:val="20"/>
              </w:rPr>
              <w:t xml:space="preserve"> as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Subject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Errors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Decision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Traps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Behavioural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Microeconomics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Behavioral</w:t>
            </w:r>
            <w:proofErr w:type="spellEnd"/>
            <w:r w:rsidRPr="005D66E3">
              <w:rPr>
                <w:rFonts w:asciiTheme="minorHAnsi" w:hAnsiTheme="minorHAnsi" w:cstheme="minorHAnsi"/>
                <w:sz w:val="20"/>
                <w:szCs w:val="20"/>
              </w:rPr>
              <w:t xml:space="preserve"> Finance, </w:t>
            </w:r>
            <w:proofErr w:type="spellStart"/>
            <w:r w:rsidRPr="005D66E3">
              <w:rPr>
                <w:rFonts w:asciiTheme="minorHAnsi" w:hAnsiTheme="minorHAnsi" w:cstheme="minorHAnsi"/>
                <w:sz w:val="20"/>
                <w:szCs w:val="20"/>
              </w:rPr>
              <w:t>Behavioral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Entrepreneurship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Behavioral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Macroeconomics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Neuroeconomics</w:t>
            </w:r>
            <w:proofErr w:type="spellEnd"/>
          </w:p>
        </w:tc>
      </w:tr>
      <w:tr w:rsidR="00D87A9A" w:rsidRPr="005D66E3" w14:paraId="5943242C"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79DBB0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491BF1F9" w14:textId="77777777" w:rsidR="00D87A9A" w:rsidRPr="005D66E3" w:rsidRDefault="00D87A9A" w:rsidP="00C77FB9">
            <w:pPr>
              <w:pStyle w:val="Bezodstpw"/>
              <w:numPr>
                <w:ilvl w:val="0"/>
                <w:numId w:val="194"/>
              </w:numPr>
              <w:suppressAutoHyphens/>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501ECAC7" w14:textId="77777777" w:rsidR="00D87A9A" w:rsidRPr="005D66E3" w:rsidRDefault="00D87A9A" w:rsidP="00C12AEF">
            <w:pPr>
              <w:pStyle w:val="Bezodstpw"/>
              <w:ind w:left="36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Baddeley M., </w:t>
            </w:r>
            <w:proofErr w:type="spellStart"/>
            <w:r w:rsidRPr="005D66E3">
              <w:rPr>
                <w:rFonts w:asciiTheme="minorHAnsi" w:hAnsiTheme="minorHAnsi" w:cstheme="minorHAnsi"/>
                <w:iCs/>
                <w:sz w:val="20"/>
                <w:szCs w:val="20"/>
                <w:lang w:val="en-US"/>
              </w:rPr>
              <w:t>Behavioural</w:t>
            </w:r>
            <w:proofErr w:type="spellEnd"/>
            <w:r w:rsidRPr="005D66E3">
              <w:rPr>
                <w:rFonts w:asciiTheme="minorHAnsi" w:hAnsiTheme="minorHAnsi" w:cstheme="minorHAnsi"/>
                <w:iCs/>
                <w:sz w:val="20"/>
                <w:szCs w:val="20"/>
                <w:lang w:val="en-US"/>
              </w:rPr>
              <w:t xml:space="preserve"> economics. A very short introduction. </w:t>
            </w:r>
            <w:r w:rsidRPr="005D66E3">
              <w:rPr>
                <w:rFonts w:asciiTheme="minorHAnsi" w:hAnsiTheme="minorHAnsi" w:cstheme="minorHAnsi"/>
                <w:sz w:val="20"/>
                <w:szCs w:val="20"/>
                <w:lang w:val="en-US"/>
              </w:rPr>
              <w:t>Oxford University Press, Oxford 2019.</w:t>
            </w:r>
          </w:p>
          <w:p w14:paraId="48560EA8" w14:textId="77777777" w:rsidR="00D87A9A" w:rsidRPr="005D66E3" w:rsidRDefault="00D87A9A" w:rsidP="00C12AEF">
            <w:pPr>
              <w:pStyle w:val="Bezodstpw"/>
              <w:ind w:left="360"/>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Corr P., </w:t>
            </w:r>
            <w:proofErr w:type="spellStart"/>
            <w:r w:rsidRPr="005D66E3">
              <w:rPr>
                <w:rFonts w:asciiTheme="minorHAnsi" w:hAnsiTheme="minorHAnsi" w:cstheme="minorHAnsi"/>
                <w:sz w:val="20"/>
                <w:szCs w:val="20"/>
                <w:lang w:val="en-US"/>
              </w:rPr>
              <w:t>Plagnol</w:t>
            </w:r>
            <w:proofErr w:type="spellEnd"/>
            <w:r w:rsidRPr="005D66E3">
              <w:rPr>
                <w:rFonts w:asciiTheme="minorHAnsi" w:hAnsiTheme="minorHAnsi" w:cstheme="minorHAnsi"/>
                <w:sz w:val="20"/>
                <w:szCs w:val="20"/>
                <w:lang w:val="en-US"/>
              </w:rPr>
              <w:t xml:space="preserve"> A., </w:t>
            </w:r>
            <w:proofErr w:type="spellStart"/>
            <w:r w:rsidRPr="005D66E3">
              <w:rPr>
                <w:rFonts w:asciiTheme="minorHAnsi" w:hAnsiTheme="minorHAnsi" w:cstheme="minorHAnsi"/>
                <w:iCs/>
                <w:sz w:val="20"/>
                <w:szCs w:val="20"/>
                <w:lang w:val="en-US"/>
              </w:rPr>
              <w:t>Behavioural</w:t>
            </w:r>
            <w:proofErr w:type="spellEnd"/>
            <w:r w:rsidRPr="005D66E3">
              <w:rPr>
                <w:rFonts w:asciiTheme="minorHAnsi" w:hAnsiTheme="minorHAnsi" w:cstheme="minorHAnsi"/>
                <w:iCs/>
                <w:sz w:val="20"/>
                <w:szCs w:val="20"/>
                <w:lang w:val="en-US"/>
              </w:rPr>
              <w:t xml:space="preserve"> economics. </w:t>
            </w:r>
            <w:r w:rsidRPr="005D66E3">
              <w:rPr>
                <w:rFonts w:asciiTheme="minorHAnsi" w:hAnsiTheme="minorHAnsi" w:cstheme="minorHAnsi"/>
                <w:sz w:val="20"/>
                <w:szCs w:val="20"/>
                <w:lang w:val="en-US"/>
              </w:rPr>
              <w:t>Routledge, London 2019.</w:t>
            </w:r>
          </w:p>
          <w:p w14:paraId="287D1F1F" w14:textId="77777777" w:rsidR="00D87A9A" w:rsidRPr="005D66E3" w:rsidRDefault="00D87A9A" w:rsidP="00C12AEF">
            <w:pPr>
              <w:pStyle w:val="Bezodstpw"/>
              <w:ind w:left="360"/>
              <w:rPr>
                <w:rFonts w:asciiTheme="minorHAnsi" w:hAnsiTheme="minorHAnsi" w:cstheme="minorHAnsi"/>
                <w:sz w:val="20"/>
                <w:szCs w:val="20"/>
                <w:lang w:val="en-US"/>
              </w:rPr>
            </w:pPr>
            <w:r w:rsidRPr="005D66E3">
              <w:rPr>
                <w:rFonts w:asciiTheme="minorHAnsi" w:hAnsiTheme="minorHAnsi" w:cstheme="minorHAnsi"/>
                <w:sz w:val="20"/>
                <w:szCs w:val="20"/>
                <w:lang w:val="en-US"/>
              </w:rPr>
              <w:t>Maital S. Recent developments In behavioral economics. Edward Elgar Publishing Ltd, Cheltenham 2007.</w:t>
            </w:r>
          </w:p>
          <w:p w14:paraId="631FA4CD" w14:textId="77777777" w:rsidR="00D87A9A" w:rsidRPr="005D66E3" w:rsidRDefault="00D87A9A" w:rsidP="00C77FB9">
            <w:pPr>
              <w:pStyle w:val="Bezodstpw"/>
              <w:numPr>
                <w:ilvl w:val="0"/>
                <w:numId w:val="194"/>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500243AF" w14:textId="77777777" w:rsidR="00D87A9A" w:rsidRPr="005D66E3" w:rsidRDefault="00D87A9A" w:rsidP="00C12AEF">
            <w:pPr>
              <w:pStyle w:val="Tekstprzypisudolnego"/>
              <w:ind w:left="360"/>
              <w:jc w:val="both"/>
              <w:rPr>
                <w:rStyle w:val="a-size-large"/>
                <w:rFonts w:asciiTheme="minorHAnsi" w:hAnsiTheme="minorHAnsi" w:cstheme="minorHAnsi"/>
                <w:spacing w:val="3"/>
              </w:rPr>
            </w:pPr>
            <w:r w:rsidRPr="005D66E3">
              <w:rPr>
                <w:rStyle w:val="authornotfaded"/>
                <w:rFonts w:asciiTheme="minorHAnsi" w:eastAsia="Calibri" w:hAnsiTheme="minorHAnsi" w:cstheme="minorHAnsi"/>
                <w:shd w:val="clear" w:color="auto" w:fill="FFFFFF"/>
                <w:lang w:val="en-US"/>
              </w:rPr>
              <w:t>Camerer</w:t>
            </w:r>
            <w:r w:rsidRPr="005D66E3">
              <w:rPr>
                <w:rStyle w:val="apple-converted-space"/>
                <w:rFonts w:asciiTheme="minorHAnsi" w:hAnsiTheme="minorHAnsi" w:cstheme="minorHAnsi"/>
                <w:shd w:val="clear" w:color="auto" w:fill="FFFFFF"/>
                <w:lang w:val="en-US"/>
              </w:rPr>
              <w:t xml:space="preserve"> C., </w:t>
            </w:r>
            <w:r w:rsidRPr="005D66E3">
              <w:rPr>
                <w:rStyle w:val="authornotfaded"/>
                <w:rFonts w:asciiTheme="minorHAnsi" w:eastAsia="Calibri" w:hAnsiTheme="minorHAnsi" w:cstheme="minorHAnsi"/>
                <w:shd w:val="clear" w:color="auto" w:fill="FFFFFF"/>
                <w:lang w:val="en-US"/>
              </w:rPr>
              <w:t>Loewenstein</w:t>
            </w:r>
            <w:r w:rsidRPr="005D66E3">
              <w:rPr>
                <w:rStyle w:val="apple-converted-space"/>
                <w:rFonts w:asciiTheme="minorHAnsi" w:hAnsiTheme="minorHAnsi" w:cstheme="minorHAnsi"/>
                <w:shd w:val="clear" w:color="auto" w:fill="FFFFFF"/>
                <w:lang w:val="en-US"/>
              </w:rPr>
              <w:t xml:space="preserve"> G., </w:t>
            </w:r>
            <w:r w:rsidRPr="005D66E3">
              <w:rPr>
                <w:rStyle w:val="authornotfaded"/>
                <w:rFonts w:asciiTheme="minorHAnsi" w:eastAsia="Calibri" w:hAnsiTheme="minorHAnsi" w:cstheme="minorHAnsi"/>
                <w:shd w:val="clear" w:color="auto" w:fill="FFFFFF"/>
                <w:lang w:val="en-US"/>
              </w:rPr>
              <w:t>Rabin</w:t>
            </w:r>
            <w:r w:rsidRPr="005D66E3">
              <w:rPr>
                <w:rStyle w:val="a-size-large"/>
                <w:rFonts w:asciiTheme="minorHAnsi" w:hAnsiTheme="minorHAnsi" w:cstheme="minorHAnsi"/>
                <w:lang w:val="en-US"/>
              </w:rPr>
              <w:t xml:space="preserve"> M. Advances in Behavioral Economics. Princeton University Press, Princeton 2004.</w:t>
            </w:r>
          </w:p>
          <w:p w14:paraId="01EB6A0B" w14:textId="77777777" w:rsidR="00D87A9A" w:rsidRPr="005D66E3" w:rsidRDefault="00D87A9A" w:rsidP="00C12AEF">
            <w:pPr>
              <w:pStyle w:val="Tekstprzypisudolnego"/>
              <w:ind w:left="360"/>
              <w:jc w:val="both"/>
              <w:rPr>
                <w:rFonts w:asciiTheme="minorHAnsi" w:hAnsiTheme="minorHAnsi" w:cstheme="minorHAnsi"/>
                <w:spacing w:val="3"/>
              </w:rPr>
            </w:pPr>
            <w:r w:rsidRPr="005D66E3">
              <w:rPr>
                <w:rFonts w:asciiTheme="minorHAnsi" w:hAnsiTheme="minorHAnsi" w:cstheme="minorHAnsi"/>
                <w:lang w:val="en-US"/>
              </w:rPr>
              <w:t>Kahneman, D. (2003). A perspective on judgment and choice: Mapping bounded rationality. </w:t>
            </w:r>
            <w:r w:rsidRPr="005D66E3">
              <w:rPr>
                <w:rFonts w:asciiTheme="minorHAnsi" w:hAnsiTheme="minorHAnsi" w:cstheme="minorHAnsi"/>
                <w:iCs/>
                <w:lang w:val="en-US"/>
              </w:rPr>
              <w:t>American Psychologist, 58</w:t>
            </w:r>
            <w:r w:rsidRPr="005D66E3">
              <w:rPr>
                <w:rFonts w:asciiTheme="minorHAnsi" w:hAnsiTheme="minorHAnsi" w:cstheme="minorHAnsi"/>
                <w:lang w:val="en-US"/>
              </w:rPr>
              <w:t>(9), 697-720.</w:t>
            </w:r>
          </w:p>
          <w:p w14:paraId="3F4FD6D4" w14:textId="77777777" w:rsidR="00D87A9A" w:rsidRPr="005D66E3" w:rsidRDefault="00D87A9A" w:rsidP="00C12AEF">
            <w:pPr>
              <w:pStyle w:val="Tekstprzypisudolnego"/>
              <w:ind w:left="360"/>
              <w:jc w:val="both"/>
              <w:rPr>
                <w:rFonts w:asciiTheme="minorHAnsi" w:hAnsiTheme="minorHAnsi" w:cstheme="minorHAnsi"/>
                <w:spacing w:val="3"/>
              </w:rPr>
            </w:pPr>
            <w:r w:rsidRPr="005D66E3">
              <w:rPr>
                <w:rFonts w:asciiTheme="minorHAnsi" w:hAnsiTheme="minorHAnsi" w:cstheme="minorHAnsi"/>
                <w:lang w:val="en-US"/>
              </w:rPr>
              <w:t>Rabin, M., and Thaler, R. (2001). Anomalies: Risk Aversion. </w:t>
            </w:r>
            <w:r w:rsidRPr="005D66E3">
              <w:rPr>
                <w:rFonts w:asciiTheme="minorHAnsi" w:hAnsiTheme="minorHAnsi" w:cstheme="minorHAnsi"/>
                <w:iCs/>
                <w:lang w:val="en-US"/>
              </w:rPr>
              <w:t>Journal of Economic Perspectives</w:t>
            </w:r>
            <w:r w:rsidRPr="005D66E3">
              <w:rPr>
                <w:rFonts w:asciiTheme="minorHAnsi" w:hAnsiTheme="minorHAnsi" w:cstheme="minorHAnsi"/>
                <w:lang w:val="en-US"/>
              </w:rPr>
              <w:t>, 15 (1): 219-232.</w:t>
            </w:r>
          </w:p>
          <w:p w14:paraId="74F14AA6" w14:textId="77777777" w:rsidR="00D87A9A" w:rsidRPr="005D66E3" w:rsidRDefault="00D87A9A" w:rsidP="00C12AEF">
            <w:pPr>
              <w:pStyle w:val="Tekstprzypisudolnego"/>
              <w:ind w:left="360"/>
              <w:jc w:val="both"/>
              <w:rPr>
                <w:rFonts w:asciiTheme="minorHAnsi" w:hAnsiTheme="minorHAnsi" w:cstheme="minorHAnsi"/>
                <w:spacing w:val="3"/>
              </w:rPr>
            </w:pPr>
            <w:r w:rsidRPr="005D66E3">
              <w:rPr>
                <w:rFonts w:asciiTheme="minorHAnsi" w:hAnsiTheme="minorHAnsi" w:cstheme="minorHAnsi"/>
                <w:lang w:val="en-US"/>
              </w:rPr>
              <w:t>Frey, B., and Stutzer, A. (2001). Happiness and Economics: How the Economy and Institutions Affect Human Well-Being. Princeton: Princeton University Press, p. 79-93.</w:t>
            </w:r>
          </w:p>
          <w:p w14:paraId="67C9A5A8" w14:textId="77777777" w:rsidR="00D87A9A" w:rsidRPr="005D66E3" w:rsidRDefault="00D87A9A" w:rsidP="00C12AEF">
            <w:pPr>
              <w:tabs>
                <w:tab w:val="left" w:pos="851"/>
              </w:tabs>
              <w:spacing w:after="0" w:line="240" w:lineRule="auto"/>
              <w:ind w:left="360"/>
              <w:jc w:val="both"/>
              <w:rPr>
                <w:rFonts w:cstheme="minorHAnsi"/>
                <w:sz w:val="20"/>
                <w:szCs w:val="20"/>
              </w:rPr>
            </w:pPr>
            <w:r w:rsidRPr="005D66E3">
              <w:rPr>
                <w:rFonts w:cstheme="minorHAnsi"/>
                <w:sz w:val="20"/>
                <w:szCs w:val="20"/>
                <w:lang w:val="en-US"/>
              </w:rPr>
              <w:t>Ariely, D., Loewenstein, G., and </w:t>
            </w:r>
            <w:proofErr w:type="spellStart"/>
            <w:r w:rsidRPr="005D66E3">
              <w:rPr>
                <w:rFonts w:cstheme="minorHAnsi"/>
                <w:sz w:val="20"/>
                <w:szCs w:val="20"/>
                <w:lang w:val="en-US"/>
              </w:rPr>
              <w:t>Prelec</w:t>
            </w:r>
            <w:proofErr w:type="spellEnd"/>
            <w:r w:rsidRPr="005D66E3">
              <w:rPr>
                <w:rFonts w:cstheme="minorHAnsi"/>
                <w:sz w:val="20"/>
                <w:szCs w:val="20"/>
                <w:lang w:val="en-US"/>
              </w:rPr>
              <w:t>, D. (2006). Tom Sawyer and the construction of value. Journal of Economic Behavior &amp; Organization, vol. 60, issue 1: 1-10.</w:t>
            </w:r>
          </w:p>
          <w:p w14:paraId="3DE518D7" w14:textId="77777777" w:rsidR="00D87A9A" w:rsidRPr="005D66E3" w:rsidRDefault="00D87A9A" w:rsidP="00C12AEF">
            <w:pPr>
              <w:pStyle w:val="Bezodstpw"/>
              <w:ind w:left="360"/>
              <w:rPr>
                <w:rFonts w:asciiTheme="minorHAnsi" w:hAnsiTheme="minorHAnsi" w:cstheme="minorHAnsi"/>
                <w:sz w:val="20"/>
                <w:szCs w:val="20"/>
              </w:rPr>
            </w:pPr>
            <w:proofErr w:type="spellStart"/>
            <w:r w:rsidRPr="005D66E3">
              <w:rPr>
                <w:rFonts w:asciiTheme="minorHAnsi" w:hAnsiTheme="minorHAnsi" w:cstheme="minorHAnsi"/>
                <w:sz w:val="20"/>
                <w:szCs w:val="20"/>
              </w:rPr>
              <w:t>Thaler</w:t>
            </w:r>
            <w:proofErr w:type="spellEnd"/>
            <w:r w:rsidRPr="005D66E3">
              <w:rPr>
                <w:rFonts w:asciiTheme="minorHAnsi" w:hAnsiTheme="minorHAnsi" w:cstheme="minorHAnsi"/>
                <w:sz w:val="20"/>
                <w:szCs w:val="20"/>
              </w:rPr>
              <w:t xml:space="preserve"> R., </w:t>
            </w:r>
            <w:proofErr w:type="spellStart"/>
            <w:r w:rsidRPr="005D66E3">
              <w:rPr>
                <w:rFonts w:asciiTheme="minorHAnsi" w:hAnsiTheme="minorHAnsi" w:cstheme="minorHAnsi"/>
                <w:iCs/>
                <w:sz w:val="20"/>
                <w:szCs w:val="20"/>
              </w:rPr>
              <w:t>Misbehaving</w:t>
            </w:r>
            <w:proofErr w:type="spellEnd"/>
            <w:r w:rsidRPr="005D66E3">
              <w:rPr>
                <w:rFonts w:asciiTheme="minorHAnsi" w:hAnsiTheme="minorHAnsi" w:cstheme="minorHAnsi"/>
                <w:iCs/>
                <w:sz w:val="20"/>
                <w:szCs w:val="20"/>
              </w:rPr>
              <w:t xml:space="preserve">. The </w:t>
            </w:r>
            <w:proofErr w:type="spellStart"/>
            <w:r w:rsidRPr="005D66E3">
              <w:rPr>
                <w:rFonts w:asciiTheme="minorHAnsi" w:hAnsiTheme="minorHAnsi" w:cstheme="minorHAnsi"/>
                <w:iCs/>
                <w:sz w:val="20"/>
                <w:szCs w:val="20"/>
              </w:rPr>
              <w:t>making</w:t>
            </w:r>
            <w:proofErr w:type="spellEnd"/>
            <w:r w:rsidRPr="005D66E3">
              <w:rPr>
                <w:rFonts w:asciiTheme="minorHAnsi" w:hAnsiTheme="minorHAnsi" w:cstheme="minorHAnsi"/>
                <w:iCs/>
                <w:sz w:val="20"/>
                <w:szCs w:val="20"/>
              </w:rPr>
              <w:t xml:space="preserve"> of </w:t>
            </w:r>
            <w:proofErr w:type="spellStart"/>
            <w:r w:rsidRPr="005D66E3">
              <w:rPr>
                <w:rFonts w:asciiTheme="minorHAnsi" w:hAnsiTheme="minorHAnsi" w:cstheme="minorHAnsi"/>
                <w:iCs/>
                <w:sz w:val="20"/>
                <w:szCs w:val="20"/>
              </w:rPr>
              <w:t>behavioural</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economics</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sz w:val="20"/>
                <w:szCs w:val="20"/>
              </w:rPr>
              <w:t>Penguin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Books</w:t>
            </w:r>
            <w:proofErr w:type="spellEnd"/>
            <w:r w:rsidRPr="005D66E3">
              <w:rPr>
                <w:rFonts w:asciiTheme="minorHAnsi" w:hAnsiTheme="minorHAnsi" w:cstheme="minorHAnsi"/>
                <w:sz w:val="20"/>
                <w:szCs w:val="20"/>
              </w:rPr>
              <w:t>, UK 2019.</w:t>
            </w:r>
          </w:p>
          <w:p w14:paraId="18F6BEC8" w14:textId="77777777" w:rsidR="00D87A9A" w:rsidRPr="005D66E3" w:rsidRDefault="00D87A9A" w:rsidP="00C12AEF">
            <w:pPr>
              <w:pStyle w:val="Bezodstpw"/>
              <w:ind w:left="360"/>
              <w:rPr>
                <w:rFonts w:asciiTheme="minorHAnsi" w:hAnsiTheme="minorHAnsi" w:cstheme="minorHAnsi"/>
                <w:sz w:val="20"/>
                <w:szCs w:val="20"/>
              </w:rPr>
            </w:pPr>
            <w:r w:rsidRPr="005D66E3">
              <w:rPr>
                <w:rFonts w:asciiTheme="minorHAnsi" w:hAnsiTheme="minorHAnsi" w:cstheme="minorHAnsi"/>
                <w:sz w:val="20"/>
                <w:szCs w:val="20"/>
              </w:rPr>
              <w:t xml:space="preserve">De </w:t>
            </w:r>
            <w:proofErr w:type="spellStart"/>
            <w:r w:rsidRPr="005D66E3">
              <w:rPr>
                <w:rFonts w:asciiTheme="minorHAnsi" w:hAnsiTheme="minorHAnsi" w:cstheme="minorHAnsi"/>
                <w:sz w:val="20"/>
                <w:szCs w:val="20"/>
              </w:rPr>
              <w:t>Grauwe</w:t>
            </w:r>
            <w:proofErr w:type="spellEnd"/>
            <w:r w:rsidRPr="005D66E3">
              <w:rPr>
                <w:rFonts w:asciiTheme="minorHAnsi" w:hAnsiTheme="minorHAnsi" w:cstheme="minorHAnsi"/>
                <w:sz w:val="20"/>
                <w:szCs w:val="20"/>
              </w:rPr>
              <w:t xml:space="preserve"> P., </w:t>
            </w:r>
            <w:proofErr w:type="spellStart"/>
            <w:r w:rsidRPr="005D66E3">
              <w:rPr>
                <w:rFonts w:asciiTheme="minorHAnsi" w:hAnsiTheme="minorHAnsi" w:cstheme="minorHAnsi"/>
                <w:sz w:val="20"/>
                <w:szCs w:val="20"/>
              </w:rPr>
              <w:t>Ji</w:t>
            </w:r>
            <w:proofErr w:type="spellEnd"/>
            <w:r w:rsidRPr="005D66E3">
              <w:rPr>
                <w:rFonts w:asciiTheme="minorHAnsi" w:hAnsiTheme="minorHAnsi" w:cstheme="minorHAnsi"/>
                <w:sz w:val="20"/>
                <w:szCs w:val="20"/>
              </w:rPr>
              <w:t xml:space="preserve"> Y., </w:t>
            </w:r>
            <w:proofErr w:type="spellStart"/>
            <w:r w:rsidRPr="005D66E3">
              <w:rPr>
                <w:rFonts w:asciiTheme="minorHAnsi" w:hAnsiTheme="minorHAnsi" w:cstheme="minorHAnsi"/>
                <w:iCs/>
                <w:sz w:val="20"/>
                <w:szCs w:val="20"/>
              </w:rPr>
              <w:t>Behavioural</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macroeconomics</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Theory</w:t>
            </w:r>
            <w:proofErr w:type="spellEnd"/>
            <w:r w:rsidRPr="005D66E3">
              <w:rPr>
                <w:rFonts w:asciiTheme="minorHAnsi" w:hAnsiTheme="minorHAnsi" w:cstheme="minorHAnsi"/>
                <w:iCs/>
                <w:sz w:val="20"/>
                <w:szCs w:val="20"/>
              </w:rPr>
              <w:t xml:space="preserve"> and policy, </w:t>
            </w:r>
            <w:r w:rsidRPr="005D66E3">
              <w:rPr>
                <w:rFonts w:asciiTheme="minorHAnsi" w:hAnsiTheme="minorHAnsi" w:cstheme="minorHAnsi"/>
                <w:sz w:val="20"/>
                <w:szCs w:val="20"/>
              </w:rPr>
              <w:t>Oxford University Press, Oxford 2019.</w:t>
            </w:r>
          </w:p>
          <w:p w14:paraId="4D01CDDB" w14:textId="77777777" w:rsidR="00D87A9A" w:rsidRPr="005D66E3" w:rsidRDefault="00D87A9A" w:rsidP="00C12AEF">
            <w:pPr>
              <w:pStyle w:val="Bezodstpw"/>
              <w:ind w:left="360"/>
              <w:rPr>
                <w:rFonts w:asciiTheme="minorHAnsi" w:hAnsiTheme="minorHAnsi" w:cstheme="minorHAnsi"/>
                <w:sz w:val="20"/>
                <w:szCs w:val="20"/>
              </w:rPr>
            </w:pPr>
            <w:proofErr w:type="spellStart"/>
            <w:r w:rsidRPr="005D66E3">
              <w:rPr>
                <w:rFonts w:asciiTheme="minorHAnsi" w:hAnsiTheme="minorHAnsi" w:cstheme="minorHAnsi"/>
                <w:sz w:val="20"/>
                <w:szCs w:val="20"/>
              </w:rPr>
              <w:t>Kahneman</w:t>
            </w:r>
            <w:proofErr w:type="spellEnd"/>
            <w:r w:rsidRPr="005D66E3">
              <w:rPr>
                <w:rFonts w:asciiTheme="minorHAnsi" w:hAnsiTheme="minorHAnsi" w:cstheme="minorHAnsi"/>
                <w:sz w:val="20"/>
                <w:szCs w:val="20"/>
              </w:rPr>
              <w:t xml:space="preserve"> D., </w:t>
            </w:r>
            <w:proofErr w:type="spellStart"/>
            <w:r w:rsidRPr="005D66E3">
              <w:rPr>
                <w:rFonts w:asciiTheme="minorHAnsi" w:hAnsiTheme="minorHAnsi" w:cstheme="minorHAnsi"/>
                <w:iCs/>
                <w:sz w:val="20"/>
                <w:szCs w:val="20"/>
              </w:rPr>
              <w:t>Thinking</w:t>
            </w:r>
            <w:proofErr w:type="spellEnd"/>
            <w:r w:rsidRPr="005D66E3">
              <w:rPr>
                <w:rFonts w:asciiTheme="minorHAnsi" w:hAnsiTheme="minorHAnsi" w:cstheme="minorHAnsi"/>
                <w:iCs/>
                <w:sz w:val="20"/>
                <w:szCs w:val="20"/>
              </w:rPr>
              <w:t xml:space="preserve"> fast and </w:t>
            </w:r>
            <w:proofErr w:type="spellStart"/>
            <w:r w:rsidRPr="005D66E3">
              <w:rPr>
                <w:rFonts w:asciiTheme="minorHAnsi" w:hAnsiTheme="minorHAnsi" w:cstheme="minorHAnsi"/>
                <w:iCs/>
                <w:sz w:val="20"/>
                <w:szCs w:val="20"/>
              </w:rPr>
              <w:t>slow</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sz w:val="20"/>
                <w:szCs w:val="20"/>
              </w:rPr>
              <w:t>Farrar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Straus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Giroux</w:t>
            </w:r>
            <w:proofErr w:type="spellEnd"/>
            <w:r w:rsidRPr="005D66E3">
              <w:rPr>
                <w:rFonts w:asciiTheme="minorHAnsi" w:hAnsiTheme="minorHAnsi" w:cstheme="minorHAnsi"/>
                <w:sz w:val="20"/>
                <w:szCs w:val="20"/>
              </w:rPr>
              <w:t>, New York 2011.</w:t>
            </w:r>
          </w:p>
        </w:tc>
      </w:tr>
      <w:tr w:rsidR="00D87A9A" w:rsidRPr="005D66E3" w14:paraId="3CA96B34"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FCF8F1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58B2314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Wiedza: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
          <w:p w14:paraId="4719B122" w14:textId="77777777" w:rsidR="00D87A9A" w:rsidRPr="005D66E3" w:rsidRDefault="00D87A9A" w:rsidP="00C77FB9">
            <w:pPr>
              <w:pStyle w:val="Bezodstpw"/>
              <w:numPr>
                <w:ilvl w:val="0"/>
                <w:numId w:val="193"/>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doctrines</w:t>
            </w:r>
            <w:proofErr w:type="spellEnd"/>
            <w:r w:rsidRPr="005D66E3">
              <w:rPr>
                <w:rFonts w:asciiTheme="minorHAnsi" w:hAnsiTheme="minorHAnsi" w:cstheme="minorHAnsi"/>
                <w:bCs/>
                <w:sz w:val="20"/>
                <w:szCs w:val="20"/>
              </w:rPr>
              <w:t xml:space="preserve"> and development </w:t>
            </w:r>
            <w:proofErr w:type="spellStart"/>
            <w:r w:rsidRPr="005D66E3">
              <w:rPr>
                <w:rFonts w:asciiTheme="minorHAnsi" w:hAnsiTheme="minorHAnsi" w:cstheme="minorHAnsi"/>
                <w:bCs/>
                <w:sz w:val="20"/>
                <w:szCs w:val="20"/>
              </w:rPr>
              <w:t>trends</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sciences</w:t>
            </w:r>
            <w:proofErr w:type="spellEnd"/>
            <w:r w:rsidRPr="005D66E3">
              <w:rPr>
                <w:rFonts w:asciiTheme="minorHAnsi" w:hAnsiTheme="minorHAnsi" w:cstheme="minorHAnsi"/>
                <w:bCs/>
                <w:sz w:val="20"/>
                <w:szCs w:val="20"/>
              </w:rPr>
              <w:t xml:space="preserve"> to a </w:t>
            </w:r>
            <w:proofErr w:type="spellStart"/>
            <w:r w:rsidRPr="005D66E3">
              <w:rPr>
                <w:rFonts w:asciiTheme="minorHAnsi" w:hAnsiTheme="minorHAnsi" w:cstheme="minorHAnsi"/>
                <w:bCs/>
                <w:sz w:val="20"/>
                <w:szCs w:val="20"/>
              </w:rPr>
              <w:t>greater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extent</w:t>
            </w:r>
            <w:proofErr w:type="spellEnd"/>
            <w:r w:rsidRPr="005D66E3">
              <w:rPr>
                <w:rFonts w:asciiTheme="minorHAnsi" w:hAnsiTheme="minorHAnsi" w:cstheme="minorHAnsi"/>
                <w:bCs/>
                <w:sz w:val="20"/>
                <w:szCs w:val="20"/>
              </w:rPr>
              <w:t xml:space="preserve"> (K_W01)</w:t>
            </w:r>
          </w:p>
          <w:p w14:paraId="3FAD499B" w14:textId="77777777" w:rsidR="00D87A9A" w:rsidRPr="005D66E3" w:rsidRDefault="00D87A9A" w:rsidP="00C77FB9">
            <w:pPr>
              <w:pStyle w:val="Bezodstpw"/>
              <w:numPr>
                <w:ilvl w:val="0"/>
                <w:numId w:val="193"/>
              </w:numPr>
              <w:suppressAutoHyphens/>
              <w:rPr>
                <w:rFonts w:asciiTheme="minorHAnsi" w:hAnsiTheme="minorHAnsi" w:cstheme="minorHAnsi"/>
                <w:bCs/>
                <w:sz w:val="20"/>
                <w:szCs w:val="20"/>
              </w:rPr>
            </w:pPr>
            <w:r w:rsidRPr="005D66E3">
              <w:rPr>
                <w:rFonts w:asciiTheme="minorHAnsi" w:hAnsiTheme="minorHAnsi" w:cstheme="minorHAnsi"/>
                <w:bCs/>
                <w:sz w:val="20"/>
                <w:szCs w:val="20"/>
              </w:rPr>
              <w:t xml:space="preserve">The </w:t>
            </w:r>
            <w:proofErr w:type="spellStart"/>
            <w:r w:rsidRPr="005D66E3">
              <w:rPr>
                <w:rFonts w:asciiTheme="minorHAnsi" w:hAnsiTheme="minorHAnsi" w:cstheme="minorHAnsi"/>
                <w:bCs/>
                <w:sz w:val="20"/>
                <w:szCs w:val="20"/>
              </w:rPr>
              <w:t>methodology</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conducting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scientific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research</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economics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related</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disciplines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psychology</w:t>
            </w:r>
            <w:proofErr w:type="spellEnd"/>
            <w:r w:rsidRPr="005D66E3">
              <w:rPr>
                <w:rFonts w:asciiTheme="minorHAnsi" w:hAnsiTheme="minorHAnsi" w:cstheme="minorHAnsi"/>
                <w:bCs/>
                <w:sz w:val="20"/>
                <w:szCs w:val="20"/>
              </w:rPr>
              <w:t xml:space="preserve"> (K_W06).</w:t>
            </w:r>
          </w:p>
          <w:p w14:paraId="75ED9A7E" w14:textId="77777777" w:rsidR="00D87A9A" w:rsidRPr="005D66E3" w:rsidRDefault="00D87A9A" w:rsidP="00C77FB9">
            <w:pPr>
              <w:pStyle w:val="Bezodstpw"/>
              <w:numPr>
                <w:ilvl w:val="0"/>
                <w:numId w:val="193"/>
              </w:numPr>
              <w:suppressAutoHyphens/>
              <w:rPr>
                <w:rFonts w:asciiTheme="minorHAnsi" w:hAnsiTheme="minorHAnsi" w:cstheme="minorHAnsi"/>
                <w:bCs/>
                <w:sz w:val="20"/>
                <w:szCs w:val="20"/>
              </w:rPr>
            </w:pPr>
            <w:r w:rsidRPr="005D66E3">
              <w:rPr>
                <w:rFonts w:asciiTheme="minorHAnsi" w:hAnsiTheme="minorHAnsi" w:cstheme="minorHAnsi"/>
                <w:bCs/>
                <w:sz w:val="20"/>
                <w:szCs w:val="20"/>
              </w:rPr>
              <w:t>In-</w:t>
            </w:r>
            <w:proofErr w:type="spellStart"/>
            <w:r w:rsidRPr="005D66E3">
              <w:rPr>
                <w:rFonts w:asciiTheme="minorHAnsi" w:hAnsiTheme="minorHAnsi" w:cstheme="minorHAnsi"/>
                <w:bCs/>
                <w:sz w:val="20"/>
                <w:szCs w:val="20"/>
              </w:rPr>
              <w:t>depth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methods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tools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used</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description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interpretation</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data and </w:t>
            </w:r>
            <w:proofErr w:type="spellStart"/>
            <w:r w:rsidRPr="005D66E3">
              <w:rPr>
                <w:rFonts w:asciiTheme="minorHAnsi" w:hAnsiTheme="minorHAnsi" w:cstheme="minorHAnsi"/>
                <w:bCs/>
                <w:sz w:val="20"/>
                <w:szCs w:val="20"/>
              </w:rPr>
              <w:t>supporting</w:t>
            </w:r>
            <w:proofErr w:type="spellEnd"/>
            <w:r w:rsidRPr="005D66E3">
              <w:rPr>
                <w:rFonts w:asciiTheme="minorHAnsi" w:hAnsiTheme="minorHAnsi" w:cstheme="minorHAnsi"/>
                <w:bCs/>
                <w:sz w:val="20"/>
                <w:szCs w:val="20"/>
              </w:rPr>
              <w:t xml:space="preserve"> the </w:t>
            </w:r>
            <w:proofErr w:type="spellStart"/>
            <w:r w:rsidRPr="005D66E3">
              <w:rPr>
                <w:rFonts w:asciiTheme="minorHAnsi" w:hAnsiTheme="minorHAnsi" w:cstheme="minorHAnsi"/>
                <w:bCs/>
                <w:sz w:val="20"/>
                <w:szCs w:val="20"/>
              </w:rPr>
              <w:t>decision-making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process</w:t>
            </w:r>
            <w:proofErr w:type="spellEnd"/>
            <w:r w:rsidRPr="005D66E3">
              <w:rPr>
                <w:rFonts w:asciiTheme="minorHAnsi" w:hAnsiTheme="minorHAnsi" w:cstheme="minorHAnsi"/>
                <w:bCs/>
                <w:sz w:val="20"/>
                <w:szCs w:val="20"/>
              </w:rPr>
              <w:t xml:space="preserve"> (k_W07).</w:t>
            </w:r>
          </w:p>
          <w:p w14:paraId="374CD626"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Umiejętności</w:t>
            </w:r>
            <w:r w:rsidRPr="005D66E3">
              <w:rPr>
                <w:rFonts w:asciiTheme="minorHAnsi" w:hAnsiTheme="minorHAnsi" w:cstheme="minorHAnsi"/>
                <w:bCs/>
                <w:sz w:val="20"/>
                <w:szCs w:val="20"/>
              </w:rPr>
              <w:t xml:space="preserve">: student </w:t>
            </w:r>
            <w:proofErr w:type="spellStart"/>
            <w:r w:rsidRPr="005D66E3">
              <w:rPr>
                <w:rFonts w:asciiTheme="minorHAnsi" w:hAnsiTheme="minorHAnsi" w:cstheme="minorHAnsi"/>
                <w:bCs/>
                <w:sz w:val="20"/>
                <w:szCs w:val="20"/>
              </w:rPr>
              <w:t>can</w:t>
            </w:r>
            <w:proofErr w:type="spellEnd"/>
          </w:p>
          <w:p w14:paraId="19C04BBF" w14:textId="77777777" w:rsidR="00D87A9A" w:rsidRPr="005D66E3" w:rsidRDefault="00D87A9A" w:rsidP="00C77FB9">
            <w:pPr>
              <w:pStyle w:val="Bezodstpw"/>
              <w:numPr>
                <w:ilvl w:val="0"/>
                <w:numId w:val="193"/>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integrate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achievements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disciplines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psychology</w:t>
            </w:r>
            <w:proofErr w:type="spellEnd"/>
            <w:r w:rsidRPr="005D66E3">
              <w:rPr>
                <w:rFonts w:asciiTheme="minorHAnsi" w:hAnsiTheme="minorHAnsi" w:cstheme="minorHAnsi"/>
                <w:sz w:val="20"/>
                <w:szCs w:val="20"/>
              </w:rPr>
              <w:t xml:space="preserve"> (k_U02, k_U03);</w:t>
            </w:r>
          </w:p>
          <w:p w14:paraId="01268CFF" w14:textId="77777777" w:rsidR="00D87A9A" w:rsidRPr="005D66E3" w:rsidRDefault="00D87A9A" w:rsidP="00C77FB9">
            <w:pPr>
              <w:pStyle w:val="Bezodstpw"/>
              <w:numPr>
                <w:ilvl w:val="0"/>
                <w:numId w:val="193"/>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Observe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draw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conclusions</w:t>
            </w:r>
            <w:proofErr w:type="spellEnd"/>
            <w:r w:rsidRPr="005D66E3">
              <w:rPr>
                <w:rFonts w:asciiTheme="minorHAnsi" w:hAnsiTheme="minorHAnsi" w:cstheme="minorHAnsi"/>
                <w:sz w:val="20"/>
                <w:szCs w:val="20"/>
              </w:rPr>
              <w:t xml:space="preserve"> as </w:t>
            </w:r>
            <w:proofErr w:type="spellStart"/>
            <w:r w:rsidRPr="005D66E3">
              <w:rPr>
                <w:rFonts w:asciiTheme="minorHAnsi" w:hAnsiTheme="minorHAnsi" w:cstheme="minorHAnsi"/>
                <w:sz w:val="20"/>
                <w:szCs w:val="20"/>
              </w:rPr>
              <w:t>well</w:t>
            </w:r>
            <w:proofErr w:type="spellEnd"/>
            <w:r w:rsidRPr="005D66E3">
              <w:rPr>
                <w:rFonts w:asciiTheme="minorHAnsi" w:hAnsiTheme="minorHAnsi" w:cstheme="minorHAnsi"/>
                <w:sz w:val="20"/>
                <w:szCs w:val="20"/>
              </w:rPr>
              <w:t xml:space="preserve"> as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basis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theories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taken</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other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disciplines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psychology</w:t>
            </w:r>
            <w:proofErr w:type="spellEnd"/>
            <w:r w:rsidRPr="005D66E3">
              <w:rPr>
                <w:rFonts w:asciiTheme="minorHAnsi" w:hAnsiTheme="minorHAnsi" w:cstheme="minorHAnsi"/>
                <w:sz w:val="20"/>
                <w:szCs w:val="20"/>
              </w:rPr>
              <w:t xml:space="preserve"> (k_U04).</w:t>
            </w:r>
          </w:p>
          <w:p w14:paraId="3EFBC55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Kompetencje społeczne: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prepared</w:t>
            </w:r>
            <w:proofErr w:type="spellEnd"/>
            <w:r w:rsidRPr="005D66E3">
              <w:rPr>
                <w:rFonts w:asciiTheme="minorHAnsi" w:hAnsiTheme="minorHAnsi" w:cstheme="minorHAnsi"/>
                <w:sz w:val="20"/>
                <w:szCs w:val="20"/>
              </w:rPr>
              <w:t xml:space="preserve"> to</w:t>
            </w:r>
          </w:p>
          <w:p w14:paraId="5BCF5980" w14:textId="77777777" w:rsidR="00D87A9A" w:rsidRPr="005D66E3" w:rsidRDefault="00D87A9A" w:rsidP="00C77FB9">
            <w:pPr>
              <w:pStyle w:val="Bezodstpw"/>
              <w:numPr>
                <w:ilvl w:val="0"/>
                <w:numId w:val="193"/>
              </w:numPr>
              <w:suppressAutoHyphens/>
              <w:rPr>
                <w:rFonts w:asciiTheme="minorHAnsi" w:hAnsiTheme="minorHAnsi" w:cstheme="minorHAnsi"/>
                <w:bCs/>
                <w:sz w:val="20"/>
                <w:szCs w:val="20"/>
              </w:rPr>
            </w:pPr>
            <w:r w:rsidRPr="005D66E3">
              <w:rPr>
                <w:rFonts w:asciiTheme="minorHAnsi" w:hAnsiTheme="minorHAnsi" w:cstheme="minorHAnsi"/>
                <w:bCs/>
                <w:sz w:val="20"/>
                <w:szCs w:val="20"/>
              </w:rPr>
              <w:t xml:space="preserve">Take part in </w:t>
            </w:r>
            <w:proofErr w:type="spellStart"/>
            <w:r w:rsidRPr="005D66E3">
              <w:rPr>
                <w:rFonts w:asciiTheme="minorHAnsi" w:hAnsiTheme="minorHAnsi" w:cstheme="minorHAnsi"/>
                <w:bCs/>
                <w:sz w:val="20"/>
                <w:szCs w:val="20"/>
              </w:rPr>
              <w:t>research</w:t>
            </w:r>
            <w:proofErr w:type="spellEnd"/>
            <w:r w:rsidRPr="005D66E3">
              <w:rPr>
                <w:rFonts w:asciiTheme="minorHAnsi" w:hAnsiTheme="minorHAnsi" w:cstheme="minorHAnsi"/>
                <w:bCs/>
                <w:sz w:val="20"/>
                <w:szCs w:val="20"/>
              </w:rPr>
              <w:t xml:space="preserve"> and form </w:t>
            </w:r>
            <w:proofErr w:type="spellStart"/>
            <w:r w:rsidRPr="005D66E3">
              <w:rPr>
                <w:rFonts w:asciiTheme="minorHAnsi" w:hAnsiTheme="minorHAnsi" w:cstheme="minorHAnsi"/>
                <w:bCs/>
                <w:sz w:val="20"/>
                <w:szCs w:val="20"/>
              </w:rPr>
              <w:t>opinions</w:t>
            </w:r>
            <w:proofErr w:type="spellEnd"/>
            <w:r w:rsidRPr="005D66E3">
              <w:rPr>
                <w:rFonts w:asciiTheme="minorHAnsi" w:hAnsiTheme="minorHAnsi" w:cstheme="minorHAnsi"/>
                <w:bCs/>
                <w:sz w:val="20"/>
                <w:szCs w:val="20"/>
              </w:rPr>
              <w:t xml:space="preserve"> on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issues</w:t>
            </w:r>
            <w:proofErr w:type="spellEnd"/>
            <w:r w:rsidRPr="005D66E3">
              <w:rPr>
                <w:rFonts w:asciiTheme="minorHAnsi" w:hAnsiTheme="minorHAnsi" w:cstheme="minorHAnsi"/>
                <w:bCs/>
                <w:sz w:val="20"/>
                <w:szCs w:val="20"/>
              </w:rPr>
              <w:t xml:space="preserve"> (k_K02).</w:t>
            </w:r>
          </w:p>
        </w:tc>
      </w:tr>
    </w:tbl>
    <w:p w14:paraId="4A826C5A" w14:textId="77777777" w:rsidR="00D87A9A" w:rsidRPr="005D66E3" w:rsidRDefault="00D87A9A" w:rsidP="00D87A9A">
      <w:pPr>
        <w:rPr>
          <w:rFonts w:cstheme="minorHAnsi"/>
          <w:sz w:val="20"/>
          <w:szCs w:val="20"/>
        </w:rPr>
      </w:pPr>
    </w:p>
    <w:p w14:paraId="088396F5"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7865B250"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42FBD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Institutional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3C326FE"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BB9C3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12B0F0D1"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076A5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B2D550B"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913340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60C0C46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E3C13B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drugiego stopnia</w:t>
            </w:r>
          </w:p>
          <w:p w14:paraId="41CD1AF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490342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11642F3E"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246C8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hab. inż. Dominika </w:t>
            </w:r>
            <w:proofErr w:type="spellStart"/>
            <w:r w:rsidRPr="005D66E3">
              <w:rPr>
                <w:rFonts w:asciiTheme="minorHAnsi" w:hAnsiTheme="minorHAnsi" w:cstheme="minorHAnsi"/>
                <w:sz w:val="20"/>
                <w:szCs w:val="20"/>
              </w:rPr>
              <w:t>Malchar</w:t>
            </w:r>
            <w:proofErr w:type="spellEnd"/>
            <w:r w:rsidRPr="005D66E3">
              <w:rPr>
                <w:rFonts w:asciiTheme="minorHAnsi" w:hAnsiTheme="minorHAnsi" w:cstheme="minorHAnsi"/>
                <w:sz w:val="20"/>
                <w:szCs w:val="20"/>
              </w:rPr>
              <w:t>-Michalska, prof. UO</w:t>
            </w:r>
          </w:p>
        </w:tc>
      </w:tr>
      <w:tr w:rsidR="00D87A9A" w:rsidRPr="005D66E3" w14:paraId="090BFA1A" w14:textId="77777777" w:rsidTr="00C12AEF">
        <w:trPr>
          <w:trHeight w:val="206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7519F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6672EF27" w14:textId="77777777" w:rsidR="00D87A9A" w:rsidRPr="005D66E3" w:rsidRDefault="00D87A9A" w:rsidP="00C12AEF">
            <w:pPr>
              <w:pStyle w:val="Bezodstpw"/>
              <w:rPr>
                <w:rFonts w:asciiTheme="minorHAnsi" w:hAnsiTheme="minorHAnsi" w:cstheme="minorHAnsi"/>
                <w:sz w:val="20"/>
                <w:szCs w:val="20"/>
              </w:rPr>
            </w:pPr>
          </w:p>
          <w:p w14:paraId="624D88C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w, ćw.</w:t>
            </w:r>
          </w:p>
          <w:p w14:paraId="538428E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102323F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15/15</w:t>
            </w:r>
          </w:p>
          <w:p w14:paraId="2F280EC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CBC3C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5A22A12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50h/2ECTS</w:t>
            </w:r>
          </w:p>
          <w:p w14:paraId="7D8E2D2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30h</w:t>
            </w:r>
          </w:p>
          <w:p w14:paraId="52677AB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Direct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20h</w:t>
            </w:r>
          </w:p>
          <w:p w14:paraId="66DBFCB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w:t>
            </w:r>
            <w:r w:rsidRPr="005D66E3">
              <w:rPr>
                <w:rFonts w:asciiTheme="minorHAnsi" w:hAnsiTheme="minorHAnsi" w:cstheme="minorHAnsi"/>
                <w:sz w:val="20"/>
                <w:szCs w:val="20"/>
              </w:rPr>
              <w:t xml:space="preserve"> 50</w:t>
            </w:r>
            <w:r w:rsidRPr="005D66E3">
              <w:rPr>
                <w:rFonts w:asciiTheme="minorHAnsi" w:hAnsiTheme="minorHAnsi" w:cstheme="minorHAnsi"/>
                <w:bCs/>
                <w:sz w:val="20"/>
                <w:szCs w:val="20"/>
              </w:rPr>
              <w:t>h/2ECTS</w:t>
            </w:r>
          </w:p>
          <w:p w14:paraId="207B262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15 h</w:t>
            </w:r>
          </w:p>
          <w:p w14:paraId="2F73F4B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15 h</w:t>
            </w:r>
          </w:p>
          <w:p w14:paraId="0E8114E9"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iCs/>
                <w:sz w:val="20"/>
                <w:szCs w:val="20"/>
              </w:rPr>
              <w:t>Preparation</w:t>
            </w:r>
            <w:proofErr w:type="spellEnd"/>
            <w:r w:rsidRPr="005D66E3">
              <w:rPr>
                <w:rFonts w:asciiTheme="minorHAnsi" w:hAnsiTheme="minorHAnsi" w:cstheme="minorHAnsi"/>
                <w:bCs/>
                <w:iCs/>
                <w:sz w:val="20"/>
                <w:szCs w:val="20"/>
              </w:rPr>
              <w:t xml:space="preserve"> of the </w:t>
            </w:r>
            <w:proofErr w:type="spellStart"/>
            <w:r w:rsidRPr="005D66E3">
              <w:rPr>
                <w:rFonts w:asciiTheme="minorHAnsi" w:hAnsiTheme="minorHAnsi" w:cstheme="minorHAnsi"/>
                <w:bCs/>
                <w:iCs/>
                <w:sz w:val="20"/>
                <w:szCs w:val="20"/>
              </w:rPr>
              <w:t>project</w:t>
            </w:r>
            <w:proofErr w:type="spellEnd"/>
            <w:r w:rsidRPr="005D66E3">
              <w:rPr>
                <w:rFonts w:asciiTheme="minorHAnsi" w:hAnsiTheme="minorHAnsi" w:cstheme="minorHAnsi"/>
                <w:bCs/>
                <w:iCs/>
                <w:sz w:val="20"/>
                <w:szCs w:val="20"/>
              </w:rPr>
              <w:t>: 20h</w:t>
            </w:r>
          </w:p>
        </w:tc>
      </w:tr>
      <w:tr w:rsidR="00D87A9A" w:rsidRPr="005D66E3" w14:paraId="1CC97258"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86678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5E3F573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021F1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4F6F991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to be </w:t>
            </w:r>
            <w:proofErr w:type="spellStart"/>
            <w:r w:rsidRPr="005D66E3">
              <w:rPr>
                <w:rFonts w:asciiTheme="minorHAnsi" w:hAnsiTheme="minorHAnsi" w:cstheme="minorHAnsi"/>
                <w:sz w:val="20"/>
                <w:szCs w:val="20"/>
              </w:rPr>
              <w:t>selected</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50B1C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3DC07EB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255DBBCC"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34613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2F82BDF2" w14:textId="77777777" w:rsidR="00D87A9A" w:rsidRPr="005D66E3" w:rsidRDefault="00D87A9A" w:rsidP="00C12AEF">
            <w:pPr>
              <w:pStyle w:val="Bezodstpw"/>
              <w:rPr>
                <w:rFonts w:asciiTheme="minorHAnsi" w:hAnsiTheme="minorHAnsi" w:cstheme="minorHAnsi"/>
                <w:sz w:val="20"/>
                <w:szCs w:val="20"/>
              </w:rPr>
            </w:pPr>
          </w:p>
          <w:p w14:paraId="45BDB8AB"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Lecture: problem-</w:t>
            </w:r>
            <w:proofErr w:type="spellStart"/>
            <w:r w:rsidRPr="005D66E3">
              <w:rPr>
                <w:rFonts w:asciiTheme="minorHAnsi" w:hAnsiTheme="minorHAnsi" w:cstheme="minorHAnsi"/>
                <w:sz w:val="20"/>
                <w:szCs w:val="20"/>
                <w:lang w:val="en-GB"/>
              </w:rPr>
              <w:t>centered</w:t>
            </w:r>
            <w:proofErr w:type="spellEnd"/>
            <w:r w:rsidRPr="005D66E3">
              <w:rPr>
                <w:rFonts w:asciiTheme="minorHAnsi" w:hAnsiTheme="minorHAnsi" w:cstheme="minorHAnsi"/>
                <w:sz w:val="20"/>
                <w:szCs w:val="20"/>
                <w:lang w:val="en-GB"/>
              </w:rPr>
              <w:t xml:space="preserve"> lecture, informative lecture</w:t>
            </w:r>
          </w:p>
          <w:p w14:paraId="1A62441A" w14:textId="77777777" w:rsidR="00D87A9A" w:rsidRPr="005D66E3" w:rsidRDefault="00D87A9A" w:rsidP="00C12AEF">
            <w:pPr>
              <w:pStyle w:val="Bezodstpw"/>
              <w:rPr>
                <w:rFonts w:asciiTheme="minorHAnsi" w:hAnsiTheme="minorHAnsi" w:cstheme="minorHAnsi"/>
                <w:sz w:val="20"/>
                <w:szCs w:val="20"/>
                <w:lang w:val="en-GB"/>
              </w:rPr>
            </w:pPr>
          </w:p>
          <w:p w14:paraId="46DB53F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ćw.: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study</w:t>
            </w:r>
            <w:proofErr w:type="spellEnd"/>
          </w:p>
          <w:p w14:paraId="6730FF3F" w14:textId="77777777" w:rsidR="00D87A9A" w:rsidRPr="005D66E3" w:rsidRDefault="00D87A9A" w:rsidP="00C12AEF">
            <w:pPr>
              <w:pStyle w:val="Bezodstpw"/>
              <w:rPr>
                <w:rFonts w:asciiTheme="minorHAnsi" w:hAnsiTheme="minorHAnsi" w:cstheme="minorHAnsi"/>
                <w:bCs/>
                <w:sz w:val="20"/>
                <w:szCs w:val="20"/>
              </w:rPr>
            </w:pPr>
          </w:p>
          <w:p w14:paraId="5DBD0FE4" w14:textId="77777777" w:rsidR="00D87A9A" w:rsidRPr="005D66E3" w:rsidRDefault="00D87A9A" w:rsidP="00C12AEF">
            <w:pPr>
              <w:pStyle w:val="Bezodstpw"/>
              <w:rPr>
                <w:rFonts w:asciiTheme="minorHAnsi" w:hAnsiTheme="minorHAnsi" w:cstheme="minorHAnsi"/>
                <w:bCs/>
                <w:sz w:val="20"/>
                <w:szCs w:val="20"/>
              </w:rPr>
            </w:pPr>
          </w:p>
          <w:p w14:paraId="39178F45"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7E0240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4CD40CB2" w14:textId="77777777" w:rsidR="00D87A9A" w:rsidRPr="005D66E3" w:rsidRDefault="00D87A9A" w:rsidP="00C77FB9">
            <w:pPr>
              <w:pStyle w:val="Bezodstpw"/>
              <w:numPr>
                <w:ilvl w:val="0"/>
                <w:numId w:val="17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7DF7D9CF"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Written colloquium: open questions (effect 1, 2)</w:t>
            </w:r>
          </w:p>
          <w:p w14:paraId="286BCF8A"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Subtasks (effect 3, 5)</w:t>
            </w:r>
          </w:p>
          <w:p w14:paraId="4B05A5FE"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Activity and attitude during classes (effect 3, 5)</w:t>
            </w:r>
          </w:p>
          <w:p w14:paraId="32BDD85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Project (</w:t>
            </w:r>
            <w:proofErr w:type="spellStart"/>
            <w:r w:rsidRPr="005D66E3">
              <w:rPr>
                <w:rFonts w:asciiTheme="minorHAnsi" w:hAnsiTheme="minorHAnsi" w:cstheme="minorHAnsi"/>
                <w:sz w:val="20"/>
                <w:szCs w:val="20"/>
              </w:rPr>
              <w:t>effect</w:t>
            </w:r>
            <w:proofErr w:type="spellEnd"/>
            <w:r w:rsidRPr="005D66E3">
              <w:rPr>
                <w:rFonts w:asciiTheme="minorHAnsi" w:hAnsiTheme="minorHAnsi" w:cstheme="minorHAnsi"/>
                <w:sz w:val="20"/>
                <w:szCs w:val="20"/>
              </w:rPr>
              <w:t xml:space="preserve"> 3, 4, 5)</w:t>
            </w:r>
          </w:p>
          <w:p w14:paraId="38215DFE" w14:textId="77777777" w:rsidR="00D87A9A" w:rsidRPr="005D66E3" w:rsidRDefault="00D87A9A" w:rsidP="00C77FB9">
            <w:pPr>
              <w:pStyle w:val="Bezodstpw"/>
              <w:numPr>
                <w:ilvl w:val="0"/>
                <w:numId w:val="177"/>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731FB1B0"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Lecture: assessment from the written colloquium</w:t>
            </w:r>
          </w:p>
          <w:p w14:paraId="21F093AB"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Exercises: final assessment based on points obtained from: activity and attitude during classes (max. 13 p.), project (max. 50 p.), partial tasks (max. 37 p.). Rating scale: 90-100 points: rating: 5.0; 80-89,9: 4,5; 70-79,9: 4,0; 60-69,9: 3,5; 50-59,9: 3,0; 0-49,9: 2,0.</w:t>
            </w:r>
          </w:p>
        </w:tc>
      </w:tr>
      <w:tr w:rsidR="00D87A9A" w:rsidRPr="005D66E3" w14:paraId="7D8C3F3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FA4F3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78BCA240" w14:textId="77777777" w:rsidR="00D87A9A" w:rsidRPr="005D66E3" w:rsidRDefault="00D87A9A" w:rsidP="00C77FB9">
            <w:pPr>
              <w:pStyle w:val="Bezodstpw"/>
              <w:numPr>
                <w:ilvl w:val="0"/>
                <w:numId w:val="178"/>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Presenting students with in-depth knowledge, including theoretical knowledge, in the field of institutional economics</w:t>
            </w:r>
          </w:p>
          <w:p w14:paraId="77A96BD4" w14:textId="77777777" w:rsidR="00D87A9A" w:rsidRPr="005D66E3" w:rsidRDefault="00D87A9A" w:rsidP="00C77FB9">
            <w:pPr>
              <w:pStyle w:val="Bezodstpw"/>
              <w:numPr>
                <w:ilvl w:val="0"/>
                <w:numId w:val="178"/>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Presentation of the main techniques and tools useful in institutional analysis,</w:t>
            </w:r>
          </w:p>
          <w:p w14:paraId="399AAA83" w14:textId="77777777" w:rsidR="00D87A9A" w:rsidRPr="005D66E3" w:rsidRDefault="00D87A9A" w:rsidP="00C77FB9">
            <w:pPr>
              <w:pStyle w:val="Bezodstpw"/>
              <w:numPr>
                <w:ilvl w:val="0"/>
                <w:numId w:val="17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lang w:val="en-GB"/>
              </w:rPr>
              <w:t>Education of the ability to use advanced economic terminology.</w:t>
            </w:r>
          </w:p>
        </w:tc>
      </w:tr>
      <w:tr w:rsidR="00D87A9A" w:rsidRPr="005D66E3" w14:paraId="51A3A81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862738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43F6EBC4"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72BFA35B"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Introduction to the item. Institutionalism in Economic Theory</w:t>
            </w:r>
          </w:p>
          <w:p w14:paraId="3CEABC24"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Institutions – concepts, definitions</w:t>
            </w:r>
          </w:p>
          <w:p w14:paraId="14408214"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New institutional economics - characteristics</w:t>
            </w:r>
          </w:p>
          <w:p w14:paraId="09CAFA4F"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Ownership</w:t>
            </w:r>
          </w:p>
          <w:p w14:paraId="4AF14F49"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Agency and contract theory</w:t>
            </w:r>
          </w:p>
          <w:p w14:paraId="267B9244"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Economics of transaction costs. Enterprise in terms of the new institutional economy</w:t>
            </w:r>
          </w:p>
          <w:p w14:paraId="6DA70002" w14:textId="77777777" w:rsidR="00D87A9A" w:rsidRPr="005D66E3" w:rsidRDefault="00D87A9A"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lang w:val="en-GB"/>
              </w:rPr>
              <w:t xml:space="preserve">The state in institutional terms. </w:t>
            </w:r>
            <w:r w:rsidRPr="005D66E3">
              <w:rPr>
                <w:rFonts w:asciiTheme="minorHAnsi" w:hAnsiTheme="minorHAnsi" w:cstheme="minorHAnsi"/>
                <w:sz w:val="20"/>
                <w:szCs w:val="20"/>
              </w:rPr>
              <w:t xml:space="preserve">Public choice </w:t>
            </w:r>
            <w:proofErr w:type="spellStart"/>
            <w:r w:rsidRPr="005D66E3">
              <w:rPr>
                <w:rFonts w:asciiTheme="minorHAnsi" w:hAnsiTheme="minorHAnsi" w:cstheme="minorHAnsi"/>
                <w:sz w:val="20"/>
                <w:szCs w:val="20"/>
              </w:rPr>
              <w:t>theory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Constitutional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p>
          <w:p w14:paraId="3AB84D9B"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w:t>
            </w:r>
          </w:p>
          <w:p w14:paraId="4B85F6F8"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Dimension and types of institutional systems</w:t>
            </w:r>
          </w:p>
          <w:p w14:paraId="6D6062C1"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Institutions and human </w:t>
            </w:r>
            <w:proofErr w:type="spellStart"/>
            <w:r w:rsidRPr="005D66E3">
              <w:rPr>
                <w:rFonts w:asciiTheme="minorHAnsi" w:hAnsiTheme="minorHAnsi" w:cstheme="minorHAnsi"/>
                <w:sz w:val="20"/>
                <w:szCs w:val="20"/>
                <w:lang w:val="en-GB"/>
              </w:rPr>
              <w:t>behavior</w:t>
            </w:r>
            <w:proofErr w:type="spellEnd"/>
          </w:p>
          <w:p w14:paraId="25B97E13"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Property rights: the practical dimension</w:t>
            </w:r>
          </w:p>
          <w:p w14:paraId="58267166"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State institutions</w:t>
            </w:r>
          </w:p>
          <w:p w14:paraId="55D92F5E"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Governance</w:t>
            </w:r>
          </w:p>
          <w:p w14:paraId="07FB16C6"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Institutions and economic development</w:t>
            </w:r>
          </w:p>
          <w:p w14:paraId="46A55371" w14:textId="77777777" w:rsidR="00D87A9A" w:rsidRPr="005D66E3" w:rsidRDefault="00D87A9A" w:rsidP="00C12AEF">
            <w:pPr>
              <w:pStyle w:val="NormalnyWeb"/>
              <w:spacing w:after="90"/>
              <w:rPr>
                <w:rFonts w:asciiTheme="minorHAnsi" w:hAnsiTheme="minorHAnsi" w:cstheme="minorHAnsi"/>
                <w:sz w:val="20"/>
                <w:szCs w:val="20"/>
                <w:lang w:val="en-GB"/>
              </w:rPr>
            </w:pPr>
            <w:r w:rsidRPr="005D66E3">
              <w:rPr>
                <w:rFonts w:asciiTheme="minorHAnsi" w:hAnsiTheme="minorHAnsi" w:cstheme="minorHAnsi"/>
                <w:sz w:val="20"/>
                <w:szCs w:val="20"/>
                <w:lang w:val="en-GB"/>
              </w:rPr>
              <w:t>Institutional economics in relation to the processes of evolution</w:t>
            </w:r>
          </w:p>
          <w:p w14:paraId="4F7EE1A7" w14:textId="77777777" w:rsidR="00D87A9A" w:rsidRPr="005D66E3" w:rsidRDefault="00D87A9A" w:rsidP="00C12AEF">
            <w:pPr>
              <w:pStyle w:val="NormalnyWeb"/>
              <w:spacing w:before="0" w:after="90"/>
              <w:rPr>
                <w:rFonts w:asciiTheme="minorHAnsi" w:hAnsiTheme="minorHAnsi" w:cstheme="minorHAnsi"/>
                <w:sz w:val="20"/>
                <w:szCs w:val="20"/>
              </w:rPr>
            </w:pPr>
            <w:proofErr w:type="spellStart"/>
            <w:r w:rsidRPr="005D66E3">
              <w:rPr>
                <w:rFonts w:asciiTheme="minorHAnsi" w:hAnsiTheme="minorHAnsi" w:cstheme="minorHAnsi"/>
                <w:sz w:val="20"/>
                <w:szCs w:val="20"/>
              </w:rPr>
              <w:t>Institutionalism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towards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transformational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processes</w:t>
            </w:r>
            <w:proofErr w:type="spellEnd"/>
          </w:p>
        </w:tc>
      </w:tr>
      <w:tr w:rsidR="00D87A9A" w:rsidRPr="005D66E3" w14:paraId="31B95106"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73A3A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055A8488" w14:textId="77777777" w:rsidR="00D87A9A" w:rsidRPr="005D66E3" w:rsidRDefault="00D87A9A" w:rsidP="00C77FB9">
            <w:pPr>
              <w:pStyle w:val="Bezodstpw"/>
              <w:numPr>
                <w:ilvl w:val="0"/>
                <w:numId w:val="195"/>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p>
          <w:p w14:paraId="7C9B0BBA" w14:textId="77777777" w:rsidR="00D87A9A" w:rsidRPr="005D66E3" w:rsidRDefault="00D87A9A" w:rsidP="00C12AEF">
            <w:pPr>
              <w:pStyle w:val="Bezodstpw"/>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Furubotn</w:t>
            </w:r>
            <w:proofErr w:type="spellEnd"/>
            <w:r w:rsidRPr="005D66E3">
              <w:rPr>
                <w:rFonts w:asciiTheme="minorHAnsi" w:hAnsiTheme="minorHAnsi" w:cstheme="minorHAnsi"/>
                <w:sz w:val="20"/>
                <w:szCs w:val="20"/>
                <w:lang w:val="en-GB"/>
              </w:rPr>
              <w:t xml:space="preserve"> E., Richter R. (2005) Institutions and Economic Theory. Ann Arbor: The University of Michigan Press.</w:t>
            </w:r>
          </w:p>
          <w:p w14:paraId="631DD2DB"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Brousseau E., </w:t>
            </w:r>
            <w:proofErr w:type="spellStart"/>
            <w:r w:rsidRPr="005D66E3">
              <w:rPr>
                <w:rFonts w:asciiTheme="minorHAnsi" w:hAnsiTheme="minorHAnsi" w:cstheme="minorHAnsi"/>
                <w:sz w:val="20"/>
                <w:szCs w:val="20"/>
                <w:lang w:val="en-GB"/>
              </w:rPr>
              <w:t>Glachant</w:t>
            </w:r>
            <w:proofErr w:type="spellEnd"/>
            <w:r w:rsidRPr="005D66E3">
              <w:rPr>
                <w:rFonts w:asciiTheme="minorHAnsi" w:hAnsiTheme="minorHAnsi" w:cstheme="minorHAnsi"/>
                <w:sz w:val="20"/>
                <w:szCs w:val="20"/>
                <w:lang w:val="en-GB"/>
              </w:rPr>
              <w:t xml:space="preserve"> J. (eds.) (2008), New Institutional Economics: A Guidebook. Cambridge: Cambridge University Press</w:t>
            </w:r>
          </w:p>
          <w:p w14:paraId="0A2F182B"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North D. (1990) Institutions, Institutional Change and Economic Performance. Cambridge: Cambridge University Press</w:t>
            </w:r>
          </w:p>
          <w:p w14:paraId="4BBEDFB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Bolton P., </w:t>
            </w:r>
            <w:proofErr w:type="spellStart"/>
            <w:r w:rsidRPr="005D66E3">
              <w:rPr>
                <w:rFonts w:asciiTheme="minorHAnsi" w:hAnsiTheme="minorHAnsi" w:cstheme="minorHAnsi"/>
                <w:sz w:val="20"/>
                <w:szCs w:val="20"/>
                <w:lang w:val="en-GB"/>
              </w:rPr>
              <w:t>Dewatripont</w:t>
            </w:r>
            <w:proofErr w:type="spellEnd"/>
            <w:r w:rsidRPr="005D66E3">
              <w:rPr>
                <w:rFonts w:asciiTheme="minorHAnsi" w:hAnsiTheme="minorHAnsi" w:cstheme="minorHAnsi"/>
                <w:sz w:val="20"/>
                <w:szCs w:val="20"/>
                <w:lang w:val="en-GB"/>
              </w:rPr>
              <w:t xml:space="preserve"> P. (2005) Contract Theory, Cambridge: MIT Press.</w:t>
            </w:r>
          </w:p>
          <w:p w14:paraId="74997539" w14:textId="77777777" w:rsidR="00D87A9A" w:rsidRPr="005D66E3" w:rsidRDefault="00D87A9A" w:rsidP="00C77FB9">
            <w:pPr>
              <w:pStyle w:val="Bezodstpw"/>
              <w:numPr>
                <w:ilvl w:val="0"/>
                <w:numId w:val="195"/>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3E3314A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Coase R. (1937) ‘The Nature of the Firm’, Economica, 4(16): 386-405.</w:t>
            </w:r>
          </w:p>
          <w:p w14:paraId="48AD0C2F"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Coase R. (1960) ‘The Problem of Social Cost’ Journal of Law and Economics, (3): 1-44.</w:t>
            </w:r>
          </w:p>
        </w:tc>
      </w:tr>
      <w:tr w:rsidR="00D87A9A" w:rsidRPr="005D66E3" w14:paraId="574CC922"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6626E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42EE351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Knowledge: Graduate knows and understands:</w:t>
            </w:r>
          </w:p>
          <w:p w14:paraId="4777ABC4" w14:textId="77777777" w:rsidR="00D87A9A" w:rsidRPr="005D66E3" w:rsidRDefault="00D87A9A" w:rsidP="00C77FB9">
            <w:pPr>
              <w:pStyle w:val="Bezodstpw"/>
              <w:numPr>
                <w:ilvl w:val="3"/>
                <w:numId w:val="195"/>
              </w:numPr>
              <w:suppressAutoHyphens/>
              <w:autoSpaceDN w:val="0"/>
              <w:ind w:left="1153" w:hanging="31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the essence of institutions in modern economics and the impact of property rights on management and factors affecting the size of transaction costs and agency relations (k_W08)</w:t>
            </w:r>
          </w:p>
          <w:p w14:paraId="55055412" w14:textId="77777777" w:rsidR="00D87A9A" w:rsidRPr="005D66E3" w:rsidRDefault="00D87A9A" w:rsidP="00C77FB9">
            <w:pPr>
              <w:pStyle w:val="Bezodstpw"/>
              <w:numPr>
                <w:ilvl w:val="3"/>
                <w:numId w:val="195"/>
              </w:numPr>
              <w:suppressAutoHyphens/>
              <w:autoSpaceDN w:val="0"/>
              <w:ind w:left="1153" w:hanging="31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the essence of the methodological apparatus of the mainstream institutional economics (k_W01)</w:t>
            </w:r>
          </w:p>
          <w:p w14:paraId="48771686" w14:textId="77777777" w:rsidR="00D87A9A" w:rsidRPr="005D66E3" w:rsidRDefault="00D87A9A" w:rsidP="00C12AEF">
            <w:pPr>
              <w:pStyle w:val="Bezodstpw"/>
              <w:rPr>
                <w:rFonts w:asciiTheme="minorHAnsi" w:hAnsiTheme="minorHAnsi" w:cstheme="minorHAnsi"/>
                <w:bCs/>
                <w:sz w:val="20"/>
                <w:szCs w:val="20"/>
                <w:lang w:val="en-GB"/>
              </w:rPr>
            </w:pPr>
            <w:r w:rsidRPr="005D66E3">
              <w:rPr>
                <w:rFonts w:asciiTheme="minorHAnsi" w:hAnsiTheme="minorHAnsi" w:cstheme="minorHAnsi"/>
                <w:sz w:val="20"/>
                <w:szCs w:val="20"/>
                <w:lang w:val="en-GB"/>
              </w:rPr>
              <w:t>Skills: Graduate is able to</w:t>
            </w:r>
            <w:r w:rsidRPr="005D66E3">
              <w:rPr>
                <w:rFonts w:asciiTheme="minorHAnsi" w:hAnsiTheme="minorHAnsi" w:cstheme="minorHAnsi"/>
                <w:bCs/>
                <w:sz w:val="20"/>
                <w:szCs w:val="20"/>
                <w:lang w:val="en-GB"/>
              </w:rPr>
              <w:t>:</w:t>
            </w:r>
          </w:p>
          <w:p w14:paraId="1BA7E04F" w14:textId="77777777" w:rsidR="00D87A9A" w:rsidRPr="005D66E3" w:rsidRDefault="00D87A9A" w:rsidP="00C77FB9">
            <w:pPr>
              <w:pStyle w:val="Bezodstpw"/>
              <w:numPr>
                <w:ilvl w:val="3"/>
                <w:numId w:val="195"/>
              </w:numPr>
              <w:suppressAutoHyphens/>
              <w:autoSpaceDN w:val="0"/>
              <w:ind w:left="1153" w:hanging="309"/>
              <w:textAlignment w:val="baseline"/>
              <w:rPr>
                <w:rFonts w:asciiTheme="minorHAnsi" w:hAnsiTheme="minorHAnsi" w:cstheme="minorHAnsi"/>
                <w:bCs/>
                <w:sz w:val="20"/>
                <w:szCs w:val="20"/>
                <w:lang w:val="en-GB"/>
              </w:rPr>
            </w:pPr>
            <w:r w:rsidRPr="005D66E3">
              <w:rPr>
                <w:rFonts w:asciiTheme="minorHAnsi" w:hAnsiTheme="minorHAnsi" w:cstheme="minorHAnsi"/>
                <w:bCs/>
                <w:sz w:val="20"/>
                <w:szCs w:val="20"/>
                <w:lang w:val="en-GB"/>
              </w:rPr>
              <w:t>analyse and evaluate selected economic phenomena using mainstream economics as well as institutional economics (k_U02)</w:t>
            </w:r>
          </w:p>
          <w:p w14:paraId="1254F11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Social competence: Graduate is ready to:</w:t>
            </w:r>
          </w:p>
          <w:p w14:paraId="5FB1061F" w14:textId="77777777" w:rsidR="00D87A9A" w:rsidRPr="005D66E3" w:rsidRDefault="00D87A9A" w:rsidP="00C77FB9">
            <w:pPr>
              <w:pStyle w:val="Bezodstpw"/>
              <w:numPr>
                <w:ilvl w:val="3"/>
                <w:numId w:val="195"/>
              </w:numPr>
              <w:suppressAutoHyphens/>
              <w:autoSpaceDN w:val="0"/>
              <w:ind w:left="1153" w:hanging="425"/>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to participate in research/formulation of a research problem in the field of institutional economics, as well as solving specific/potential problems using the institutional trend (k_K02).</w:t>
            </w:r>
          </w:p>
          <w:p w14:paraId="2544B126" w14:textId="77777777" w:rsidR="00D87A9A" w:rsidRPr="005D66E3" w:rsidRDefault="00D87A9A" w:rsidP="00C77FB9">
            <w:pPr>
              <w:pStyle w:val="Bezodstpw"/>
              <w:numPr>
                <w:ilvl w:val="3"/>
                <w:numId w:val="195"/>
              </w:numPr>
              <w:suppressAutoHyphens/>
              <w:autoSpaceDN w:val="0"/>
              <w:ind w:left="1153" w:hanging="425"/>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interact with others in the implementation, presentation and justification of their opinion on complex economic problems (k_K04)</w:t>
            </w:r>
          </w:p>
        </w:tc>
      </w:tr>
    </w:tbl>
    <w:p w14:paraId="37CCFE62" w14:textId="77777777" w:rsidR="00D87A9A" w:rsidRPr="005D66E3" w:rsidRDefault="00D87A9A" w:rsidP="00D87A9A">
      <w:pPr>
        <w:rPr>
          <w:rFonts w:cstheme="minorHAnsi"/>
          <w:sz w:val="20"/>
          <w:szCs w:val="20"/>
        </w:rPr>
      </w:pPr>
    </w:p>
    <w:p w14:paraId="4E47D80F"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264BE063"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53884D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44D6B06"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0F982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45696C0B"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EC0AD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190280AE"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862BED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7F3FCD3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4DB191A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302E5EB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Profil:  </w:t>
            </w:r>
            <w:proofErr w:type="spellStart"/>
            <w:r w:rsidRPr="005D66E3">
              <w:rPr>
                <w:rFonts w:asciiTheme="minorHAnsi" w:hAnsiTheme="minorHAnsi" w:cstheme="minorHAnsi"/>
                <w:sz w:val="20"/>
                <w:szCs w:val="20"/>
              </w:rPr>
              <w:t>ogólnoakademicki</w:t>
            </w:r>
            <w:proofErr w:type="spellEnd"/>
          </w:p>
          <w:p w14:paraId="7DF41CD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34E3E1F0"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0F455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Wojciech </w:t>
            </w:r>
            <w:proofErr w:type="spellStart"/>
            <w:r w:rsidRPr="005D66E3">
              <w:rPr>
                <w:rFonts w:asciiTheme="minorHAnsi" w:hAnsiTheme="minorHAnsi" w:cstheme="minorHAnsi"/>
                <w:sz w:val="20"/>
                <w:szCs w:val="20"/>
              </w:rPr>
              <w:t>Goleński</w:t>
            </w:r>
            <w:proofErr w:type="spellEnd"/>
          </w:p>
        </w:tc>
      </w:tr>
      <w:tr w:rsidR="00D87A9A" w:rsidRPr="005D66E3" w14:paraId="0AB6B08A" w14:textId="77777777" w:rsidTr="00C12AEF">
        <w:trPr>
          <w:trHeight w:val="180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5F8B0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5D65796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18EEAFB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17D8F1A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 godz./15 godz.</w:t>
            </w:r>
          </w:p>
          <w:p w14:paraId="78BA6CA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E7213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17F290E7"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50 godz./ 2 ECTS</w:t>
            </w:r>
          </w:p>
          <w:p w14:paraId="4FADB7CC"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5670EAB2"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44E8837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50 godz./ 2 ECTS</w:t>
            </w:r>
          </w:p>
          <w:p w14:paraId="2708F73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1E00407D"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20 godz.</w:t>
            </w:r>
          </w:p>
        </w:tc>
      </w:tr>
      <w:tr w:rsidR="00D87A9A" w:rsidRPr="005D66E3" w14:paraId="192E6BC6"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9F494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02CB8DB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607E27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788ED2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Kierunkowy do wyboru</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FE681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7CEC881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1BEF72BE" w14:textId="77777777" w:rsidTr="00C12AEF">
        <w:trPr>
          <w:trHeight w:val="212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E9371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21F23A21" w14:textId="77777777" w:rsidR="00D87A9A" w:rsidRPr="005D66E3" w:rsidRDefault="00D87A9A" w:rsidP="00C12AEF">
            <w:pPr>
              <w:pStyle w:val="Bezodstpw"/>
              <w:rPr>
                <w:rFonts w:asciiTheme="minorHAnsi" w:hAnsiTheme="minorHAnsi" w:cstheme="minorHAnsi"/>
                <w:sz w:val="20"/>
                <w:szCs w:val="20"/>
              </w:rPr>
            </w:pPr>
          </w:p>
          <w:p w14:paraId="64ACCB3E" w14:textId="77777777" w:rsidR="00D87A9A" w:rsidRPr="005D66E3" w:rsidRDefault="00D87A9A" w:rsidP="00C12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rPr>
            </w:pPr>
            <w:r w:rsidRPr="005D66E3">
              <w:rPr>
                <w:rFonts w:eastAsia="Times New Roman" w:cstheme="minorHAnsi"/>
                <w:sz w:val="20"/>
                <w:szCs w:val="20"/>
                <w:lang w:val="en"/>
              </w:rPr>
              <w:t>information and problem lecture / practical exercises (problem solving) / case study</w:t>
            </w:r>
          </w:p>
          <w:p w14:paraId="53FDFFC2" w14:textId="77777777" w:rsidR="00D87A9A" w:rsidRPr="005D66E3" w:rsidRDefault="00D87A9A" w:rsidP="00C12AEF">
            <w:pPr>
              <w:pStyle w:val="Bezodstpw"/>
              <w:rPr>
                <w:rFonts w:asciiTheme="minorHAnsi" w:hAnsiTheme="minorHAnsi" w:cstheme="minorHAnsi"/>
                <w:bCs/>
                <w:sz w:val="20"/>
                <w:szCs w:val="20"/>
                <w:lang w:val="en-US"/>
              </w:rPr>
            </w:pPr>
          </w:p>
          <w:p w14:paraId="5249A771" w14:textId="77777777" w:rsidR="00D87A9A" w:rsidRPr="005D66E3" w:rsidRDefault="00D87A9A" w:rsidP="00C12AEF">
            <w:pPr>
              <w:pStyle w:val="Bezodstpw"/>
              <w:rPr>
                <w:rFonts w:asciiTheme="minorHAnsi" w:hAnsiTheme="minorHAnsi" w:cstheme="minorHAnsi"/>
                <w:bCs/>
                <w:sz w:val="20"/>
                <w:szCs w:val="20"/>
                <w:lang w:val="en-US"/>
              </w:rPr>
            </w:pPr>
          </w:p>
          <w:p w14:paraId="6EA97E74" w14:textId="77777777" w:rsidR="00D87A9A" w:rsidRPr="005D66E3" w:rsidRDefault="00D87A9A" w:rsidP="00C12AEF">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65114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7B54318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67FDAB96"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Final test (1, 2)</w:t>
            </w:r>
          </w:p>
          <w:p w14:paraId="09AC90B5" w14:textId="77777777" w:rsidR="00D87A9A" w:rsidRPr="005D66E3" w:rsidRDefault="00D87A9A" w:rsidP="00C12AEF">
            <w:pPr>
              <w:pStyle w:val="Bezodstpw"/>
              <w:rPr>
                <w:rFonts w:asciiTheme="minorHAnsi" w:hAnsiTheme="minorHAnsi" w:cstheme="minorHAnsi"/>
                <w:bCs/>
                <w:sz w:val="20"/>
                <w:szCs w:val="20"/>
                <w:lang w:val="en-US"/>
              </w:rPr>
            </w:pPr>
            <w:r w:rsidRPr="005D66E3">
              <w:rPr>
                <w:rFonts w:asciiTheme="minorHAnsi" w:hAnsiTheme="minorHAnsi" w:cstheme="minorHAnsi"/>
                <w:bCs/>
                <w:sz w:val="20"/>
                <w:szCs w:val="20"/>
                <w:lang w:val="en-US"/>
              </w:rPr>
              <w:t>Final assignment - solving problems (3, 4, 5, 6,7)</w:t>
            </w:r>
          </w:p>
          <w:p w14:paraId="3C3822D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509E00C0" w14:textId="77777777" w:rsidR="00D87A9A" w:rsidRPr="005D66E3" w:rsidRDefault="00D87A9A" w:rsidP="00C12AEF">
            <w:pPr>
              <w:pStyle w:val="HTML-wstpniesformatowany"/>
              <w:rPr>
                <w:rStyle w:val="y2iqfc"/>
                <w:rFonts w:asciiTheme="minorHAnsi" w:hAnsiTheme="minorHAnsi" w:cstheme="minorHAnsi"/>
                <w:lang w:val="en"/>
              </w:rPr>
            </w:pPr>
            <w:r w:rsidRPr="005D66E3">
              <w:rPr>
                <w:rStyle w:val="y2iqfc"/>
                <w:rFonts w:asciiTheme="minorHAnsi" w:hAnsiTheme="minorHAnsi" w:cstheme="minorHAnsi"/>
                <w:lang w:val="en"/>
              </w:rPr>
              <w:t>Assessment of the lecture based on points from the test</w:t>
            </w:r>
          </w:p>
          <w:p w14:paraId="588FB3BE" w14:textId="77777777" w:rsidR="00D87A9A" w:rsidRPr="005D66E3" w:rsidRDefault="00D87A9A" w:rsidP="00C12AEF">
            <w:pPr>
              <w:pStyle w:val="HTML-wstpniesformatowany"/>
              <w:rPr>
                <w:rFonts w:asciiTheme="minorHAnsi" w:hAnsiTheme="minorHAnsi" w:cstheme="minorHAnsi"/>
                <w:lang w:val="en-US"/>
              </w:rPr>
            </w:pPr>
            <w:r w:rsidRPr="005D66E3">
              <w:rPr>
                <w:rStyle w:val="y2iqfc"/>
                <w:rFonts w:asciiTheme="minorHAnsi" w:hAnsiTheme="minorHAnsi" w:cstheme="minorHAnsi"/>
                <w:lang w:val="en"/>
              </w:rPr>
              <w:t>Assessment of exercises for classes, points of the final assignment (70%) and of activity during classes (30%)</w:t>
            </w:r>
          </w:p>
        </w:tc>
      </w:tr>
      <w:tr w:rsidR="00D87A9A" w:rsidRPr="005D66E3" w14:paraId="142DA83D"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119A0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5A4E9818" w14:textId="77777777" w:rsidR="00D87A9A" w:rsidRPr="005D66E3" w:rsidRDefault="00D87A9A" w:rsidP="00C12AEF">
            <w:pPr>
              <w:pStyle w:val="HTML-wstpniesformatowany"/>
              <w:rPr>
                <w:rFonts w:asciiTheme="minorHAnsi" w:hAnsiTheme="minorHAnsi" w:cstheme="minorHAnsi"/>
                <w:lang w:val="en-US"/>
              </w:rPr>
            </w:pPr>
            <w:r w:rsidRPr="005D66E3">
              <w:rPr>
                <w:rStyle w:val="y2iqfc"/>
                <w:rFonts w:asciiTheme="minorHAnsi" w:hAnsiTheme="minorHAnsi" w:cstheme="minorHAnsi"/>
                <w:lang w:val="en"/>
              </w:rPr>
              <w:t>Presentation and discussion of the characteristics of the social economy as a socio-economic phenomenon, formal and economic possibilities of creating social economy entities, characteristics of the support system for entities of this type and the possibilities and forms of their management</w:t>
            </w:r>
          </w:p>
        </w:tc>
      </w:tr>
      <w:tr w:rsidR="00D87A9A" w:rsidRPr="005D66E3" w14:paraId="49F0921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9BE5A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15C5378B" w14:textId="77777777" w:rsidR="00D87A9A" w:rsidRPr="005D66E3" w:rsidRDefault="00D87A9A" w:rsidP="00C12AEF">
            <w:pPr>
              <w:pStyle w:val="HTML-wstpniesformatowany"/>
              <w:rPr>
                <w:rFonts w:asciiTheme="minorHAnsi" w:hAnsiTheme="minorHAnsi" w:cstheme="minorHAnsi"/>
                <w:lang w:val="en-US"/>
              </w:rPr>
            </w:pPr>
            <w:r w:rsidRPr="005D66E3">
              <w:rPr>
                <w:rStyle w:val="y2iqfc"/>
                <w:rFonts w:asciiTheme="minorHAnsi" w:hAnsiTheme="minorHAnsi" w:cstheme="minorHAnsi"/>
                <w:lang w:val="en"/>
              </w:rPr>
              <w:t>Introduction to classes. The phenomenon of the social economy; Theoretical foundations - social economy and selected paradigms in social sciences; Old and new social economy; Social entrepreneurship and the third sector; Models of the social economy; Social rooting of economic activity of social economy entities; Social economy as a creator of social capital; The place of the social economy in contemporary socio-economic life.</w:t>
            </w:r>
          </w:p>
        </w:tc>
      </w:tr>
      <w:tr w:rsidR="00D87A9A" w:rsidRPr="005D66E3" w14:paraId="30EB5B8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22020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0CB3C54C" w14:textId="77777777" w:rsidR="00D87A9A" w:rsidRPr="005D66E3" w:rsidRDefault="00D87A9A" w:rsidP="00C12AEF">
            <w:pPr>
              <w:pStyle w:val="Nagwek1"/>
              <w:rPr>
                <w:rFonts w:asciiTheme="minorHAnsi" w:hAnsiTheme="minorHAnsi" w:cstheme="minorHAnsi"/>
                <w:b w:val="0"/>
                <w:sz w:val="20"/>
                <w:szCs w:val="20"/>
                <w:lang w:val="en-US"/>
              </w:rPr>
            </w:pPr>
            <w:r w:rsidRPr="005D66E3">
              <w:rPr>
                <w:rStyle w:val="a-size-extra-large"/>
                <w:rFonts w:asciiTheme="minorHAnsi" w:hAnsiTheme="minorHAnsi" w:cstheme="minorHAnsi"/>
                <w:b w:val="0"/>
                <w:sz w:val="20"/>
                <w:szCs w:val="20"/>
                <w:lang w:val="en-US"/>
              </w:rPr>
              <w:t xml:space="preserve">M. Yunus (2011): Building Social Business: The New Kind of Capitalism that Serves Humanity s Most Pressing Needs, </w:t>
            </w:r>
            <w:r w:rsidRPr="005D66E3">
              <w:rPr>
                <w:rFonts w:asciiTheme="minorHAnsi" w:hAnsiTheme="minorHAnsi" w:cstheme="minorHAnsi"/>
                <w:b w:val="0"/>
                <w:sz w:val="20"/>
                <w:szCs w:val="20"/>
                <w:lang w:val="en-US"/>
              </w:rPr>
              <w:t>Hachette Book Group USA</w:t>
            </w:r>
          </w:p>
          <w:p w14:paraId="67A49B6C" w14:textId="77777777" w:rsidR="00D87A9A" w:rsidRPr="005D66E3" w:rsidRDefault="00BB1334" w:rsidP="00C12AEF">
            <w:pPr>
              <w:pStyle w:val="Nagwek1"/>
              <w:rPr>
                <w:rFonts w:asciiTheme="minorHAnsi" w:hAnsiTheme="minorHAnsi" w:cstheme="minorHAnsi"/>
                <w:b w:val="0"/>
                <w:sz w:val="20"/>
                <w:szCs w:val="20"/>
                <w:lang w:val="en-US"/>
              </w:rPr>
            </w:pPr>
            <w:hyperlink r:id="rId17" w:history="1">
              <w:r w:rsidR="00D87A9A" w:rsidRPr="005D66E3">
                <w:rPr>
                  <w:rFonts w:asciiTheme="minorHAnsi" w:hAnsiTheme="minorHAnsi" w:cstheme="minorHAnsi"/>
                  <w:b w:val="0"/>
                  <w:sz w:val="20"/>
                  <w:szCs w:val="20"/>
                  <w:lang w:val="en-US"/>
                </w:rPr>
                <w:t>Spreckley Freer</w:t>
              </w:r>
            </w:hyperlink>
            <w:r w:rsidR="00D87A9A" w:rsidRPr="005D66E3">
              <w:rPr>
                <w:rFonts w:asciiTheme="minorHAnsi" w:hAnsiTheme="minorHAnsi" w:cstheme="minorHAnsi"/>
                <w:b w:val="0"/>
                <w:sz w:val="20"/>
                <w:szCs w:val="20"/>
                <w:lang w:val="en-US"/>
              </w:rPr>
              <w:t xml:space="preserve"> (2021): </w:t>
            </w:r>
            <w:r w:rsidR="00D87A9A" w:rsidRPr="005D66E3">
              <w:rPr>
                <w:rStyle w:val="base"/>
                <w:rFonts w:asciiTheme="minorHAnsi" w:hAnsiTheme="minorHAnsi" w:cstheme="minorHAnsi"/>
                <w:b w:val="0"/>
                <w:sz w:val="20"/>
                <w:szCs w:val="20"/>
                <w:lang w:val="en-US"/>
              </w:rPr>
              <w:t xml:space="preserve">Essential Social Enterprise, </w:t>
            </w:r>
            <w:r w:rsidR="00D87A9A" w:rsidRPr="005D66E3">
              <w:rPr>
                <w:rFonts w:asciiTheme="minorHAnsi" w:hAnsiTheme="minorHAnsi" w:cstheme="minorHAnsi"/>
                <w:b w:val="0"/>
                <w:sz w:val="20"/>
                <w:szCs w:val="20"/>
                <w:lang w:val="en-US"/>
              </w:rPr>
              <w:t>Grosvenor House Publishing</w:t>
            </w:r>
          </w:p>
        </w:tc>
      </w:tr>
      <w:tr w:rsidR="00D87A9A" w:rsidRPr="005D66E3" w14:paraId="0207D44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22DCA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6476C1C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
          <w:p w14:paraId="3AF4354D"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an in-depth level of economic doctrines and development trends in economic sciences (k_W01)</w:t>
            </w:r>
          </w:p>
          <w:p w14:paraId="45AD8E2F"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an in-depth level of the principles of the functioning of a market economy and conditions of socio-economic development; systemic models of a market economy and their evolution</w:t>
            </w:r>
            <w:r w:rsidRPr="005D66E3">
              <w:rPr>
                <w:rFonts w:asciiTheme="minorHAnsi" w:hAnsiTheme="minorHAnsi" w:cstheme="minorHAnsi"/>
                <w:bCs/>
                <w:sz w:val="20"/>
                <w:szCs w:val="20"/>
                <w:lang w:val="en-US"/>
              </w:rPr>
              <w:t xml:space="preserve"> (k_W02)</w:t>
            </w:r>
          </w:p>
          <w:p w14:paraId="2E34784B"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an in-depth level of the role of economic and other social institutions and relations between them</w:t>
            </w:r>
            <w:r w:rsidRPr="005D66E3">
              <w:rPr>
                <w:rFonts w:asciiTheme="minorHAnsi" w:hAnsiTheme="minorHAnsi" w:cstheme="minorHAnsi"/>
                <w:bCs/>
                <w:sz w:val="20"/>
                <w:szCs w:val="20"/>
                <w:lang w:val="en-US"/>
              </w:rPr>
              <w:t xml:space="preserve"> (k_W3).</w:t>
            </w:r>
          </w:p>
          <w:p w14:paraId="2DF7993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0EBD566E"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hold discussions on economic issues with representatives of various socio-occupational backgrounds (k_U07).</w:t>
            </w:r>
          </w:p>
          <w:p w14:paraId="10A97B14"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set a course for personal development in a humanistic and social and employment-oriented perspective and inspire others to do the same (k_U10).</w:t>
            </w:r>
          </w:p>
          <w:p w14:paraId="50E35BD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3D4671EA"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initiate and implement actions in the public interest, including transparency of the decision-making process, balancing conflicting interests, and considering economic decisions not only in the private interest but also in the context of the common good</w:t>
            </w:r>
            <w:r w:rsidRPr="005D66E3">
              <w:rPr>
                <w:rFonts w:asciiTheme="minorHAnsi" w:hAnsiTheme="minorHAnsi" w:cstheme="minorHAnsi"/>
                <w:bCs/>
                <w:sz w:val="20"/>
                <w:szCs w:val="20"/>
                <w:lang w:val="en-US"/>
              </w:rPr>
              <w:t xml:space="preserve"> (k_K04).</w:t>
            </w:r>
          </w:p>
          <w:p w14:paraId="528CE3B1" w14:textId="77777777" w:rsidR="00D87A9A" w:rsidRPr="005D66E3" w:rsidRDefault="00D87A9A" w:rsidP="00C77FB9">
            <w:pPr>
              <w:pStyle w:val="Bezodstpw"/>
              <w:numPr>
                <w:ilvl w:val="0"/>
                <w:numId w:val="212"/>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undertake actions aimed at creating new solutions and taking advantage of opportunities emerging in the socio-economic environment</w:t>
            </w:r>
            <w:r w:rsidRPr="005D66E3">
              <w:rPr>
                <w:rFonts w:asciiTheme="minorHAnsi" w:hAnsiTheme="minorHAnsi" w:cstheme="minorHAnsi"/>
                <w:bCs/>
                <w:sz w:val="20"/>
                <w:szCs w:val="20"/>
                <w:lang w:val="en-US"/>
              </w:rPr>
              <w:t xml:space="preserve"> (k_K05).</w:t>
            </w:r>
          </w:p>
        </w:tc>
      </w:tr>
    </w:tbl>
    <w:p w14:paraId="016816AB" w14:textId="77777777" w:rsidR="00D87A9A" w:rsidRPr="005D66E3" w:rsidRDefault="00D87A9A" w:rsidP="00D87A9A">
      <w:pPr>
        <w:rPr>
          <w:rFonts w:cstheme="minorHAnsi"/>
          <w:sz w:val="20"/>
          <w:szCs w:val="20"/>
          <w:lang w:val="en-US"/>
        </w:rPr>
      </w:pPr>
      <w:r w:rsidRPr="005D66E3">
        <w:rPr>
          <w:rFonts w:cstheme="minorHAnsi"/>
          <w:sz w:val="20"/>
          <w:szCs w:val="20"/>
          <w:lang w:val="en-US"/>
        </w:rPr>
        <w:t xml:space="preserve"> </w:t>
      </w:r>
    </w:p>
    <w:p w14:paraId="113A544D"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61FF168C"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C0BE9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Management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E5CB5E0"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BA2A8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2CDFB2A3"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210E2F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jednostki prowadzącej przedmiot: </w:t>
            </w:r>
            <w:r w:rsidRPr="005D66E3">
              <w:rPr>
                <w:rFonts w:asciiTheme="minorHAnsi" w:hAnsiTheme="minorHAnsi" w:cstheme="minorHAnsi"/>
                <w:iCs/>
                <w:sz w:val="20"/>
                <w:szCs w:val="20"/>
              </w:rPr>
              <w:t>Wydział Ekonomiczny</w:t>
            </w:r>
          </w:p>
        </w:tc>
      </w:tr>
      <w:tr w:rsidR="00D87A9A" w:rsidRPr="005D66E3" w14:paraId="2B20478E"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CD4E4B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Kierunek: Ekonomia  </w:t>
            </w:r>
          </w:p>
          <w:p w14:paraId="2E562D1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3B0CE6E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79032F6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r w:rsidRPr="005D66E3">
              <w:rPr>
                <w:rFonts w:asciiTheme="minorHAnsi" w:hAnsiTheme="minorHAnsi" w:cstheme="minorHAnsi"/>
                <w:sz w:val="20"/>
                <w:szCs w:val="20"/>
              </w:rPr>
              <w:t xml:space="preserve"> </w:t>
            </w:r>
          </w:p>
          <w:p w14:paraId="0A3EED3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2E3DA506" w14:textId="77777777" w:rsidTr="00C12AEF">
        <w:trPr>
          <w:trHeight w:val="378"/>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65D8D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Dr M. Smolarski</w:t>
            </w:r>
          </w:p>
        </w:tc>
      </w:tr>
      <w:tr w:rsidR="00D87A9A" w:rsidRPr="005D66E3" w14:paraId="528F3BFD"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F0B1F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65E93CCE" w14:textId="77777777" w:rsidR="00D87A9A" w:rsidRPr="005D66E3" w:rsidRDefault="00D87A9A" w:rsidP="00C12AEF">
            <w:pPr>
              <w:pStyle w:val="Bezodstpw"/>
              <w:rPr>
                <w:rFonts w:asciiTheme="minorHAnsi" w:hAnsiTheme="minorHAnsi" w:cstheme="minorHAnsi"/>
                <w:sz w:val="20"/>
                <w:szCs w:val="20"/>
              </w:rPr>
            </w:pPr>
          </w:p>
          <w:p w14:paraId="3FCE9B6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Lecturey</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p>
          <w:p w14:paraId="742BAB5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4A58C69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15/30 </w:t>
            </w:r>
          </w:p>
          <w:p w14:paraId="4AC6E86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EXAM/CREDIT FOR A GRADE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CF23B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 100 h</w:t>
            </w:r>
          </w:p>
          <w:p w14:paraId="649B05D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2,6 ECTS/ 65h</w:t>
            </w:r>
          </w:p>
          <w:p w14:paraId="2A3AFBF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w:t>
            </w:r>
            <w:r w:rsidRPr="005D66E3">
              <w:rPr>
                <w:rFonts w:asciiTheme="minorHAnsi" w:hAnsiTheme="minorHAnsi" w:cstheme="minorHAnsi"/>
                <w:bCs/>
                <w:iCs/>
                <w:sz w:val="20"/>
                <w:szCs w:val="20"/>
              </w:rPr>
              <w:t xml:space="preserve"> h</w:t>
            </w:r>
          </w:p>
          <w:p w14:paraId="33E01E4C"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h</w:t>
            </w:r>
          </w:p>
          <w:p w14:paraId="37F729F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1,4</w:t>
            </w:r>
            <w:r w:rsidRPr="005D66E3">
              <w:rPr>
                <w:rFonts w:asciiTheme="minorHAnsi" w:hAnsiTheme="minorHAnsi" w:cstheme="minorHAnsi"/>
                <w:bCs/>
                <w:sz w:val="20"/>
                <w:szCs w:val="20"/>
              </w:rPr>
              <w:t xml:space="preserve"> ECTS /35</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w:t>
            </w:r>
          </w:p>
          <w:p w14:paraId="2011D93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5 h</w:t>
            </w:r>
          </w:p>
          <w:p w14:paraId="67C645A7"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xml:space="preserve">: 5 h </w:t>
            </w:r>
          </w:p>
          <w:p w14:paraId="3C6B067D" w14:textId="77777777" w:rsidR="00D87A9A" w:rsidRPr="005D66E3" w:rsidRDefault="00D87A9A" w:rsidP="00C12AEF">
            <w:pPr>
              <w:pStyle w:val="Bezodstpw"/>
              <w:rPr>
                <w:rFonts w:asciiTheme="minorHAnsi" w:hAnsiTheme="minorHAnsi" w:cstheme="minorHAnsi"/>
                <w:bCs/>
                <w:iCs/>
                <w:sz w:val="20"/>
                <w:szCs w:val="20"/>
              </w:rPr>
            </w:pPr>
            <w:proofErr w:type="spellStart"/>
            <w:r w:rsidRPr="005D66E3">
              <w:rPr>
                <w:rFonts w:asciiTheme="minorHAnsi" w:hAnsiTheme="minorHAnsi" w:cstheme="minorHAnsi"/>
                <w:bCs/>
                <w:iCs/>
                <w:sz w:val="20"/>
                <w:szCs w:val="20"/>
              </w:rPr>
              <w:t>Preparation</w:t>
            </w:r>
            <w:proofErr w:type="spellEnd"/>
            <w:r w:rsidRPr="005D66E3">
              <w:rPr>
                <w:rFonts w:asciiTheme="minorHAnsi" w:hAnsiTheme="minorHAnsi" w:cstheme="minorHAnsi"/>
                <w:bCs/>
                <w:iCs/>
                <w:sz w:val="20"/>
                <w:szCs w:val="20"/>
              </w:rPr>
              <w:t xml:space="preserve"> for the </w:t>
            </w:r>
            <w:proofErr w:type="spellStart"/>
            <w:r w:rsidRPr="005D66E3">
              <w:rPr>
                <w:rFonts w:asciiTheme="minorHAnsi" w:hAnsiTheme="minorHAnsi" w:cstheme="minorHAnsi"/>
                <w:bCs/>
                <w:iCs/>
                <w:sz w:val="20"/>
                <w:szCs w:val="20"/>
              </w:rPr>
              <w:t>exam</w:t>
            </w:r>
            <w:proofErr w:type="spellEnd"/>
            <w:r w:rsidRPr="005D66E3">
              <w:rPr>
                <w:rFonts w:asciiTheme="minorHAnsi" w:hAnsiTheme="minorHAnsi" w:cstheme="minorHAnsi"/>
                <w:bCs/>
                <w:iCs/>
                <w:sz w:val="20"/>
                <w:szCs w:val="20"/>
              </w:rPr>
              <w:t>: 10 h</w:t>
            </w:r>
          </w:p>
          <w:p w14:paraId="70E4B5AF" w14:textId="77777777" w:rsidR="00D87A9A" w:rsidRPr="005D66E3" w:rsidRDefault="00D87A9A" w:rsidP="00C12AEF">
            <w:pPr>
              <w:pStyle w:val="Bezodstpw"/>
              <w:rPr>
                <w:rFonts w:asciiTheme="minorHAnsi" w:hAnsiTheme="minorHAnsi" w:cstheme="minorHAnsi"/>
                <w:bCs/>
                <w:iCs/>
                <w:sz w:val="20"/>
                <w:szCs w:val="20"/>
              </w:rPr>
            </w:pPr>
            <w:proofErr w:type="spellStart"/>
            <w:r w:rsidRPr="005D66E3">
              <w:rPr>
                <w:rFonts w:asciiTheme="minorHAnsi" w:hAnsiTheme="minorHAnsi" w:cstheme="minorHAnsi"/>
                <w:bCs/>
                <w:iCs/>
                <w:sz w:val="20"/>
                <w:szCs w:val="20"/>
              </w:rPr>
              <w:t>Preparation</w:t>
            </w:r>
            <w:proofErr w:type="spellEnd"/>
            <w:r w:rsidRPr="005D66E3">
              <w:rPr>
                <w:rFonts w:asciiTheme="minorHAnsi" w:hAnsiTheme="minorHAnsi" w:cstheme="minorHAnsi"/>
                <w:bCs/>
                <w:iCs/>
                <w:sz w:val="20"/>
                <w:szCs w:val="20"/>
              </w:rPr>
              <w:t xml:space="preserve"> of </w:t>
            </w:r>
            <w:proofErr w:type="spellStart"/>
            <w:r w:rsidRPr="005D66E3">
              <w:rPr>
                <w:rFonts w:asciiTheme="minorHAnsi" w:hAnsiTheme="minorHAnsi" w:cstheme="minorHAnsi"/>
                <w:bCs/>
                <w:iCs/>
                <w:sz w:val="20"/>
                <w:szCs w:val="20"/>
              </w:rPr>
              <w:t>teamwork</w:t>
            </w:r>
            <w:proofErr w:type="spellEnd"/>
            <w:r w:rsidRPr="005D66E3">
              <w:rPr>
                <w:rFonts w:asciiTheme="minorHAnsi" w:hAnsiTheme="minorHAnsi" w:cstheme="minorHAnsi"/>
                <w:bCs/>
                <w:iCs/>
                <w:sz w:val="20"/>
                <w:szCs w:val="20"/>
              </w:rPr>
              <w:t>: 0 h</w:t>
            </w:r>
          </w:p>
          <w:p w14:paraId="111AF755"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iCs/>
                <w:sz w:val="20"/>
                <w:szCs w:val="20"/>
              </w:rPr>
              <w:t>Preparation</w:t>
            </w:r>
            <w:proofErr w:type="spellEnd"/>
            <w:r w:rsidRPr="005D66E3">
              <w:rPr>
                <w:rFonts w:asciiTheme="minorHAnsi" w:hAnsiTheme="minorHAnsi" w:cstheme="minorHAnsi"/>
                <w:bCs/>
                <w:iCs/>
                <w:sz w:val="20"/>
                <w:szCs w:val="20"/>
              </w:rPr>
              <w:t xml:space="preserve"> of </w:t>
            </w:r>
            <w:proofErr w:type="spellStart"/>
            <w:r w:rsidRPr="005D66E3">
              <w:rPr>
                <w:rFonts w:asciiTheme="minorHAnsi" w:hAnsiTheme="minorHAnsi" w:cstheme="minorHAnsi"/>
                <w:bCs/>
                <w:iCs/>
                <w:sz w:val="20"/>
                <w:szCs w:val="20"/>
              </w:rPr>
              <w:t>individual</w:t>
            </w:r>
            <w:proofErr w:type="spellEnd"/>
            <w:r w:rsidRPr="005D66E3">
              <w:rPr>
                <w:rFonts w:asciiTheme="minorHAnsi" w:hAnsiTheme="minorHAnsi" w:cstheme="minorHAnsi"/>
                <w:bCs/>
                <w:iCs/>
                <w:sz w:val="20"/>
                <w:szCs w:val="20"/>
              </w:rPr>
              <w:t xml:space="preserve"> </w:t>
            </w:r>
            <w:proofErr w:type="spellStart"/>
            <w:r w:rsidRPr="005D66E3">
              <w:rPr>
                <w:rFonts w:asciiTheme="minorHAnsi" w:hAnsiTheme="minorHAnsi" w:cstheme="minorHAnsi"/>
                <w:bCs/>
                <w:iCs/>
                <w:sz w:val="20"/>
                <w:szCs w:val="20"/>
              </w:rPr>
              <w:t>work</w:t>
            </w:r>
            <w:proofErr w:type="spellEnd"/>
            <w:r w:rsidRPr="005D66E3">
              <w:rPr>
                <w:rFonts w:asciiTheme="minorHAnsi" w:hAnsiTheme="minorHAnsi" w:cstheme="minorHAnsi"/>
                <w:bCs/>
                <w:iCs/>
                <w:sz w:val="20"/>
                <w:szCs w:val="20"/>
              </w:rPr>
              <w:t>: 15 h</w:t>
            </w:r>
          </w:p>
        </w:tc>
      </w:tr>
      <w:tr w:rsidR="00D87A9A" w:rsidRPr="005D66E3" w14:paraId="2627DCCE"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FD370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1C349A0E" w14:textId="77777777" w:rsidR="00D87A9A" w:rsidRPr="005D66E3" w:rsidRDefault="00D87A9A" w:rsidP="00C12AEF">
            <w:pPr>
              <w:pStyle w:val="Bezodstpw"/>
              <w:rPr>
                <w:rFonts w:asciiTheme="minorHAnsi" w:hAnsiTheme="minorHAnsi" w:cstheme="minorHAnsi"/>
                <w:iCs/>
                <w:sz w:val="20"/>
                <w:szCs w:val="20"/>
              </w:rPr>
            </w:pPr>
            <w:proofErr w:type="spellStart"/>
            <w:r w:rsidRPr="005D66E3">
              <w:rPr>
                <w:rFonts w:asciiTheme="minorHAnsi" w:hAnsiTheme="minorHAnsi" w:cstheme="minorHAnsi"/>
                <w:bCs/>
                <w:iCs/>
                <w:sz w:val="20"/>
                <w:szCs w:val="20"/>
              </w:rPr>
              <w:t>english</w:t>
            </w:r>
            <w:proofErr w:type="spellEnd"/>
            <w:r w:rsidRPr="005D66E3">
              <w:rPr>
                <w:rFonts w:asciiTheme="minorHAnsi" w:hAnsiTheme="minorHAnsi" w:cstheme="minorHAnsi"/>
                <w:bCs/>
                <w:iCs/>
                <w:sz w:val="20"/>
                <w:szCs w:val="20"/>
              </w:rPr>
              <w:t xml:space="preserve"> </w:t>
            </w:r>
            <w:proofErr w:type="spellStart"/>
            <w:r w:rsidRPr="005D66E3">
              <w:rPr>
                <w:rFonts w:asciiTheme="minorHAnsi" w:hAnsiTheme="minorHAnsi" w:cstheme="minorHAnsi"/>
                <w:bCs/>
                <w:iCs/>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06B96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020314E9"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iCs/>
                <w:sz w:val="20"/>
                <w:szCs w:val="20"/>
              </w:rPr>
              <w:t xml:space="preserve">Module to be </w:t>
            </w:r>
            <w:proofErr w:type="spellStart"/>
            <w:r w:rsidRPr="005D66E3">
              <w:rPr>
                <w:rFonts w:asciiTheme="minorHAnsi" w:hAnsiTheme="minorHAnsi" w:cstheme="minorHAnsi"/>
                <w:iCs/>
                <w:sz w:val="20"/>
                <w:szCs w:val="20"/>
              </w:rPr>
              <w:t>selected</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45F17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554DD66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41BF8EB9" w14:textId="77777777" w:rsidTr="00C12AEF">
        <w:trPr>
          <w:trHeight w:val="86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24E901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Didactic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7AF9D615" w14:textId="77777777" w:rsidR="00D87A9A" w:rsidRPr="005D66E3" w:rsidRDefault="00D87A9A" w:rsidP="00C12AEF">
            <w:pPr>
              <w:pStyle w:val="Bezodstpw"/>
              <w:rPr>
                <w:rFonts w:asciiTheme="minorHAnsi" w:hAnsiTheme="minorHAnsi" w:cstheme="minorHAnsi"/>
                <w:sz w:val="20"/>
                <w:szCs w:val="20"/>
              </w:rPr>
            </w:pPr>
          </w:p>
          <w:p w14:paraId="5D96D1C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
          <w:p w14:paraId="7DFA735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informative</w:t>
            </w:r>
            <w:proofErr w:type="spellEnd"/>
            <w:r w:rsidRPr="005D66E3">
              <w:rPr>
                <w:rFonts w:asciiTheme="minorHAnsi" w:hAnsiTheme="minorHAnsi" w:cstheme="minorHAnsi"/>
                <w:sz w:val="20"/>
                <w:szCs w:val="20"/>
              </w:rPr>
              <w:t>, problem-</w:t>
            </w:r>
            <w:proofErr w:type="spellStart"/>
            <w:r w:rsidRPr="005D66E3">
              <w:rPr>
                <w:rFonts w:asciiTheme="minorHAnsi" w:hAnsiTheme="minorHAnsi" w:cstheme="minorHAnsi"/>
                <w:sz w:val="20"/>
                <w:szCs w:val="20"/>
              </w:rPr>
              <w:t>based</w:t>
            </w:r>
            <w:proofErr w:type="spellEnd"/>
          </w:p>
          <w:p w14:paraId="0C28C035" w14:textId="77777777" w:rsidR="00D87A9A" w:rsidRPr="005D66E3" w:rsidRDefault="00D87A9A" w:rsidP="00C12AEF">
            <w:pPr>
              <w:pStyle w:val="Bezodstpw"/>
              <w:rPr>
                <w:rFonts w:asciiTheme="minorHAnsi" w:hAnsiTheme="minorHAnsi" w:cstheme="minorHAnsi"/>
                <w:sz w:val="20"/>
                <w:szCs w:val="20"/>
              </w:rPr>
            </w:pPr>
          </w:p>
          <w:p w14:paraId="126269D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6482A2C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w:t>
            </w:r>
            <w:proofErr w:type="spellEnd"/>
            <w:r w:rsidRPr="005D66E3">
              <w:rPr>
                <w:rFonts w:asciiTheme="minorHAnsi" w:hAnsiTheme="minorHAnsi" w:cstheme="minorHAnsi"/>
                <w:sz w:val="20"/>
                <w:szCs w:val="20"/>
              </w:rPr>
              <w:t xml:space="preserve"> management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of a </w:t>
            </w:r>
            <w:proofErr w:type="spellStart"/>
            <w:r w:rsidRPr="005D66E3">
              <w:rPr>
                <w:rFonts w:asciiTheme="minorHAnsi" w:hAnsiTheme="minorHAnsi" w:cstheme="minorHAnsi"/>
                <w:sz w:val="20"/>
                <w:szCs w:val="20"/>
              </w:rPr>
              <w:t>specific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territorial</w:t>
            </w:r>
            <w:proofErr w:type="spellEnd"/>
            <w:r w:rsidRPr="005D66E3">
              <w:rPr>
                <w:rFonts w:asciiTheme="minorHAnsi" w:hAnsiTheme="minorHAnsi" w:cstheme="minorHAnsi"/>
                <w:sz w:val="20"/>
                <w:szCs w:val="20"/>
              </w:rPr>
              <w:t xml:space="preserve"> unit,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of data on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cartographic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sources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results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demonstration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results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analysis</w:t>
            </w:r>
            <w:proofErr w:type="spellEnd"/>
            <w:r w:rsidRPr="005D66E3">
              <w:rPr>
                <w:rFonts w:asciiTheme="minorHAnsi" w:hAnsiTheme="minorHAnsi" w:cstheme="minorHAnsi"/>
                <w:sz w:val="20"/>
                <w:szCs w:val="20"/>
              </w:rPr>
              <w:t xml:space="preserve"> </w:t>
            </w:r>
          </w:p>
          <w:p w14:paraId="02ACD344"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B31990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Evaluation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78C8FD7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51B066C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LECTURE:</w:t>
            </w:r>
          </w:p>
          <w:p w14:paraId="7763516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test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1,2)</w:t>
            </w:r>
          </w:p>
          <w:p w14:paraId="3835F0D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EXERCISES</w:t>
            </w:r>
          </w:p>
          <w:p w14:paraId="0864886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3,4,5)</w:t>
            </w:r>
          </w:p>
          <w:p w14:paraId="13D272C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determination</w:t>
            </w:r>
            <w:proofErr w:type="spellEnd"/>
          </w:p>
          <w:p w14:paraId="0B8AD49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LECTURE:</w:t>
            </w:r>
          </w:p>
          <w:p w14:paraId="680ADF4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Pass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obtaining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least</w:t>
            </w:r>
            <w:proofErr w:type="spellEnd"/>
            <w:r w:rsidRPr="005D66E3">
              <w:rPr>
                <w:rFonts w:asciiTheme="minorHAnsi" w:hAnsiTheme="minorHAnsi" w:cstheme="minorHAnsi"/>
                <w:sz w:val="20"/>
                <w:szCs w:val="20"/>
              </w:rPr>
              <w:t xml:space="preserve"> 51% of the </w:t>
            </w:r>
            <w:proofErr w:type="spellStart"/>
            <w:r w:rsidRPr="005D66E3">
              <w:rPr>
                <w:rFonts w:asciiTheme="minorHAnsi" w:hAnsiTheme="minorHAnsi" w:cstheme="minorHAnsi"/>
                <w:sz w:val="20"/>
                <w:szCs w:val="20"/>
              </w:rPr>
              <w:t>value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w:t>
            </w:r>
          </w:p>
          <w:p w14:paraId="04247DA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[0-50% (2,0); 51-60% (3,0); 61-70% (3,5), 71-80% (4,0), 81-90% (4,5); 91-100% (5,0)</w:t>
            </w:r>
          </w:p>
          <w:p w14:paraId="06F49DB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EXERCISES</w:t>
            </w:r>
          </w:p>
          <w:p w14:paraId="71529A7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stages</w:t>
            </w:r>
            <w:proofErr w:type="spellEnd"/>
            <w:r w:rsidRPr="005D66E3">
              <w:rPr>
                <w:rFonts w:asciiTheme="minorHAnsi" w:hAnsiTheme="minorHAnsi" w:cstheme="minorHAnsi"/>
                <w:sz w:val="20"/>
                <w:szCs w:val="20"/>
              </w:rPr>
              <w:t xml:space="preserve"> (30%)</w:t>
            </w:r>
          </w:p>
          <w:p w14:paraId="08FBC6A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(50%)</w:t>
            </w:r>
          </w:p>
          <w:p w14:paraId="3E00DA32" w14:textId="77777777" w:rsidR="00D87A9A" w:rsidRPr="005D66E3" w:rsidRDefault="00D87A9A" w:rsidP="00C12AEF">
            <w:pPr>
              <w:pStyle w:val="Bezodstpw"/>
              <w:rPr>
                <w:rFonts w:asciiTheme="minorHAnsi" w:hAnsiTheme="minorHAnsi" w:cstheme="minorHAnsi"/>
                <w:bCs/>
                <w:iCs/>
                <w:sz w:val="20"/>
                <w:szCs w:val="20"/>
              </w:rPr>
            </w:pPr>
            <w:r w:rsidRPr="005D66E3">
              <w:rPr>
                <w:rFonts w:asciiTheme="minorHAnsi" w:hAnsiTheme="minorHAnsi" w:cstheme="minorHAnsi"/>
                <w:sz w:val="20"/>
                <w:szCs w:val="20"/>
              </w:rPr>
              <w:t xml:space="preserve">Project </w:t>
            </w:r>
            <w:proofErr w:type="spellStart"/>
            <w:r w:rsidRPr="005D66E3">
              <w:rPr>
                <w:rFonts w:asciiTheme="minorHAnsi" w:hAnsiTheme="minorHAnsi" w:cstheme="minorHAnsi"/>
                <w:sz w:val="20"/>
                <w:szCs w:val="20"/>
              </w:rPr>
              <w:t>presentation</w:t>
            </w:r>
            <w:proofErr w:type="spellEnd"/>
            <w:r w:rsidRPr="005D66E3">
              <w:rPr>
                <w:rFonts w:asciiTheme="minorHAnsi" w:hAnsiTheme="minorHAnsi" w:cstheme="minorHAnsi"/>
                <w:sz w:val="20"/>
                <w:szCs w:val="20"/>
              </w:rPr>
              <w:t xml:space="preserve"> (10%)</w:t>
            </w:r>
          </w:p>
        </w:tc>
      </w:tr>
      <w:tr w:rsidR="00D87A9A" w:rsidRPr="005D66E3" w14:paraId="5D567264"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D331E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7D2DB3C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subject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familiarize</w:t>
            </w:r>
            <w:proofErr w:type="spellEnd"/>
            <w:r w:rsidRPr="005D66E3">
              <w:rPr>
                <w:rFonts w:asciiTheme="minorHAnsi" w:hAnsiTheme="minorHAnsi" w:cstheme="minorHAnsi"/>
                <w:sz w:val="20"/>
                <w:szCs w:val="20"/>
              </w:rPr>
              <w:t xml:space="preserve"> the student with the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necessary</w:t>
            </w:r>
            <w:proofErr w:type="spellEnd"/>
            <w:r w:rsidRPr="005D66E3">
              <w:rPr>
                <w:rFonts w:asciiTheme="minorHAnsi" w:hAnsiTheme="minorHAnsi" w:cstheme="minorHAnsi"/>
                <w:sz w:val="20"/>
                <w:szCs w:val="20"/>
              </w:rPr>
              <w:t xml:space="preserve"> for the management of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within</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framework</w:t>
            </w:r>
            <w:proofErr w:type="spellEnd"/>
            <w:r w:rsidRPr="005D66E3">
              <w:rPr>
                <w:rFonts w:asciiTheme="minorHAnsi" w:hAnsiTheme="minorHAnsi" w:cstheme="minorHAnsi"/>
                <w:sz w:val="20"/>
                <w:szCs w:val="20"/>
              </w:rPr>
              <w:t xml:space="preserve"> of land development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formal-legal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w:t>
            </w:r>
          </w:p>
        </w:tc>
      </w:tr>
      <w:tr w:rsidR="00D87A9A" w:rsidRPr="005D66E3" w14:paraId="60A4BDEA"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86F60D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43E2CAE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LECTURE:</w:t>
            </w:r>
          </w:p>
          <w:p w14:paraId="6E8F05F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w:t>
            </w:r>
            <w:proofErr w:type="spellStart"/>
            <w:r w:rsidRPr="005D66E3">
              <w:rPr>
                <w:rFonts w:asciiTheme="minorHAnsi" w:hAnsiTheme="minorHAnsi" w:cstheme="minorHAnsi"/>
                <w:sz w:val="20"/>
                <w:szCs w:val="20"/>
              </w:rPr>
              <w:t>introduction</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w:t>
            </w:r>
          </w:p>
          <w:p w14:paraId="7FE4ACD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division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interactions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between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research</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sources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information</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p>
          <w:p w14:paraId="02C7CBB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resource</w:t>
            </w:r>
            <w:proofErr w:type="spellEnd"/>
            <w:r w:rsidRPr="005D66E3">
              <w:rPr>
                <w:rFonts w:asciiTheme="minorHAnsi" w:hAnsiTheme="minorHAnsi" w:cstheme="minorHAnsi"/>
                <w:sz w:val="20"/>
                <w:szCs w:val="20"/>
              </w:rPr>
              <w:t xml:space="preserve"> management - </w:t>
            </w:r>
            <w:proofErr w:type="spellStart"/>
            <w:r w:rsidRPr="005D66E3">
              <w:rPr>
                <w:rFonts w:asciiTheme="minorHAnsi" w:hAnsiTheme="minorHAnsi" w:cstheme="minorHAnsi"/>
                <w:sz w:val="20"/>
                <w:szCs w:val="20"/>
              </w:rPr>
              <w:t>legal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administrative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bases</w:t>
            </w:r>
            <w:proofErr w:type="spellEnd"/>
            <w:r w:rsidRPr="005D66E3">
              <w:rPr>
                <w:rFonts w:asciiTheme="minorHAnsi" w:hAnsiTheme="minorHAnsi" w:cstheme="minorHAnsi"/>
                <w:sz w:val="20"/>
                <w:szCs w:val="20"/>
              </w:rPr>
              <w:t xml:space="preserve">, role of </w:t>
            </w:r>
            <w:proofErr w:type="spellStart"/>
            <w:r w:rsidRPr="005D66E3">
              <w:rPr>
                <w:rFonts w:asciiTheme="minorHAnsi" w:hAnsiTheme="minorHAnsi" w:cstheme="minorHAnsi"/>
                <w:sz w:val="20"/>
                <w:szCs w:val="20"/>
              </w:rPr>
              <w:t>society</w:t>
            </w:r>
            <w:proofErr w:type="spellEnd"/>
            <w:r w:rsidRPr="005D66E3">
              <w:rPr>
                <w:rFonts w:asciiTheme="minorHAnsi" w:hAnsiTheme="minorHAnsi" w:cstheme="minorHAnsi"/>
                <w:sz w:val="20"/>
                <w:szCs w:val="20"/>
              </w:rPr>
              <w:t xml:space="preserve"> </w:t>
            </w:r>
          </w:p>
          <w:p w14:paraId="45DDE41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in Poland, status, </w:t>
            </w:r>
            <w:proofErr w:type="spellStart"/>
            <w:r w:rsidRPr="005D66E3">
              <w:rPr>
                <w:rFonts w:asciiTheme="minorHAnsi" w:hAnsiTheme="minorHAnsi" w:cstheme="minorHAnsi"/>
                <w:sz w:val="20"/>
                <w:szCs w:val="20"/>
              </w:rPr>
              <w:t>prospects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spatial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allocation</w:t>
            </w:r>
            <w:proofErr w:type="spellEnd"/>
            <w:r w:rsidRPr="005D66E3">
              <w:rPr>
                <w:rFonts w:asciiTheme="minorHAnsi" w:hAnsiTheme="minorHAnsi" w:cstheme="minorHAnsi"/>
                <w:sz w:val="20"/>
                <w:szCs w:val="20"/>
              </w:rPr>
              <w:t xml:space="preserve"> </w:t>
            </w:r>
          </w:p>
          <w:p w14:paraId="6C845FA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5. management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atmospheric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rationing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into</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account</w:t>
            </w:r>
            <w:proofErr w:type="spellEnd"/>
            <w:r w:rsidRPr="005D66E3">
              <w:rPr>
                <w:rFonts w:asciiTheme="minorHAnsi" w:hAnsiTheme="minorHAnsi" w:cstheme="minorHAnsi"/>
                <w:sz w:val="20"/>
                <w:szCs w:val="20"/>
              </w:rPr>
              <w:t xml:space="preserve"> the law,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w:t>
            </w:r>
          </w:p>
          <w:p w14:paraId="2D56B94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6. management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water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rationing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into</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account</w:t>
            </w:r>
            <w:proofErr w:type="spellEnd"/>
            <w:r w:rsidRPr="005D66E3">
              <w:rPr>
                <w:rFonts w:asciiTheme="minorHAnsi" w:hAnsiTheme="minorHAnsi" w:cstheme="minorHAnsi"/>
                <w:sz w:val="20"/>
                <w:szCs w:val="20"/>
              </w:rPr>
              <w:t xml:space="preserve"> the law, </w:t>
            </w:r>
            <w:proofErr w:type="spellStart"/>
            <w:r w:rsidRPr="005D66E3">
              <w:rPr>
                <w:rFonts w:asciiTheme="minorHAnsi" w:hAnsiTheme="minorHAnsi" w:cstheme="minorHAnsi"/>
                <w:sz w:val="20"/>
                <w:szCs w:val="20"/>
              </w:rPr>
              <w:t>ways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w:t>
            </w:r>
          </w:p>
          <w:p w14:paraId="730F8FD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7. management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soil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geological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rationing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into</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account</w:t>
            </w:r>
            <w:proofErr w:type="spellEnd"/>
            <w:r w:rsidRPr="005D66E3">
              <w:rPr>
                <w:rFonts w:asciiTheme="minorHAnsi" w:hAnsiTheme="minorHAnsi" w:cstheme="minorHAnsi"/>
                <w:sz w:val="20"/>
                <w:szCs w:val="20"/>
              </w:rPr>
              <w:t xml:space="preserve"> the law, </w:t>
            </w:r>
            <w:proofErr w:type="spellStart"/>
            <w:r w:rsidRPr="005D66E3">
              <w:rPr>
                <w:rFonts w:asciiTheme="minorHAnsi" w:hAnsiTheme="minorHAnsi" w:cstheme="minorHAnsi"/>
                <w:sz w:val="20"/>
                <w:szCs w:val="20"/>
              </w:rPr>
              <w:t>ways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w:t>
            </w:r>
          </w:p>
          <w:p w14:paraId="370D44C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8. management and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biotic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rationing</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regard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legislation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ways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protection</w:t>
            </w:r>
            <w:proofErr w:type="spellEnd"/>
          </w:p>
          <w:p w14:paraId="1313757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9.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nature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landscape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protected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areas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legal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management system and </w:t>
            </w:r>
            <w:proofErr w:type="spellStart"/>
            <w:r w:rsidRPr="005D66E3">
              <w:rPr>
                <w:rFonts w:asciiTheme="minorHAnsi" w:hAnsiTheme="minorHAnsi" w:cstheme="minorHAnsi"/>
                <w:sz w:val="20"/>
                <w:szCs w:val="20"/>
              </w:rPr>
              <w:t>practice</w:t>
            </w:r>
            <w:proofErr w:type="spellEnd"/>
          </w:p>
          <w:p w14:paraId="6C8DDF1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10. </w:t>
            </w:r>
            <w:proofErr w:type="spellStart"/>
            <w:r w:rsidRPr="005D66E3">
              <w:rPr>
                <w:rFonts w:asciiTheme="minorHAnsi" w:hAnsiTheme="minorHAnsi" w:cstheme="minorHAnsi"/>
                <w:sz w:val="20"/>
                <w:szCs w:val="20"/>
              </w:rPr>
              <w:t>space</w:t>
            </w:r>
            <w:proofErr w:type="spellEnd"/>
            <w:r w:rsidRPr="005D66E3">
              <w:rPr>
                <w:rFonts w:asciiTheme="minorHAnsi" w:hAnsiTheme="minorHAnsi" w:cstheme="minorHAnsi"/>
                <w:sz w:val="20"/>
                <w:szCs w:val="20"/>
              </w:rPr>
              <w:t xml:space="preserve"> as a </w:t>
            </w:r>
            <w:proofErr w:type="spellStart"/>
            <w:r w:rsidRPr="005D66E3">
              <w:rPr>
                <w:rFonts w:asciiTheme="minorHAnsi" w:hAnsiTheme="minorHAnsi" w:cstheme="minorHAnsi"/>
                <w:sz w:val="20"/>
                <w:szCs w:val="20"/>
              </w:rPr>
              <w:t>resource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planning</w:t>
            </w:r>
            <w:proofErr w:type="spellEnd"/>
            <w:r w:rsidRPr="005D66E3">
              <w:rPr>
                <w:rFonts w:asciiTheme="minorHAnsi" w:hAnsiTheme="minorHAnsi" w:cstheme="minorHAnsi"/>
                <w:sz w:val="20"/>
                <w:szCs w:val="20"/>
              </w:rPr>
              <w:t xml:space="preserve"> and development </w:t>
            </w:r>
          </w:p>
          <w:p w14:paraId="19B3A00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11.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monitoring - </w:t>
            </w:r>
            <w:proofErr w:type="spellStart"/>
            <w:r w:rsidRPr="005D66E3">
              <w:rPr>
                <w:rFonts w:asciiTheme="minorHAnsi" w:hAnsiTheme="minorHAnsi" w:cstheme="minorHAnsi"/>
                <w:sz w:val="20"/>
                <w:szCs w:val="20"/>
              </w:rPr>
              <w:t>organization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results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possibilities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e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p>
          <w:p w14:paraId="1B0E714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12.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calculation</w:t>
            </w:r>
            <w:proofErr w:type="spellEnd"/>
            <w:r w:rsidRPr="005D66E3">
              <w:rPr>
                <w:rFonts w:asciiTheme="minorHAnsi" w:hAnsiTheme="minorHAnsi" w:cstheme="minorHAnsi"/>
                <w:sz w:val="20"/>
                <w:szCs w:val="20"/>
              </w:rPr>
              <w:t xml:space="preserve"> in the management of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p>
          <w:p w14:paraId="141C70A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13. </w:t>
            </w:r>
            <w:proofErr w:type="spellStart"/>
            <w:r w:rsidRPr="005D66E3">
              <w:rPr>
                <w:rFonts w:asciiTheme="minorHAnsi" w:hAnsiTheme="minorHAnsi" w:cstheme="minorHAnsi"/>
                <w:sz w:val="20"/>
                <w:szCs w:val="20"/>
              </w:rPr>
              <w:t>basics</w:t>
            </w:r>
            <w:proofErr w:type="spellEnd"/>
            <w:r w:rsidRPr="005D66E3">
              <w:rPr>
                <w:rFonts w:asciiTheme="minorHAnsi" w:hAnsiTheme="minorHAnsi" w:cstheme="minorHAnsi"/>
                <w:sz w:val="20"/>
                <w:szCs w:val="20"/>
              </w:rPr>
              <w:t xml:space="preserve"> of the management system of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management</w:t>
            </w:r>
          </w:p>
          <w:p w14:paraId="2219C767" w14:textId="77777777" w:rsidR="00D87A9A" w:rsidRPr="005D66E3" w:rsidRDefault="00D87A9A" w:rsidP="00C12AEF">
            <w:pPr>
              <w:pStyle w:val="Bezodstpw"/>
              <w:rPr>
                <w:rFonts w:asciiTheme="minorHAnsi" w:hAnsiTheme="minorHAnsi" w:cstheme="minorHAnsi"/>
                <w:bCs/>
                <w:iCs/>
                <w:sz w:val="20"/>
                <w:szCs w:val="20"/>
              </w:rPr>
            </w:pPr>
            <w:r w:rsidRPr="005D66E3">
              <w:rPr>
                <w:rFonts w:asciiTheme="minorHAnsi" w:hAnsiTheme="minorHAnsi" w:cstheme="minorHAnsi"/>
                <w:bCs/>
                <w:iCs/>
                <w:sz w:val="20"/>
                <w:szCs w:val="20"/>
              </w:rPr>
              <w:t>EXERCISES</w:t>
            </w:r>
          </w:p>
          <w:p w14:paraId="52037802" w14:textId="77777777" w:rsidR="00D87A9A" w:rsidRPr="005D66E3" w:rsidRDefault="00D87A9A" w:rsidP="00C77FB9">
            <w:pPr>
              <w:pStyle w:val="Bezodstpw"/>
              <w:numPr>
                <w:ilvl w:val="0"/>
                <w:numId w:val="179"/>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Staged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inventory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diagnosis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state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stages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location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air</w:t>
            </w:r>
            <w:proofErr w:type="spellEnd"/>
            <w:r w:rsidRPr="005D66E3">
              <w:rPr>
                <w:rFonts w:asciiTheme="minorHAnsi" w:hAnsiTheme="minorHAnsi" w:cstheme="minorHAnsi"/>
                <w:sz w:val="20"/>
                <w:szCs w:val="20"/>
              </w:rPr>
              <w:t xml:space="preserve">, relief, </w:t>
            </w:r>
            <w:proofErr w:type="spellStart"/>
            <w:r w:rsidRPr="005D66E3">
              <w:rPr>
                <w:rFonts w:asciiTheme="minorHAnsi" w:hAnsiTheme="minorHAnsi" w:cstheme="minorHAnsi"/>
                <w:sz w:val="20"/>
                <w:szCs w:val="20"/>
              </w:rPr>
              <w:t>geological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structure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surface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waters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soils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biocenotic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protection</w:t>
            </w:r>
            <w:proofErr w:type="spellEnd"/>
            <w:r w:rsidRPr="005D66E3">
              <w:rPr>
                <w:rFonts w:asciiTheme="minorHAnsi" w:hAnsiTheme="minorHAnsi" w:cstheme="minorHAnsi"/>
                <w:sz w:val="20"/>
                <w:szCs w:val="20"/>
              </w:rPr>
              <w:t xml:space="preserve">) of a </w:t>
            </w:r>
            <w:proofErr w:type="spellStart"/>
            <w:r w:rsidRPr="005D66E3">
              <w:rPr>
                <w:rFonts w:asciiTheme="minorHAnsi" w:hAnsiTheme="minorHAnsi" w:cstheme="minorHAnsi"/>
                <w:sz w:val="20"/>
                <w:szCs w:val="20"/>
              </w:rPr>
              <w:t>specific</w:t>
            </w:r>
            <w:proofErr w:type="spellEnd"/>
            <w:r w:rsidRPr="005D66E3">
              <w:rPr>
                <w:rFonts w:asciiTheme="minorHAnsi" w:hAnsiTheme="minorHAnsi" w:cstheme="minorHAnsi"/>
                <w:sz w:val="20"/>
                <w:szCs w:val="20"/>
              </w:rPr>
              <w:t xml:space="preserve"> te-</w:t>
            </w:r>
            <w:proofErr w:type="spellStart"/>
            <w:r w:rsidRPr="005D66E3">
              <w:rPr>
                <w:rFonts w:asciiTheme="minorHAnsi" w:hAnsiTheme="minorHAnsi" w:cstheme="minorHAnsi"/>
                <w:sz w:val="20"/>
                <w:szCs w:val="20"/>
              </w:rPr>
              <w:t>ritorial</w:t>
            </w:r>
            <w:proofErr w:type="spellEnd"/>
            <w:r w:rsidRPr="005D66E3">
              <w:rPr>
                <w:rFonts w:asciiTheme="minorHAnsi" w:hAnsiTheme="minorHAnsi" w:cstheme="minorHAnsi"/>
                <w:sz w:val="20"/>
                <w:szCs w:val="20"/>
              </w:rPr>
              <w:t xml:space="preserve"> unit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cartographic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sources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databases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consideration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monitoring </w:t>
            </w:r>
          </w:p>
          <w:p w14:paraId="6A1FCA67" w14:textId="77777777" w:rsidR="00D87A9A" w:rsidRPr="005D66E3" w:rsidRDefault="00D87A9A" w:rsidP="00C77FB9">
            <w:pPr>
              <w:pStyle w:val="Bezodstpw"/>
              <w:numPr>
                <w:ilvl w:val="0"/>
                <w:numId w:val="179"/>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Staged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inventory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diagnosis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state</w:t>
            </w:r>
            <w:proofErr w:type="spellEnd"/>
            <w:r w:rsidRPr="005D66E3">
              <w:rPr>
                <w:rFonts w:asciiTheme="minorHAnsi" w:hAnsiTheme="minorHAnsi" w:cstheme="minorHAnsi"/>
                <w:sz w:val="20"/>
                <w:szCs w:val="20"/>
              </w:rPr>
              <w:t xml:space="preserve"> of the environment and land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settlement</w:t>
            </w:r>
            <w:proofErr w:type="spellEnd"/>
            <w:r w:rsidRPr="005D66E3">
              <w:rPr>
                <w:rFonts w:asciiTheme="minorHAnsi" w:hAnsiTheme="minorHAnsi" w:cstheme="minorHAnsi"/>
                <w:sz w:val="20"/>
                <w:szCs w:val="20"/>
              </w:rPr>
              <w:t xml:space="preserve"> unit,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devastated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areas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areas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need</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reclamation</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revitalization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together</w:t>
            </w:r>
            <w:proofErr w:type="spellEnd"/>
            <w:r w:rsidRPr="005D66E3">
              <w:rPr>
                <w:rFonts w:asciiTheme="minorHAnsi" w:hAnsiTheme="minorHAnsi" w:cstheme="minorHAnsi"/>
                <w:sz w:val="20"/>
                <w:szCs w:val="20"/>
              </w:rPr>
              <w:t xml:space="preserve"> with the </w:t>
            </w:r>
            <w:proofErr w:type="spellStart"/>
            <w:r w:rsidRPr="005D66E3">
              <w:rPr>
                <w:rFonts w:asciiTheme="minorHAnsi" w:hAnsiTheme="minorHAnsi" w:cstheme="minorHAnsi"/>
                <w:sz w:val="20"/>
                <w:szCs w:val="20"/>
              </w:rPr>
              <w:t>concept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optimization</w:t>
            </w:r>
            <w:proofErr w:type="spellEnd"/>
            <w:r w:rsidRPr="005D66E3">
              <w:rPr>
                <w:rFonts w:asciiTheme="minorHAnsi" w:hAnsiTheme="minorHAnsi" w:cstheme="minorHAnsi"/>
                <w:sz w:val="20"/>
                <w:szCs w:val="20"/>
              </w:rPr>
              <w:t xml:space="preserve"> from the point of </w:t>
            </w:r>
            <w:proofErr w:type="spellStart"/>
            <w:r w:rsidRPr="005D66E3">
              <w:rPr>
                <w:rFonts w:asciiTheme="minorHAnsi" w:hAnsiTheme="minorHAnsi" w:cstheme="minorHAnsi"/>
                <w:sz w:val="20"/>
                <w:szCs w:val="20"/>
              </w:rPr>
              <w:t>view</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w:t>
            </w:r>
          </w:p>
        </w:tc>
      </w:tr>
      <w:tr w:rsidR="00D87A9A" w:rsidRPr="005D66E3" w14:paraId="4EAE167B"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16947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1C49BC79" w14:textId="77777777" w:rsidR="00D87A9A" w:rsidRPr="005D66E3" w:rsidRDefault="00D87A9A" w:rsidP="00C77FB9">
            <w:pPr>
              <w:pStyle w:val="Bezodstpw"/>
              <w:numPr>
                <w:ilvl w:val="0"/>
                <w:numId w:val="196"/>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53D02661" w14:textId="77777777" w:rsidR="00D87A9A" w:rsidRPr="005D66E3" w:rsidRDefault="00D87A9A" w:rsidP="00C12AEF">
            <w:pPr>
              <w:spacing w:line="240" w:lineRule="auto"/>
              <w:rPr>
                <w:rFonts w:eastAsia="Times New Roman" w:cstheme="minorHAnsi"/>
                <w:sz w:val="20"/>
                <w:szCs w:val="20"/>
              </w:rPr>
            </w:pPr>
            <w:proofErr w:type="spellStart"/>
            <w:r w:rsidRPr="005D66E3">
              <w:rPr>
                <w:rFonts w:eastAsia="Times New Roman" w:cstheme="minorHAnsi"/>
                <w:sz w:val="20"/>
                <w:szCs w:val="20"/>
              </w:rPr>
              <w:t>Environmental</w:t>
            </w:r>
            <w:proofErr w:type="spellEnd"/>
            <w:r w:rsidRPr="005D66E3">
              <w:rPr>
                <w:rFonts w:eastAsia="Times New Roman" w:cstheme="minorHAnsi"/>
                <w:sz w:val="20"/>
                <w:szCs w:val="20"/>
              </w:rPr>
              <w:t xml:space="preserve"> Resource Management and the </w:t>
            </w:r>
            <w:proofErr w:type="spellStart"/>
            <w:r w:rsidRPr="005D66E3">
              <w:rPr>
                <w:rFonts w:eastAsia="Times New Roman" w:cstheme="minorHAnsi"/>
                <w:sz w:val="20"/>
                <w:szCs w:val="20"/>
              </w:rPr>
              <w:t>Nexus</w:t>
            </w:r>
            <w:proofErr w:type="spellEnd"/>
            <w:r w:rsidRPr="005D66E3">
              <w:rPr>
                <w:rFonts w:eastAsia="Times New Roman" w:cstheme="minorHAnsi"/>
                <w:sz w:val="20"/>
                <w:szCs w:val="20"/>
              </w:rPr>
              <w:t xml:space="preserve"> </w:t>
            </w:r>
            <w:proofErr w:type="spellStart"/>
            <w:r w:rsidRPr="005D66E3">
              <w:rPr>
                <w:rFonts w:eastAsia="Times New Roman" w:cstheme="minorHAnsi"/>
                <w:sz w:val="20"/>
                <w:szCs w:val="20"/>
              </w:rPr>
              <w:t>Approach</w:t>
            </w:r>
            <w:proofErr w:type="spellEnd"/>
            <w:r w:rsidRPr="005D66E3">
              <w:rPr>
                <w:rFonts w:eastAsia="Times New Roman" w:cstheme="minorHAnsi"/>
                <w:sz w:val="20"/>
                <w:szCs w:val="20"/>
              </w:rPr>
              <w:t>, 2016, Springer</w:t>
            </w:r>
          </w:p>
          <w:p w14:paraId="735D2875" w14:textId="77777777" w:rsidR="00D87A9A" w:rsidRPr="005D66E3" w:rsidRDefault="00D87A9A" w:rsidP="00C12AEF">
            <w:pPr>
              <w:snapToGrid w:val="0"/>
              <w:spacing w:line="240" w:lineRule="auto"/>
              <w:rPr>
                <w:rFonts w:cstheme="minorHAnsi"/>
                <w:sz w:val="20"/>
                <w:szCs w:val="20"/>
              </w:rPr>
            </w:pPr>
            <w:r w:rsidRPr="005D66E3">
              <w:rPr>
                <w:rFonts w:cstheme="minorHAnsi"/>
                <w:sz w:val="20"/>
                <w:szCs w:val="20"/>
              </w:rPr>
              <w:t xml:space="preserve">Anderson D.A., 2019, </w:t>
            </w:r>
            <w:proofErr w:type="spellStart"/>
            <w:r w:rsidRPr="005D66E3">
              <w:rPr>
                <w:rFonts w:cstheme="minorHAnsi"/>
                <w:sz w:val="20"/>
                <w:szCs w:val="20"/>
              </w:rPr>
              <w:t>Environmental</w:t>
            </w:r>
            <w:proofErr w:type="spellEnd"/>
            <w:r w:rsidRPr="005D66E3">
              <w:rPr>
                <w:rFonts w:cstheme="minorHAnsi"/>
                <w:sz w:val="20"/>
                <w:szCs w:val="20"/>
              </w:rPr>
              <w:t xml:space="preserve"> </w:t>
            </w:r>
            <w:proofErr w:type="spellStart"/>
            <w:r w:rsidRPr="005D66E3">
              <w:rPr>
                <w:rFonts w:cstheme="minorHAnsi"/>
                <w:sz w:val="20"/>
                <w:szCs w:val="20"/>
              </w:rPr>
              <w:t>Economics</w:t>
            </w:r>
            <w:proofErr w:type="spellEnd"/>
            <w:r w:rsidRPr="005D66E3">
              <w:rPr>
                <w:rFonts w:cstheme="minorHAnsi"/>
                <w:sz w:val="20"/>
                <w:szCs w:val="20"/>
              </w:rPr>
              <w:t xml:space="preserve"> and Natural Resource Management, </w:t>
            </w:r>
            <w:proofErr w:type="spellStart"/>
            <w:r w:rsidRPr="005D66E3">
              <w:rPr>
                <w:rFonts w:cstheme="minorHAnsi"/>
                <w:sz w:val="20"/>
                <w:szCs w:val="20"/>
              </w:rPr>
              <w:t>Routledge</w:t>
            </w:r>
            <w:proofErr w:type="spellEnd"/>
          </w:p>
          <w:p w14:paraId="57E60CCF" w14:textId="77777777" w:rsidR="00D87A9A" w:rsidRPr="005D66E3" w:rsidRDefault="00D87A9A" w:rsidP="00C12AEF">
            <w:pPr>
              <w:snapToGrid w:val="0"/>
              <w:spacing w:line="240" w:lineRule="auto"/>
              <w:rPr>
                <w:rFonts w:cstheme="minorHAnsi"/>
                <w:sz w:val="20"/>
                <w:szCs w:val="20"/>
              </w:rPr>
            </w:pPr>
            <w:proofErr w:type="spellStart"/>
            <w:r w:rsidRPr="005D66E3">
              <w:rPr>
                <w:rFonts w:cstheme="minorHAnsi"/>
                <w:sz w:val="20"/>
                <w:szCs w:val="20"/>
              </w:rPr>
              <w:t>Implementing</w:t>
            </w:r>
            <w:proofErr w:type="spellEnd"/>
            <w:r w:rsidRPr="005D66E3">
              <w:rPr>
                <w:rFonts w:cstheme="minorHAnsi"/>
                <w:sz w:val="20"/>
                <w:szCs w:val="20"/>
              </w:rPr>
              <w:t xml:space="preserve"> </w:t>
            </w:r>
            <w:proofErr w:type="spellStart"/>
            <w:r w:rsidRPr="005D66E3">
              <w:rPr>
                <w:rFonts w:cstheme="minorHAnsi"/>
                <w:sz w:val="20"/>
                <w:szCs w:val="20"/>
              </w:rPr>
              <w:t>Environmental</w:t>
            </w:r>
            <w:proofErr w:type="spellEnd"/>
            <w:r w:rsidRPr="005D66E3">
              <w:rPr>
                <w:rFonts w:cstheme="minorHAnsi"/>
                <w:sz w:val="20"/>
                <w:szCs w:val="20"/>
              </w:rPr>
              <w:t xml:space="preserve"> and Resource Management, 2011, </w:t>
            </w:r>
            <w:proofErr w:type="spellStart"/>
            <w:r w:rsidRPr="005D66E3">
              <w:rPr>
                <w:rFonts w:cstheme="minorHAnsi"/>
                <w:sz w:val="20"/>
                <w:szCs w:val="20"/>
              </w:rPr>
              <w:t>Editors</w:t>
            </w:r>
            <w:proofErr w:type="spellEnd"/>
            <w:r w:rsidRPr="005D66E3">
              <w:rPr>
                <w:rFonts w:cstheme="minorHAnsi"/>
                <w:sz w:val="20"/>
                <w:szCs w:val="20"/>
              </w:rPr>
              <w:t xml:space="preserve">: Schmidt, Michael, </w:t>
            </w:r>
            <w:proofErr w:type="spellStart"/>
            <w:r w:rsidRPr="005D66E3">
              <w:rPr>
                <w:rFonts w:cstheme="minorHAnsi"/>
                <w:sz w:val="20"/>
                <w:szCs w:val="20"/>
              </w:rPr>
              <w:t>Onyango</w:t>
            </w:r>
            <w:proofErr w:type="spellEnd"/>
            <w:r w:rsidRPr="005D66E3">
              <w:rPr>
                <w:rFonts w:cstheme="minorHAnsi"/>
                <w:sz w:val="20"/>
                <w:szCs w:val="20"/>
              </w:rPr>
              <w:t xml:space="preserve">, Vincent, </w:t>
            </w:r>
            <w:proofErr w:type="spellStart"/>
            <w:r w:rsidRPr="005D66E3">
              <w:rPr>
                <w:rFonts w:cstheme="minorHAnsi"/>
                <w:sz w:val="20"/>
                <w:szCs w:val="20"/>
              </w:rPr>
              <w:t>Palekhov</w:t>
            </w:r>
            <w:proofErr w:type="spellEnd"/>
            <w:r w:rsidRPr="005D66E3">
              <w:rPr>
                <w:rFonts w:cstheme="minorHAnsi"/>
                <w:sz w:val="20"/>
                <w:szCs w:val="20"/>
              </w:rPr>
              <w:t xml:space="preserve">, </w:t>
            </w:r>
            <w:proofErr w:type="spellStart"/>
            <w:r w:rsidRPr="005D66E3">
              <w:rPr>
                <w:rFonts w:cstheme="minorHAnsi"/>
                <w:sz w:val="20"/>
                <w:szCs w:val="20"/>
              </w:rPr>
              <w:t>Dmitry</w:t>
            </w:r>
            <w:proofErr w:type="spellEnd"/>
            <w:r w:rsidRPr="005D66E3">
              <w:rPr>
                <w:rFonts w:cstheme="minorHAnsi"/>
                <w:sz w:val="20"/>
                <w:szCs w:val="20"/>
              </w:rPr>
              <w:t xml:space="preserve"> (</w:t>
            </w:r>
            <w:proofErr w:type="spellStart"/>
            <w:r w:rsidRPr="005D66E3">
              <w:rPr>
                <w:rFonts w:cstheme="minorHAnsi"/>
                <w:sz w:val="20"/>
                <w:szCs w:val="20"/>
              </w:rPr>
              <w:t>Eds</w:t>
            </w:r>
            <w:proofErr w:type="spellEnd"/>
            <w:r w:rsidRPr="005D66E3">
              <w:rPr>
                <w:rFonts w:cstheme="minorHAnsi"/>
                <w:sz w:val="20"/>
                <w:szCs w:val="20"/>
              </w:rPr>
              <w:t>.) , Springer</w:t>
            </w:r>
          </w:p>
          <w:p w14:paraId="2F86483A" w14:textId="77777777" w:rsidR="00D87A9A" w:rsidRPr="005D66E3" w:rsidRDefault="00D87A9A" w:rsidP="00C77FB9">
            <w:pPr>
              <w:pStyle w:val="Bezodstpw"/>
              <w:numPr>
                <w:ilvl w:val="0"/>
                <w:numId w:val="196"/>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4D8DA98B" w14:textId="77777777" w:rsidR="00D87A9A" w:rsidRPr="005D66E3" w:rsidRDefault="00D87A9A"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 xml:space="preserve">Mitchell, B., 2002, Resource and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management, </w:t>
            </w:r>
            <w:proofErr w:type="spellStart"/>
            <w:r w:rsidRPr="005D66E3">
              <w:rPr>
                <w:rFonts w:asciiTheme="minorHAnsi" w:hAnsiTheme="minorHAnsi" w:cstheme="minorHAnsi"/>
                <w:sz w:val="20"/>
                <w:szCs w:val="20"/>
              </w:rPr>
              <w:t>Routledge</w:t>
            </w:r>
            <w:proofErr w:type="spellEnd"/>
            <w:r w:rsidRPr="005D66E3">
              <w:rPr>
                <w:rFonts w:asciiTheme="minorHAnsi" w:hAnsiTheme="minorHAnsi" w:cstheme="minorHAnsi"/>
                <w:sz w:val="20"/>
                <w:szCs w:val="20"/>
              </w:rPr>
              <w:t xml:space="preserve">. </w:t>
            </w:r>
          </w:p>
        </w:tc>
      </w:tr>
      <w:tr w:rsidR="00D87A9A" w:rsidRPr="005D66E3" w14:paraId="41E0755E"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A1567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directional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t>
            </w:r>
          </w:p>
          <w:p w14:paraId="537F98C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 xml:space="preserve"> </w:t>
            </w:r>
          </w:p>
          <w:p w14:paraId="6115F4C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1. to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advanced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degree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doctrines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the development </w:t>
            </w:r>
            <w:proofErr w:type="spellStart"/>
            <w:r w:rsidRPr="005D66E3">
              <w:rPr>
                <w:rFonts w:asciiTheme="minorHAnsi" w:hAnsiTheme="minorHAnsi" w:cstheme="minorHAnsi"/>
                <w:sz w:val="20"/>
                <w:szCs w:val="20"/>
              </w:rPr>
              <w:t>trends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management in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terms</w:t>
            </w:r>
            <w:proofErr w:type="spellEnd"/>
            <w:r w:rsidRPr="005D66E3">
              <w:rPr>
                <w:rFonts w:asciiTheme="minorHAnsi" w:hAnsiTheme="minorHAnsi" w:cstheme="minorHAnsi"/>
                <w:sz w:val="20"/>
                <w:szCs w:val="20"/>
              </w:rPr>
              <w:t xml:space="preserve"> K_W01, </w:t>
            </w:r>
          </w:p>
          <w:p w14:paraId="225D076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2. </w:t>
            </w:r>
            <w:proofErr w:type="spellStart"/>
            <w:r w:rsidRPr="005D66E3">
              <w:rPr>
                <w:rFonts w:asciiTheme="minorHAnsi" w:hAnsiTheme="minorHAnsi" w:cstheme="minorHAnsi"/>
                <w:sz w:val="20"/>
                <w:szCs w:val="20"/>
              </w:rPr>
              <w:t>positive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negative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globalization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environmental</w:t>
            </w:r>
            <w:proofErr w:type="spellEnd"/>
            <w:r w:rsidRPr="005D66E3">
              <w:rPr>
                <w:rFonts w:asciiTheme="minorHAnsi" w:hAnsiTheme="minorHAnsi" w:cstheme="minorHAnsi"/>
                <w:sz w:val="20"/>
                <w:szCs w:val="20"/>
              </w:rPr>
              <w:t xml:space="preserve"> management, </w:t>
            </w:r>
            <w:proofErr w:type="spellStart"/>
            <w:r w:rsidRPr="005D66E3">
              <w:rPr>
                <w:rFonts w:asciiTheme="minorHAnsi" w:hAnsiTheme="minorHAnsi" w:cstheme="minorHAnsi"/>
                <w:sz w:val="20"/>
                <w:szCs w:val="20"/>
              </w:rPr>
              <w:t>climate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change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counteracting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change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other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the development of </w:t>
            </w:r>
            <w:proofErr w:type="spellStart"/>
            <w:r w:rsidRPr="005D66E3">
              <w:rPr>
                <w:rFonts w:asciiTheme="minorHAnsi" w:hAnsiTheme="minorHAnsi" w:cstheme="minorHAnsi"/>
                <w:sz w:val="20"/>
                <w:szCs w:val="20"/>
              </w:rPr>
              <w:t>civilization</w:t>
            </w:r>
            <w:proofErr w:type="spellEnd"/>
            <w:r w:rsidRPr="005D66E3">
              <w:rPr>
                <w:rFonts w:asciiTheme="minorHAnsi" w:hAnsiTheme="minorHAnsi" w:cstheme="minorHAnsi"/>
                <w:sz w:val="20"/>
                <w:szCs w:val="20"/>
              </w:rPr>
              <w:t xml:space="preserve"> K_W09,</w:t>
            </w:r>
          </w:p>
          <w:p w14:paraId="65F1FDB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0F9E522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3. </w:t>
            </w: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the management of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K_U02,</w:t>
            </w:r>
          </w:p>
          <w:p w14:paraId="47C1AC3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4. </w:t>
            </w:r>
            <w:proofErr w:type="spellStart"/>
            <w:r w:rsidRPr="005D66E3">
              <w:rPr>
                <w:rFonts w:asciiTheme="minorHAnsi" w:hAnsiTheme="minorHAnsi" w:cstheme="minorHAnsi"/>
                <w:sz w:val="20"/>
                <w:szCs w:val="20"/>
              </w:rPr>
              <w:t>observe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draw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conclusions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sphere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w:t>
            </w:r>
            <w:proofErr w:type="spellEnd"/>
            <w:r w:rsidRPr="005D66E3">
              <w:rPr>
                <w:rFonts w:asciiTheme="minorHAnsi" w:hAnsiTheme="minorHAnsi" w:cstheme="minorHAnsi"/>
                <w:sz w:val="20"/>
                <w:szCs w:val="20"/>
              </w:rPr>
              <w:t xml:space="preserve"> management K_U04;</w:t>
            </w:r>
          </w:p>
          <w:p w14:paraId="6BF9310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51DA61A2" w14:textId="77777777" w:rsidR="00D87A9A" w:rsidRPr="005D66E3" w:rsidRDefault="00D87A9A" w:rsidP="00C12AEF">
            <w:pPr>
              <w:pStyle w:val="Bezodstpw"/>
              <w:rPr>
                <w:rFonts w:asciiTheme="minorHAnsi" w:hAnsiTheme="minorHAnsi" w:cstheme="minorHAnsi"/>
                <w:color w:val="FF0000"/>
                <w:sz w:val="20"/>
                <w:szCs w:val="20"/>
              </w:rPr>
            </w:pPr>
            <w:r w:rsidRPr="005D66E3">
              <w:rPr>
                <w:rFonts w:asciiTheme="minorHAnsi" w:hAnsiTheme="minorHAnsi" w:cstheme="minorHAnsi"/>
                <w:sz w:val="20"/>
                <w:szCs w:val="20"/>
              </w:rPr>
              <w:t xml:space="preserve">5. </w:t>
            </w:r>
            <w:proofErr w:type="spellStart"/>
            <w:r w:rsidRPr="005D66E3">
              <w:rPr>
                <w:rFonts w:asciiTheme="minorHAnsi" w:hAnsiTheme="minorHAnsi" w:cstheme="minorHAnsi"/>
                <w:sz w:val="20"/>
                <w:szCs w:val="20"/>
              </w:rPr>
              <w:t>propose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solutions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cognitive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practical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the field of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predict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consequences</w:t>
            </w:r>
            <w:proofErr w:type="spellEnd"/>
            <w:r w:rsidRPr="005D66E3">
              <w:rPr>
                <w:rFonts w:asciiTheme="minorHAnsi" w:hAnsiTheme="minorHAnsi" w:cstheme="minorHAnsi"/>
                <w:sz w:val="20"/>
                <w:szCs w:val="20"/>
              </w:rPr>
              <w:t xml:space="preserve">, and in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difficulties</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identifying</w:t>
            </w:r>
            <w:proofErr w:type="spellEnd"/>
            <w:r w:rsidRPr="005D66E3">
              <w:rPr>
                <w:rFonts w:asciiTheme="minorHAnsi" w:hAnsiTheme="minorHAnsi" w:cstheme="minorHAnsi"/>
                <w:sz w:val="20"/>
                <w:szCs w:val="20"/>
              </w:rPr>
              <w:t xml:space="preserve"> a </w:t>
            </w:r>
            <w:proofErr w:type="spellStart"/>
            <w:r w:rsidRPr="005D66E3">
              <w:rPr>
                <w:rFonts w:asciiTheme="minorHAnsi" w:hAnsiTheme="minorHAnsi" w:cstheme="minorHAnsi"/>
                <w:sz w:val="20"/>
                <w:szCs w:val="20"/>
              </w:rPr>
              <w:t>solution</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support</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experts</w:t>
            </w:r>
            <w:proofErr w:type="spellEnd"/>
            <w:r w:rsidRPr="005D66E3">
              <w:rPr>
                <w:rFonts w:asciiTheme="minorHAnsi" w:hAnsiTheme="minorHAnsi" w:cstheme="minorHAnsi"/>
                <w:sz w:val="20"/>
                <w:szCs w:val="20"/>
              </w:rPr>
              <w:t xml:space="preserve"> (K_K03)</w:t>
            </w:r>
          </w:p>
        </w:tc>
      </w:tr>
    </w:tbl>
    <w:p w14:paraId="5B03781B" w14:textId="77777777" w:rsidR="00D87A9A" w:rsidRPr="005D66E3" w:rsidRDefault="00D87A9A" w:rsidP="00D87A9A">
      <w:pPr>
        <w:pStyle w:val="Bezodstpw"/>
        <w:jc w:val="center"/>
        <w:rPr>
          <w:rFonts w:asciiTheme="minorHAnsi" w:hAnsiTheme="minorHAnsi" w:cstheme="minorHAnsi"/>
          <w:sz w:val="20"/>
          <w:szCs w:val="20"/>
        </w:rPr>
      </w:pPr>
    </w:p>
    <w:p w14:paraId="2F237F4C"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45615984"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FD75821"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Nazwa: </w:t>
            </w:r>
            <w:proofErr w:type="spellStart"/>
            <w:r w:rsidRPr="005D66E3">
              <w:rPr>
                <w:rFonts w:asciiTheme="minorHAnsi" w:hAnsiTheme="minorHAnsi" w:cstheme="minorHAnsi"/>
                <w:color w:val="000000"/>
                <w:sz w:val="20"/>
                <w:szCs w:val="20"/>
              </w:rPr>
              <w:t>Sustainable</w:t>
            </w:r>
            <w:proofErr w:type="spellEnd"/>
            <w:r w:rsidRPr="005D66E3">
              <w:rPr>
                <w:rFonts w:asciiTheme="minorHAnsi" w:hAnsiTheme="minorHAnsi" w:cstheme="minorHAnsi"/>
                <w:color w:val="000000"/>
                <w:sz w:val="20"/>
                <w:szCs w:val="20"/>
              </w:rPr>
              <w:t xml:space="preserve"> development policy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35CDBCF" w14:textId="77777777" w:rsidR="00D87A9A" w:rsidRPr="005D66E3" w:rsidRDefault="00D87A9A"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Kod: </w:t>
            </w:r>
          </w:p>
          <w:p w14:paraId="1C694461" w14:textId="77777777" w:rsidR="00D87A9A" w:rsidRPr="005D66E3" w:rsidRDefault="00D87A9A" w:rsidP="00C12AEF">
            <w:pPr>
              <w:pStyle w:val="Bezodstpw"/>
              <w:rPr>
                <w:rFonts w:asciiTheme="minorHAnsi" w:hAnsiTheme="minorHAnsi" w:cstheme="minorHAnsi"/>
                <w:bCs/>
                <w:color w:val="000000"/>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710F37"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ECTS: 4</w:t>
            </w:r>
          </w:p>
        </w:tc>
      </w:tr>
      <w:tr w:rsidR="00D87A9A" w:rsidRPr="005D66E3" w14:paraId="0E9969B4"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2B4010F"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6FBF9B85"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E78DC4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Kierunek: Ekonomia </w:t>
            </w:r>
          </w:p>
          <w:p w14:paraId="6DA7915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507FB8F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4EE8511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417CE73B"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Forma: stacjonarne</w:t>
            </w:r>
          </w:p>
        </w:tc>
      </w:tr>
      <w:tr w:rsidR="00D87A9A" w:rsidRPr="005D66E3" w14:paraId="311FCAEE" w14:textId="77777777" w:rsidTr="00C12AEF">
        <w:trPr>
          <w:trHeight w:val="58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BE3C66"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Course </w:t>
            </w:r>
            <w:proofErr w:type="spellStart"/>
            <w:r w:rsidRPr="005D66E3">
              <w:rPr>
                <w:rFonts w:asciiTheme="minorHAnsi" w:hAnsiTheme="minorHAnsi" w:cstheme="minorHAnsi"/>
                <w:color w:val="000000"/>
                <w:sz w:val="20"/>
                <w:szCs w:val="20"/>
              </w:rPr>
              <w:t>coordinator</w:t>
            </w:r>
            <w:proofErr w:type="spellEnd"/>
            <w:r w:rsidRPr="005D66E3">
              <w:rPr>
                <w:rFonts w:asciiTheme="minorHAnsi" w:hAnsiTheme="minorHAnsi" w:cstheme="minorHAnsi"/>
                <w:color w:val="000000"/>
                <w:sz w:val="20"/>
                <w:szCs w:val="20"/>
              </w:rPr>
              <w:t xml:space="preserve">: dr Agnieszka </w:t>
            </w:r>
            <w:proofErr w:type="spellStart"/>
            <w:r w:rsidRPr="005D66E3">
              <w:rPr>
                <w:rFonts w:asciiTheme="minorHAnsi" w:hAnsiTheme="minorHAnsi" w:cstheme="minorHAnsi"/>
                <w:color w:val="000000"/>
                <w:sz w:val="20"/>
                <w:szCs w:val="20"/>
              </w:rPr>
              <w:t>Dembicka-Niemiec</w:t>
            </w:r>
            <w:proofErr w:type="spellEnd"/>
          </w:p>
        </w:tc>
      </w:tr>
      <w:tr w:rsidR="00D87A9A" w:rsidRPr="005D66E3" w14:paraId="690BBE30" w14:textId="77777777" w:rsidTr="00C12AEF">
        <w:trPr>
          <w:trHeight w:val="211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B8D6F1"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lastRenderedPageBreak/>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classes</w:t>
            </w:r>
            <w:proofErr w:type="spellEnd"/>
            <w:r w:rsidRPr="005D66E3">
              <w:rPr>
                <w:rFonts w:asciiTheme="minorHAnsi" w:hAnsiTheme="minorHAnsi" w:cstheme="minorHAnsi"/>
                <w:color w:val="000000"/>
                <w:sz w:val="20"/>
                <w:szCs w:val="20"/>
              </w:rPr>
              <w:t xml:space="preserve">, the </w:t>
            </w:r>
            <w:proofErr w:type="spellStart"/>
            <w:r w:rsidRPr="005D66E3">
              <w:rPr>
                <w:rFonts w:asciiTheme="minorHAnsi" w:hAnsiTheme="minorHAnsi" w:cstheme="minorHAnsi"/>
                <w:color w:val="000000"/>
                <w:sz w:val="20"/>
                <w:szCs w:val="20"/>
              </w:rPr>
              <w:t>manner</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their</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implementation</w:t>
            </w:r>
            <w:proofErr w:type="spellEnd"/>
            <w:r w:rsidRPr="005D66E3">
              <w:rPr>
                <w:rFonts w:asciiTheme="minorHAnsi" w:hAnsiTheme="minorHAnsi" w:cstheme="minorHAnsi"/>
                <w:color w:val="000000"/>
                <w:sz w:val="20"/>
                <w:szCs w:val="20"/>
              </w:rPr>
              <w:t xml:space="preserve"> and the </w:t>
            </w:r>
            <w:proofErr w:type="spellStart"/>
            <w:r w:rsidRPr="005D66E3">
              <w:rPr>
                <w:rFonts w:asciiTheme="minorHAnsi" w:hAnsiTheme="minorHAnsi" w:cstheme="minorHAnsi"/>
                <w:color w:val="000000"/>
                <w:sz w:val="20"/>
                <w:szCs w:val="20"/>
              </w:rPr>
              <w:t>number</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hours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assigned</w:t>
            </w:r>
            <w:proofErr w:type="spellEnd"/>
            <w:r w:rsidRPr="005D66E3">
              <w:rPr>
                <w:rFonts w:asciiTheme="minorHAnsi" w:hAnsiTheme="minorHAnsi" w:cstheme="minorHAnsi"/>
                <w:color w:val="000000"/>
                <w:sz w:val="20"/>
                <w:szCs w:val="20"/>
              </w:rPr>
              <w:t xml:space="preserve"> to </w:t>
            </w:r>
            <w:proofErr w:type="spellStart"/>
            <w:r w:rsidRPr="005D66E3">
              <w:rPr>
                <w:rFonts w:asciiTheme="minorHAnsi" w:hAnsiTheme="minorHAnsi" w:cstheme="minorHAnsi"/>
                <w:color w:val="000000"/>
                <w:sz w:val="20"/>
                <w:szCs w:val="20"/>
              </w:rPr>
              <w:t>them</w:t>
            </w:r>
            <w:proofErr w:type="spellEnd"/>
            <w:r w:rsidRPr="005D66E3">
              <w:rPr>
                <w:rFonts w:asciiTheme="minorHAnsi" w:hAnsiTheme="minorHAnsi" w:cstheme="minorHAnsi"/>
                <w:color w:val="000000"/>
                <w:sz w:val="20"/>
                <w:szCs w:val="20"/>
              </w:rPr>
              <w:t>:</w:t>
            </w:r>
          </w:p>
          <w:p w14:paraId="6D1AA427" w14:textId="77777777" w:rsidR="00D87A9A" w:rsidRPr="005D66E3" w:rsidRDefault="00D87A9A" w:rsidP="00C12AEF">
            <w:pPr>
              <w:pStyle w:val="Bezodstpw"/>
              <w:rPr>
                <w:rFonts w:asciiTheme="minorHAnsi" w:hAnsiTheme="minorHAnsi" w:cstheme="minorHAnsi"/>
                <w:color w:val="000000"/>
                <w:sz w:val="20"/>
                <w:szCs w:val="20"/>
              </w:rPr>
            </w:pPr>
          </w:p>
          <w:p w14:paraId="32186CBF"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classes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Lecturey</w:t>
            </w:r>
            <w:proofErr w:type="spellEnd"/>
            <w:r w:rsidRPr="005D66E3">
              <w:rPr>
                <w:rFonts w:asciiTheme="minorHAnsi" w:hAnsiTheme="minorHAnsi" w:cstheme="minorHAnsi"/>
                <w:color w:val="000000"/>
                <w:sz w:val="20"/>
                <w:szCs w:val="20"/>
              </w:rPr>
              <w:t>/</w:t>
            </w:r>
            <w:proofErr w:type="spellStart"/>
            <w:r w:rsidRPr="005D66E3">
              <w:rPr>
                <w:rFonts w:asciiTheme="minorHAnsi" w:hAnsiTheme="minorHAnsi" w:cstheme="minorHAnsi"/>
                <w:color w:val="000000"/>
                <w:sz w:val="20"/>
                <w:szCs w:val="20"/>
              </w:rPr>
              <w:t>Exercises</w:t>
            </w:r>
            <w:proofErr w:type="spellEnd"/>
          </w:p>
          <w:p w14:paraId="6E10A989"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proofErr w:type="spellStart"/>
            <w:r w:rsidRPr="005D66E3">
              <w:rPr>
                <w:rFonts w:asciiTheme="minorHAnsi" w:hAnsiTheme="minorHAnsi" w:cstheme="minorHAnsi"/>
                <w:color w:val="000000"/>
                <w:sz w:val="20"/>
                <w:szCs w:val="20"/>
              </w:rPr>
              <w:t>Mode</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implementation</w:t>
            </w:r>
            <w:proofErr w:type="spellEnd"/>
            <w:r w:rsidRPr="005D66E3">
              <w:rPr>
                <w:rFonts w:asciiTheme="minorHAnsi" w:hAnsiTheme="minorHAnsi" w:cstheme="minorHAnsi"/>
                <w:color w:val="000000"/>
                <w:sz w:val="20"/>
                <w:szCs w:val="20"/>
              </w:rPr>
              <w:t>: w sali dydaktycznej</w:t>
            </w:r>
          </w:p>
          <w:p w14:paraId="1044D7EC"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 </w:t>
            </w:r>
            <w:proofErr w:type="spellStart"/>
            <w:r w:rsidRPr="005D66E3">
              <w:rPr>
                <w:rFonts w:asciiTheme="minorHAnsi" w:hAnsiTheme="minorHAnsi" w:cstheme="minorHAnsi"/>
                <w:color w:val="000000"/>
                <w:sz w:val="20"/>
                <w:szCs w:val="20"/>
              </w:rPr>
              <w:t>Hours</w:t>
            </w:r>
            <w:proofErr w:type="spellEnd"/>
            <w:r w:rsidRPr="005D66E3">
              <w:rPr>
                <w:rFonts w:asciiTheme="minorHAnsi" w:hAnsiTheme="minorHAnsi" w:cstheme="minorHAnsi"/>
                <w:color w:val="000000"/>
                <w:sz w:val="20"/>
                <w:szCs w:val="20"/>
              </w:rPr>
              <w:t xml:space="preserve">: 15/30 </w:t>
            </w:r>
          </w:p>
          <w:p w14:paraId="3C1C229F"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D. </w:t>
            </w:r>
            <w:proofErr w:type="spellStart"/>
            <w:r w:rsidRPr="005D66E3">
              <w:rPr>
                <w:rFonts w:asciiTheme="minorHAnsi" w:hAnsiTheme="minorHAnsi" w:cstheme="minorHAnsi"/>
                <w:color w:val="000000"/>
                <w:sz w:val="20"/>
                <w:szCs w:val="20"/>
              </w:rPr>
              <w:t>Assessment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method</w:t>
            </w:r>
            <w:proofErr w:type="spellEnd"/>
            <w:r w:rsidRPr="005D66E3">
              <w:rPr>
                <w:rFonts w:asciiTheme="minorHAnsi" w:hAnsiTheme="minorHAnsi" w:cstheme="minorHAnsi"/>
                <w:color w:val="000000"/>
                <w:sz w:val="20"/>
                <w:szCs w:val="20"/>
              </w:rPr>
              <w:t>: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68F5D8"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Student </w:t>
            </w:r>
            <w:proofErr w:type="spellStart"/>
            <w:r w:rsidRPr="005D66E3">
              <w:rPr>
                <w:rFonts w:asciiTheme="minorHAnsi" w:hAnsiTheme="minorHAnsi" w:cstheme="minorHAnsi"/>
                <w:color w:val="000000"/>
                <w:sz w:val="20"/>
                <w:szCs w:val="20"/>
              </w:rPr>
              <w:t>workload</w:t>
            </w:r>
            <w:proofErr w:type="spellEnd"/>
            <w:r w:rsidRPr="005D66E3">
              <w:rPr>
                <w:rFonts w:asciiTheme="minorHAnsi" w:hAnsiTheme="minorHAnsi" w:cstheme="minorHAnsi"/>
                <w:color w:val="000000"/>
                <w:sz w:val="20"/>
                <w:szCs w:val="20"/>
              </w:rPr>
              <w:t>: 100 h</w:t>
            </w:r>
          </w:p>
          <w:p w14:paraId="3BAC2F45"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bCs/>
                <w:color w:val="000000"/>
                <w:sz w:val="20"/>
                <w:szCs w:val="20"/>
              </w:rPr>
              <w:t>Contact</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hours</w:t>
            </w:r>
            <w:proofErr w:type="spellEnd"/>
            <w:r w:rsidRPr="005D66E3">
              <w:rPr>
                <w:rFonts w:asciiTheme="minorHAnsi" w:hAnsiTheme="minorHAnsi" w:cstheme="minorHAnsi"/>
                <w:bCs/>
                <w:color w:val="000000"/>
                <w:sz w:val="20"/>
                <w:szCs w:val="20"/>
              </w:rPr>
              <w:t>: 65h/ 2.6 ECTS</w:t>
            </w:r>
          </w:p>
          <w:p w14:paraId="579E2EB3"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Participation</w:t>
            </w:r>
            <w:proofErr w:type="spellEnd"/>
            <w:r w:rsidRPr="005D66E3">
              <w:rPr>
                <w:rFonts w:asciiTheme="minorHAnsi" w:hAnsiTheme="minorHAnsi" w:cstheme="minorHAnsi"/>
                <w:bCs/>
                <w:color w:val="000000"/>
                <w:sz w:val="20"/>
                <w:szCs w:val="20"/>
              </w:rPr>
              <w:t xml:space="preserve"> in </w:t>
            </w:r>
            <w:proofErr w:type="spellStart"/>
            <w:r w:rsidRPr="005D66E3">
              <w:rPr>
                <w:rFonts w:asciiTheme="minorHAnsi" w:hAnsiTheme="minorHAnsi" w:cstheme="minorHAnsi"/>
                <w:bCs/>
                <w:color w:val="000000"/>
                <w:sz w:val="20"/>
                <w:szCs w:val="20"/>
              </w:rPr>
              <w:t>classes</w:t>
            </w:r>
            <w:proofErr w:type="spellEnd"/>
            <w:r w:rsidRPr="005D66E3">
              <w:rPr>
                <w:rFonts w:asciiTheme="minorHAnsi" w:hAnsiTheme="minorHAnsi" w:cstheme="minorHAnsi"/>
                <w:bCs/>
                <w:color w:val="000000"/>
                <w:sz w:val="20"/>
                <w:szCs w:val="20"/>
              </w:rPr>
              <w:t xml:space="preserve">: </w:t>
            </w:r>
            <w:r w:rsidRPr="005D66E3">
              <w:rPr>
                <w:rFonts w:asciiTheme="minorHAnsi" w:hAnsiTheme="minorHAnsi" w:cstheme="minorHAnsi"/>
                <w:bCs/>
                <w:iCs/>
                <w:color w:val="000000"/>
                <w:sz w:val="20"/>
                <w:szCs w:val="20"/>
              </w:rPr>
              <w:t>45 h</w:t>
            </w:r>
          </w:p>
          <w:p w14:paraId="6A72718D" w14:textId="77777777" w:rsidR="00D87A9A" w:rsidRPr="005D66E3" w:rsidRDefault="00D87A9A" w:rsidP="00C12AEF">
            <w:pPr>
              <w:pStyle w:val="Bezodstpw"/>
              <w:rPr>
                <w:rFonts w:asciiTheme="minorHAnsi" w:hAnsiTheme="minorHAnsi" w:cstheme="minorHAnsi"/>
                <w:bCs/>
                <w:color w:val="000000"/>
                <w:sz w:val="20"/>
                <w:szCs w:val="20"/>
              </w:rPr>
            </w:pPr>
            <w:proofErr w:type="spellStart"/>
            <w:r w:rsidRPr="005D66E3">
              <w:rPr>
                <w:rFonts w:asciiTheme="minorHAnsi" w:hAnsiTheme="minorHAnsi" w:cstheme="minorHAnsi"/>
                <w:bCs/>
                <w:color w:val="000000"/>
                <w:sz w:val="20"/>
                <w:szCs w:val="20"/>
              </w:rPr>
              <w:t>Participation</w:t>
            </w:r>
            <w:proofErr w:type="spellEnd"/>
            <w:r w:rsidRPr="005D66E3">
              <w:rPr>
                <w:rFonts w:asciiTheme="minorHAnsi" w:hAnsiTheme="minorHAnsi" w:cstheme="minorHAnsi"/>
                <w:bCs/>
                <w:color w:val="000000"/>
                <w:sz w:val="20"/>
                <w:szCs w:val="20"/>
              </w:rPr>
              <w:t xml:space="preserve"> in </w:t>
            </w:r>
            <w:proofErr w:type="spellStart"/>
            <w:r w:rsidRPr="005D66E3">
              <w:rPr>
                <w:rFonts w:asciiTheme="minorHAnsi" w:hAnsiTheme="minorHAnsi" w:cstheme="minorHAnsi"/>
                <w:bCs/>
                <w:color w:val="000000"/>
                <w:sz w:val="20"/>
                <w:szCs w:val="20"/>
              </w:rPr>
              <w:t>exam</w:t>
            </w:r>
            <w:proofErr w:type="spellEnd"/>
            <w:r w:rsidRPr="005D66E3">
              <w:rPr>
                <w:rFonts w:asciiTheme="minorHAnsi" w:hAnsiTheme="minorHAnsi" w:cstheme="minorHAnsi"/>
                <w:bCs/>
                <w:color w:val="000000"/>
                <w:sz w:val="20"/>
                <w:szCs w:val="20"/>
              </w:rPr>
              <w:t>/</w:t>
            </w:r>
            <w:proofErr w:type="spellStart"/>
            <w:r w:rsidRPr="005D66E3">
              <w:rPr>
                <w:rFonts w:asciiTheme="minorHAnsi" w:hAnsiTheme="minorHAnsi" w:cstheme="minorHAnsi"/>
                <w:bCs/>
                <w:color w:val="000000"/>
                <w:sz w:val="20"/>
                <w:szCs w:val="20"/>
              </w:rPr>
              <w:t>credit</w:t>
            </w:r>
            <w:proofErr w:type="spellEnd"/>
            <w:r w:rsidRPr="005D66E3">
              <w:rPr>
                <w:rFonts w:asciiTheme="minorHAnsi" w:hAnsiTheme="minorHAnsi" w:cstheme="minorHAnsi"/>
                <w:bCs/>
                <w:color w:val="000000"/>
                <w:sz w:val="20"/>
                <w:szCs w:val="20"/>
              </w:rPr>
              <w:t xml:space="preserve"> for a </w:t>
            </w:r>
            <w:proofErr w:type="spellStart"/>
            <w:r w:rsidRPr="005D66E3">
              <w:rPr>
                <w:rFonts w:asciiTheme="minorHAnsi" w:hAnsiTheme="minorHAnsi" w:cstheme="minorHAnsi"/>
                <w:bCs/>
                <w:color w:val="000000"/>
                <w:sz w:val="20"/>
                <w:szCs w:val="20"/>
              </w:rPr>
              <w:t>grade</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direct</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contact</w:t>
            </w:r>
            <w:proofErr w:type="spellEnd"/>
            <w:r w:rsidRPr="005D66E3">
              <w:rPr>
                <w:rFonts w:asciiTheme="minorHAnsi" w:hAnsiTheme="minorHAnsi" w:cstheme="minorHAnsi"/>
                <w:bCs/>
                <w:color w:val="000000"/>
                <w:sz w:val="20"/>
                <w:szCs w:val="20"/>
              </w:rPr>
              <w:t>: 20 h</w:t>
            </w:r>
          </w:p>
          <w:p w14:paraId="437B16F9"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proofErr w:type="spellStart"/>
            <w:r w:rsidRPr="005D66E3">
              <w:rPr>
                <w:rFonts w:asciiTheme="minorHAnsi" w:hAnsiTheme="minorHAnsi" w:cstheme="minorHAnsi"/>
                <w:bCs/>
                <w:color w:val="000000"/>
                <w:sz w:val="20"/>
                <w:szCs w:val="20"/>
              </w:rPr>
              <w:t>Student’s</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own</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work</w:t>
            </w:r>
            <w:proofErr w:type="spellEnd"/>
            <w:r w:rsidRPr="005D66E3">
              <w:rPr>
                <w:rFonts w:asciiTheme="minorHAnsi" w:hAnsiTheme="minorHAnsi" w:cstheme="minorHAnsi"/>
                <w:bCs/>
                <w:color w:val="000000"/>
                <w:sz w:val="20"/>
                <w:szCs w:val="20"/>
              </w:rPr>
              <w:t xml:space="preserve">: </w:t>
            </w:r>
            <w:r w:rsidRPr="005D66E3">
              <w:rPr>
                <w:rFonts w:asciiTheme="minorHAnsi" w:hAnsiTheme="minorHAnsi" w:cstheme="minorHAnsi"/>
                <w:color w:val="000000"/>
                <w:sz w:val="20"/>
                <w:szCs w:val="20"/>
              </w:rPr>
              <w:t xml:space="preserve"> </w:t>
            </w:r>
            <w:r w:rsidRPr="005D66E3">
              <w:rPr>
                <w:rFonts w:asciiTheme="minorHAnsi" w:hAnsiTheme="minorHAnsi" w:cstheme="minorHAnsi"/>
                <w:bCs/>
                <w:color w:val="000000"/>
                <w:sz w:val="20"/>
                <w:szCs w:val="20"/>
              </w:rPr>
              <w:t>35 h/ 1.4 ECTS</w:t>
            </w:r>
          </w:p>
          <w:p w14:paraId="642D25BF"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for </w:t>
            </w:r>
            <w:proofErr w:type="spellStart"/>
            <w:r w:rsidRPr="005D66E3">
              <w:rPr>
                <w:rFonts w:asciiTheme="minorHAnsi" w:hAnsiTheme="minorHAnsi" w:cstheme="minorHAnsi"/>
                <w:bCs/>
                <w:color w:val="000000"/>
                <w:sz w:val="20"/>
                <w:szCs w:val="20"/>
              </w:rPr>
              <w:t>classes</w:t>
            </w:r>
            <w:proofErr w:type="spellEnd"/>
            <w:r w:rsidRPr="005D66E3">
              <w:rPr>
                <w:rFonts w:asciiTheme="minorHAnsi" w:hAnsiTheme="minorHAnsi" w:cstheme="minorHAnsi"/>
                <w:bCs/>
                <w:color w:val="000000"/>
                <w:sz w:val="20"/>
                <w:szCs w:val="20"/>
              </w:rPr>
              <w:t>: 10 h</w:t>
            </w:r>
          </w:p>
          <w:p w14:paraId="330E01AE" w14:textId="77777777" w:rsidR="00D87A9A" w:rsidRPr="005D66E3" w:rsidRDefault="00D87A9A" w:rsidP="00C12AEF">
            <w:pPr>
              <w:pStyle w:val="Bezodstpw"/>
              <w:rPr>
                <w:rFonts w:asciiTheme="minorHAnsi" w:hAnsiTheme="minorHAnsi" w:cstheme="minorHAnsi"/>
                <w:bCs/>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for the </w:t>
            </w:r>
            <w:proofErr w:type="spellStart"/>
            <w:r w:rsidRPr="005D66E3">
              <w:rPr>
                <w:rFonts w:asciiTheme="minorHAnsi" w:hAnsiTheme="minorHAnsi" w:cstheme="minorHAnsi"/>
                <w:bCs/>
                <w:color w:val="000000"/>
                <w:sz w:val="20"/>
                <w:szCs w:val="20"/>
              </w:rPr>
              <w:t>exam</w:t>
            </w:r>
            <w:proofErr w:type="spellEnd"/>
            <w:r w:rsidRPr="005D66E3">
              <w:rPr>
                <w:rFonts w:asciiTheme="minorHAnsi" w:hAnsiTheme="minorHAnsi" w:cstheme="minorHAnsi"/>
                <w:bCs/>
                <w:color w:val="000000"/>
                <w:sz w:val="20"/>
                <w:szCs w:val="20"/>
              </w:rPr>
              <w:t>: 10 h</w:t>
            </w:r>
          </w:p>
          <w:p w14:paraId="3B633C44"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of </w:t>
            </w:r>
            <w:proofErr w:type="spellStart"/>
            <w:r w:rsidRPr="005D66E3">
              <w:rPr>
                <w:rFonts w:asciiTheme="minorHAnsi" w:hAnsiTheme="minorHAnsi" w:cstheme="minorHAnsi"/>
                <w:bCs/>
                <w:color w:val="000000"/>
                <w:sz w:val="20"/>
                <w:szCs w:val="20"/>
              </w:rPr>
              <w:t>individual</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work</w:t>
            </w:r>
            <w:proofErr w:type="spellEnd"/>
            <w:r w:rsidRPr="005D66E3">
              <w:rPr>
                <w:rFonts w:asciiTheme="minorHAnsi" w:hAnsiTheme="minorHAnsi" w:cstheme="minorHAnsi"/>
                <w:bCs/>
                <w:color w:val="000000"/>
                <w:sz w:val="20"/>
                <w:szCs w:val="20"/>
              </w:rPr>
              <w:t>: 15 h</w:t>
            </w:r>
          </w:p>
        </w:tc>
      </w:tr>
      <w:tr w:rsidR="00D87A9A" w:rsidRPr="005D66E3" w14:paraId="513B520C"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8C2E34"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Language of </w:t>
            </w:r>
            <w:proofErr w:type="spellStart"/>
            <w:r w:rsidRPr="005D66E3">
              <w:rPr>
                <w:rFonts w:asciiTheme="minorHAnsi" w:hAnsiTheme="minorHAnsi" w:cstheme="minorHAnsi"/>
                <w:color w:val="000000"/>
                <w:sz w:val="20"/>
                <w:szCs w:val="20"/>
              </w:rPr>
              <w:t>lecture</w:t>
            </w:r>
            <w:proofErr w:type="spellEnd"/>
            <w:r w:rsidRPr="005D66E3">
              <w:rPr>
                <w:rFonts w:asciiTheme="minorHAnsi" w:hAnsiTheme="minorHAnsi" w:cstheme="minorHAnsi"/>
                <w:color w:val="000000"/>
                <w:sz w:val="20"/>
                <w:szCs w:val="20"/>
              </w:rPr>
              <w:t>:</w:t>
            </w:r>
          </w:p>
          <w:p w14:paraId="56D5308B" w14:textId="77777777" w:rsidR="00D87A9A" w:rsidRPr="005D66E3" w:rsidRDefault="00D87A9A" w:rsidP="00C12AEF">
            <w:pPr>
              <w:pStyle w:val="Bezodstpw"/>
              <w:rPr>
                <w:rFonts w:asciiTheme="minorHAnsi" w:hAnsiTheme="minorHAnsi" w:cstheme="minorHAnsi"/>
                <w:iCs/>
                <w:color w:val="000000"/>
                <w:sz w:val="20"/>
                <w:szCs w:val="20"/>
              </w:rPr>
            </w:pPr>
            <w:proofErr w:type="spellStart"/>
            <w:r w:rsidRPr="005D66E3">
              <w:rPr>
                <w:rFonts w:asciiTheme="minorHAnsi" w:hAnsiTheme="minorHAnsi" w:cstheme="minorHAnsi"/>
                <w:bCs/>
                <w:iCs/>
                <w:color w:val="000000"/>
                <w:sz w:val="20"/>
                <w:szCs w:val="20"/>
              </w:rPr>
              <w:t>english</w:t>
            </w:r>
            <w:proofErr w:type="spellEnd"/>
            <w:r w:rsidRPr="005D66E3">
              <w:rPr>
                <w:rFonts w:asciiTheme="minorHAnsi" w:hAnsiTheme="minorHAnsi" w:cstheme="minorHAnsi"/>
                <w:bCs/>
                <w:iCs/>
                <w:color w:val="000000"/>
                <w:sz w:val="20"/>
                <w:szCs w:val="20"/>
              </w:rPr>
              <w:t xml:space="preserve"> </w:t>
            </w:r>
            <w:proofErr w:type="spellStart"/>
            <w:r w:rsidRPr="005D66E3">
              <w:rPr>
                <w:rFonts w:asciiTheme="minorHAnsi" w:hAnsiTheme="minorHAnsi" w:cstheme="minorHAnsi"/>
                <w:bCs/>
                <w:iCs/>
                <w:color w:val="000000"/>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B4326B"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Type</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course</w:t>
            </w:r>
            <w:proofErr w:type="spellEnd"/>
            <w:r w:rsidRPr="005D66E3">
              <w:rPr>
                <w:rFonts w:asciiTheme="minorHAnsi" w:hAnsiTheme="minorHAnsi" w:cstheme="minorHAnsi"/>
                <w:color w:val="000000"/>
                <w:sz w:val="20"/>
                <w:szCs w:val="20"/>
              </w:rPr>
              <w:t>:</w:t>
            </w:r>
          </w:p>
          <w:p w14:paraId="5AFF0F42" w14:textId="77777777" w:rsidR="00D87A9A" w:rsidRPr="005D66E3" w:rsidRDefault="00D87A9A" w:rsidP="00C12AEF">
            <w:pPr>
              <w:pStyle w:val="Bezodstpw"/>
              <w:rPr>
                <w:rFonts w:asciiTheme="minorHAnsi" w:hAnsiTheme="minorHAnsi" w:cstheme="minorHAnsi"/>
                <w:iCs/>
                <w:color w:val="000000"/>
                <w:sz w:val="20"/>
                <w:szCs w:val="20"/>
              </w:rPr>
            </w:pPr>
            <w:r w:rsidRPr="005D66E3">
              <w:rPr>
                <w:rFonts w:asciiTheme="minorHAnsi" w:hAnsiTheme="minorHAnsi" w:cstheme="minorHAnsi"/>
                <w:iCs/>
                <w:color w:val="000000"/>
                <w:sz w:val="20"/>
                <w:szCs w:val="20"/>
              </w:rPr>
              <w:t xml:space="preserve">Module to be </w:t>
            </w:r>
            <w:proofErr w:type="spellStart"/>
            <w:r w:rsidRPr="005D66E3">
              <w:rPr>
                <w:rFonts w:asciiTheme="minorHAnsi" w:hAnsiTheme="minorHAnsi" w:cstheme="minorHAnsi"/>
                <w:iCs/>
                <w:color w:val="000000"/>
                <w:sz w:val="20"/>
                <w:szCs w:val="20"/>
              </w:rPr>
              <w:t>selected</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F92F65"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Entry</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requirements</w:t>
            </w:r>
            <w:proofErr w:type="spellEnd"/>
            <w:r w:rsidRPr="005D66E3">
              <w:rPr>
                <w:rFonts w:asciiTheme="minorHAnsi" w:hAnsiTheme="minorHAnsi" w:cstheme="minorHAnsi"/>
                <w:color w:val="000000"/>
                <w:sz w:val="20"/>
                <w:szCs w:val="20"/>
              </w:rPr>
              <w:t>:</w:t>
            </w:r>
          </w:p>
          <w:p w14:paraId="439BF60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none</w:t>
            </w:r>
            <w:proofErr w:type="spellEnd"/>
          </w:p>
        </w:tc>
      </w:tr>
      <w:tr w:rsidR="00D87A9A" w:rsidRPr="005D66E3" w14:paraId="7AAD70D2" w14:textId="77777777" w:rsidTr="00C12AE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C783D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60194450" w14:textId="77777777" w:rsidR="00D87A9A" w:rsidRPr="005D66E3" w:rsidRDefault="00D87A9A" w:rsidP="00C12AEF">
            <w:pPr>
              <w:pStyle w:val="Bezodstpw"/>
              <w:rPr>
                <w:rFonts w:asciiTheme="minorHAnsi" w:hAnsiTheme="minorHAnsi" w:cstheme="minorHAnsi"/>
                <w:sz w:val="20"/>
                <w:szCs w:val="20"/>
              </w:rPr>
            </w:pPr>
          </w:p>
          <w:p w14:paraId="445EAB4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
          <w:p w14:paraId="7EDD59B8"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Lecture</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informational</w:t>
            </w:r>
            <w:proofErr w:type="spellEnd"/>
            <w:r w:rsidRPr="005D66E3">
              <w:rPr>
                <w:rFonts w:asciiTheme="minorHAnsi" w:hAnsiTheme="minorHAnsi" w:cstheme="minorHAnsi"/>
                <w:color w:val="000000"/>
                <w:sz w:val="20"/>
                <w:szCs w:val="20"/>
              </w:rPr>
              <w:t>, problem-</w:t>
            </w:r>
            <w:proofErr w:type="spellStart"/>
            <w:r w:rsidRPr="005D66E3">
              <w:rPr>
                <w:rFonts w:asciiTheme="minorHAnsi" w:hAnsiTheme="minorHAnsi" w:cstheme="minorHAnsi"/>
                <w:color w:val="000000"/>
                <w:sz w:val="20"/>
                <w:szCs w:val="20"/>
              </w:rPr>
              <w:t>based</w:t>
            </w:r>
            <w:proofErr w:type="spellEnd"/>
            <w:r w:rsidRPr="005D66E3">
              <w:rPr>
                <w:rFonts w:asciiTheme="minorHAnsi" w:hAnsiTheme="minorHAnsi" w:cstheme="minorHAnsi"/>
                <w:color w:val="000000"/>
                <w:sz w:val="20"/>
                <w:szCs w:val="20"/>
              </w:rPr>
              <w:t>.</w:t>
            </w:r>
            <w:r w:rsidRPr="005D66E3">
              <w:rPr>
                <w:rFonts w:asciiTheme="minorHAnsi" w:hAnsiTheme="minorHAnsi" w:cstheme="minorHAnsi"/>
                <w:color w:val="000000"/>
                <w:sz w:val="20"/>
                <w:szCs w:val="20"/>
              </w:rPr>
              <w:br/>
            </w:r>
          </w:p>
          <w:p w14:paraId="0CC7D804" w14:textId="77777777" w:rsidR="00D87A9A" w:rsidRPr="005D66E3" w:rsidRDefault="00D87A9A" w:rsidP="00C12AEF">
            <w:pPr>
              <w:pStyle w:val="Bezodstpw"/>
              <w:rPr>
                <w:rFonts w:asciiTheme="minorHAnsi" w:hAnsiTheme="minorHAnsi" w:cstheme="minorHAnsi"/>
                <w:sz w:val="20"/>
                <w:szCs w:val="20"/>
              </w:rPr>
            </w:pPr>
          </w:p>
          <w:p w14:paraId="69B6C1C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2334F591"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Style w:val="cf01"/>
                <w:rFonts w:asciiTheme="minorHAnsi" w:hAnsiTheme="minorHAnsi" w:cstheme="minorHAnsi"/>
                <w:color w:val="000000"/>
                <w:sz w:val="20"/>
                <w:szCs w:val="20"/>
              </w:rPr>
              <w:t>methods</w:t>
            </w:r>
            <w:proofErr w:type="spellEnd"/>
            <w:r w:rsidRPr="005D66E3">
              <w:rPr>
                <w:rStyle w:val="cf01"/>
                <w:rFonts w:asciiTheme="minorHAnsi" w:hAnsiTheme="minorHAnsi" w:cstheme="minorHAnsi"/>
                <w:color w:val="000000"/>
                <w:sz w:val="20"/>
                <w:szCs w:val="20"/>
              </w:rPr>
              <w:t>: problem-</w:t>
            </w:r>
            <w:proofErr w:type="spellStart"/>
            <w:r w:rsidRPr="005D66E3">
              <w:rPr>
                <w:rStyle w:val="cf01"/>
                <w:rFonts w:asciiTheme="minorHAnsi" w:hAnsiTheme="minorHAnsi" w:cstheme="minorHAnsi"/>
                <w:color w:val="000000"/>
                <w:sz w:val="20"/>
                <w:szCs w:val="20"/>
              </w:rPr>
              <w:t>based,tutorial</w:t>
            </w:r>
            <w:proofErr w:type="spellEnd"/>
            <w:r w:rsidRPr="005D66E3">
              <w:rPr>
                <w:rStyle w:val="cf01"/>
                <w:rFonts w:asciiTheme="minorHAnsi" w:hAnsiTheme="minorHAnsi" w:cstheme="minorHAnsi"/>
                <w:color w:val="000000"/>
                <w:sz w:val="20"/>
                <w:szCs w:val="20"/>
              </w:rPr>
              <w:t xml:space="preserve"> </w:t>
            </w:r>
            <w:proofErr w:type="spellStart"/>
            <w:r w:rsidRPr="005D66E3">
              <w:rPr>
                <w:rStyle w:val="cf01"/>
                <w:rFonts w:asciiTheme="minorHAnsi" w:hAnsiTheme="minorHAnsi" w:cstheme="minorHAnsi"/>
                <w:color w:val="000000"/>
                <w:sz w:val="20"/>
                <w:szCs w:val="20"/>
              </w:rPr>
              <w:t>based</w:t>
            </w:r>
            <w:proofErr w:type="spellEnd"/>
            <w:r w:rsidRPr="005D66E3">
              <w:rPr>
                <w:rStyle w:val="cf01"/>
                <w:rFonts w:asciiTheme="minorHAnsi" w:hAnsiTheme="minorHAnsi" w:cstheme="minorHAnsi"/>
                <w:color w:val="000000"/>
                <w:sz w:val="20"/>
                <w:szCs w:val="20"/>
              </w:rPr>
              <w:t xml:space="preserve"> on the </w:t>
            </w:r>
            <w:proofErr w:type="spellStart"/>
            <w:r w:rsidRPr="005D66E3">
              <w:rPr>
                <w:rStyle w:val="cf01"/>
                <w:rFonts w:asciiTheme="minorHAnsi" w:hAnsiTheme="minorHAnsi" w:cstheme="minorHAnsi"/>
                <w:color w:val="000000"/>
                <w:sz w:val="20"/>
                <w:szCs w:val="20"/>
              </w:rPr>
              <w:t>use</w:t>
            </w:r>
            <w:proofErr w:type="spellEnd"/>
            <w:r w:rsidRPr="005D66E3">
              <w:rPr>
                <w:rStyle w:val="cf01"/>
                <w:rFonts w:asciiTheme="minorHAnsi" w:hAnsiTheme="minorHAnsi" w:cstheme="minorHAnsi"/>
                <w:color w:val="000000"/>
                <w:sz w:val="20"/>
                <w:szCs w:val="20"/>
              </w:rPr>
              <w:t xml:space="preserve"> of </w:t>
            </w:r>
            <w:proofErr w:type="spellStart"/>
            <w:r w:rsidRPr="005D66E3">
              <w:rPr>
                <w:rStyle w:val="cf01"/>
                <w:rFonts w:asciiTheme="minorHAnsi" w:hAnsiTheme="minorHAnsi" w:cstheme="minorHAnsi"/>
                <w:color w:val="000000"/>
                <w:sz w:val="20"/>
                <w:szCs w:val="20"/>
              </w:rPr>
              <w:t>strategic</w:t>
            </w:r>
            <w:proofErr w:type="spellEnd"/>
            <w:r w:rsidRPr="005D66E3">
              <w:rPr>
                <w:rStyle w:val="cf01"/>
                <w:rFonts w:asciiTheme="minorHAnsi" w:hAnsiTheme="minorHAnsi" w:cstheme="minorHAnsi"/>
                <w:color w:val="000000"/>
                <w:sz w:val="20"/>
                <w:szCs w:val="20"/>
              </w:rPr>
              <w:t xml:space="preserve"> </w:t>
            </w:r>
            <w:proofErr w:type="spellStart"/>
            <w:r w:rsidRPr="005D66E3">
              <w:rPr>
                <w:rStyle w:val="cf01"/>
                <w:rFonts w:asciiTheme="minorHAnsi" w:hAnsiTheme="minorHAnsi" w:cstheme="minorHAnsi"/>
                <w:color w:val="000000"/>
                <w:sz w:val="20"/>
                <w:szCs w:val="20"/>
              </w:rPr>
              <w:t>documents</w:t>
            </w:r>
            <w:proofErr w:type="spellEnd"/>
            <w:r w:rsidRPr="005D66E3">
              <w:rPr>
                <w:rStyle w:val="cf01"/>
                <w:rFonts w:asciiTheme="minorHAnsi" w:hAnsiTheme="minorHAnsi" w:cstheme="minorHAnsi"/>
                <w:color w:val="000000"/>
                <w:sz w:val="20"/>
                <w:szCs w:val="20"/>
              </w:rPr>
              <w:t xml:space="preserve"> and </w:t>
            </w:r>
            <w:proofErr w:type="spellStart"/>
            <w:r w:rsidRPr="005D66E3">
              <w:rPr>
                <w:rStyle w:val="cf01"/>
                <w:rFonts w:asciiTheme="minorHAnsi" w:hAnsiTheme="minorHAnsi" w:cstheme="minorHAnsi"/>
                <w:color w:val="000000"/>
                <w:sz w:val="20"/>
                <w:szCs w:val="20"/>
              </w:rPr>
              <w:t>other</w:t>
            </w:r>
            <w:proofErr w:type="spellEnd"/>
            <w:r w:rsidRPr="005D66E3">
              <w:rPr>
                <w:rStyle w:val="cf01"/>
                <w:rFonts w:asciiTheme="minorHAnsi" w:hAnsiTheme="minorHAnsi" w:cstheme="minorHAnsi"/>
                <w:color w:val="000000"/>
                <w:sz w:val="20"/>
                <w:szCs w:val="20"/>
              </w:rPr>
              <w:t xml:space="preserve"> </w:t>
            </w:r>
            <w:proofErr w:type="spellStart"/>
            <w:r w:rsidRPr="005D66E3">
              <w:rPr>
                <w:rStyle w:val="cf01"/>
                <w:rFonts w:asciiTheme="minorHAnsi" w:hAnsiTheme="minorHAnsi" w:cstheme="minorHAnsi"/>
                <w:color w:val="000000"/>
                <w:sz w:val="20"/>
                <w:szCs w:val="20"/>
              </w:rPr>
              <w:t>documents</w:t>
            </w:r>
            <w:proofErr w:type="spellEnd"/>
            <w:r w:rsidRPr="005D66E3">
              <w:rPr>
                <w:rStyle w:val="cf01"/>
                <w:rFonts w:asciiTheme="minorHAnsi" w:hAnsiTheme="minorHAnsi" w:cstheme="minorHAnsi"/>
                <w:color w:val="000000"/>
                <w:sz w:val="20"/>
                <w:szCs w:val="20"/>
              </w:rPr>
              <w:t xml:space="preserve"> </w:t>
            </w:r>
            <w:proofErr w:type="spellStart"/>
            <w:r w:rsidRPr="005D66E3">
              <w:rPr>
                <w:rStyle w:val="cf01"/>
                <w:rFonts w:asciiTheme="minorHAnsi" w:hAnsiTheme="minorHAnsi" w:cstheme="minorHAnsi"/>
                <w:color w:val="000000"/>
                <w:sz w:val="20"/>
                <w:szCs w:val="20"/>
              </w:rPr>
              <w:t>related</w:t>
            </w:r>
            <w:proofErr w:type="spellEnd"/>
            <w:r w:rsidRPr="005D66E3">
              <w:rPr>
                <w:rStyle w:val="cf01"/>
                <w:rFonts w:asciiTheme="minorHAnsi" w:hAnsiTheme="minorHAnsi" w:cstheme="minorHAnsi"/>
                <w:color w:val="000000"/>
                <w:sz w:val="20"/>
                <w:szCs w:val="20"/>
              </w:rPr>
              <w:t xml:space="preserve"> to the policy of </w:t>
            </w:r>
            <w:proofErr w:type="spellStart"/>
            <w:r w:rsidRPr="005D66E3">
              <w:rPr>
                <w:rStyle w:val="cf01"/>
                <w:rFonts w:asciiTheme="minorHAnsi" w:hAnsiTheme="minorHAnsi" w:cstheme="minorHAnsi"/>
                <w:color w:val="000000"/>
                <w:sz w:val="20"/>
                <w:szCs w:val="20"/>
              </w:rPr>
              <w:t>sustainable</w:t>
            </w:r>
            <w:proofErr w:type="spellEnd"/>
            <w:r w:rsidRPr="005D66E3">
              <w:rPr>
                <w:rStyle w:val="cf01"/>
                <w:rFonts w:asciiTheme="minorHAnsi" w:hAnsiTheme="minorHAnsi" w:cstheme="minorHAnsi"/>
                <w:color w:val="000000"/>
                <w:sz w:val="20"/>
                <w:szCs w:val="20"/>
              </w:rPr>
              <w:t xml:space="preserve"> development, </w:t>
            </w:r>
            <w:proofErr w:type="spellStart"/>
            <w:r w:rsidRPr="005D66E3">
              <w:rPr>
                <w:rStyle w:val="cf01"/>
                <w:rFonts w:asciiTheme="minorHAnsi" w:hAnsiTheme="minorHAnsi" w:cstheme="minorHAnsi"/>
                <w:color w:val="000000"/>
                <w:sz w:val="20"/>
                <w:szCs w:val="20"/>
              </w:rPr>
              <w:t>mind</w:t>
            </w:r>
            <w:proofErr w:type="spellEnd"/>
            <w:r w:rsidRPr="005D66E3">
              <w:rPr>
                <w:rStyle w:val="cf01"/>
                <w:rFonts w:asciiTheme="minorHAnsi" w:hAnsiTheme="minorHAnsi" w:cstheme="minorHAnsi"/>
                <w:color w:val="000000"/>
                <w:sz w:val="20"/>
                <w:szCs w:val="20"/>
              </w:rPr>
              <w:t xml:space="preserve"> map.</w:t>
            </w:r>
          </w:p>
          <w:p w14:paraId="41BD8255"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E3DDBBC"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ssessment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methods</w:t>
            </w:r>
            <w:proofErr w:type="spellEnd"/>
            <w:r w:rsidRPr="005D66E3">
              <w:rPr>
                <w:rFonts w:asciiTheme="minorHAnsi" w:hAnsiTheme="minorHAnsi" w:cstheme="minorHAnsi"/>
                <w:color w:val="000000"/>
                <w:sz w:val="20"/>
                <w:szCs w:val="20"/>
              </w:rPr>
              <w:t xml:space="preserve"> and </w:t>
            </w:r>
            <w:proofErr w:type="spellStart"/>
            <w:r w:rsidRPr="005D66E3">
              <w:rPr>
                <w:rFonts w:asciiTheme="minorHAnsi" w:hAnsiTheme="minorHAnsi" w:cstheme="minorHAnsi"/>
                <w:color w:val="000000"/>
                <w:sz w:val="20"/>
                <w:szCs w:val="20"/>
              </w:rPr>
              <w:t>criteria</w:t>
            </w:r>
            <w:proofErr w:type="spellEnd"/>
            <w:r w:rsidRPr="005D66E3">
              <w:rPr>
                <w:rFonts w:asciiTheme="minorHAnsi" w:hAnsiTheme="minorHAnsi" w:cstheme="minorHAnsi"/>
                <w:color w:val="000000"/>
                <w:sz w:val="20"/>
                <w:szCs w:val="20"/>
              </w:rPr>
              <w:t>:</w:t>
            </w:r>
          </w:p>
          <w:p w14:paraId="46238181"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credit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verification</w:t>
            </w:r>
            <w:proofErr w:type="spellEnd"/>
            <w:r w:rsidRPr="005D66E3">
              <w:rPr>
                <w:rFonts w:asciiTheme="minorHAnsi" w:hAnsiTheme="minorHAnsi" w:cstheme="minorHAnsi"/>
                <w:color w:val="000000"/>
                <w:sz w:val="20"/>
                <w:szCs w:val="20"/>
              </w:rPr>
              <w:t xml:space="preserve"> of learning </w:t>
            </w:r>
            <w:proofErr w:type="spellStart"/>
            <w:r w:rsidRPr="005D66E3">
              <w:rPr>
                <w:rFonts w:asciiTheme="minorHAnsi" w:hAnsiTheme="minorHAnsi" w:cstheme="minorHAnsi"/>
                <w:color w:val="000000"/>
                <w:sz w:val="20"/>
                <w:szCs w:val="20"/>
              </w:rPr>
              <w:t>outcomes</w:t>
            </w:r>
            <w:proofErr w:type="spellEnd"/>
            <w:r w:rsidRPr="005D66E3">
              <w:rPr>
                <w:rFonts w:asciiTheme="minorHAnsi" w:hAnsiTheme="minorHAnsi" w:cstheme="minorHAnsi"/>
                <w:color w:val="000000"/>
                <w:sz w:val="20"/>
                <w:szCs w:val="20"/>
              </w:rPr>
              <w:t>)</w:t>
            </w:r>
          </w:p>
          <w:p w14:paraId="5B2C1345"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LESSONS:</w:t>
            </w:r>
          </w:p>
          <w:p w14:paraId="44EC1D00"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Written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exam</w:t>
            </w:r>
            <w:proofErr w:type="spellEnd"/>
            <w:r w:rsidRPr="005D66E3">
              <w:rPr>
                <w:rFonts w:asciiTheme="minorHAnsi" w:hAnsiTheme="minorHAnsi" w:cstheme="minorHAnsi"/>
                <w:color w:val="000000"/>
                <w:sz w:val="20"/>
                <w:szCs w:val="20"/>
              </w:rPr>
              <w:t xml:space="preserve"> (test), (</w:t>
            </w:r>
            <w:proofErr w:type="spellStart"/>
            <w:r w:rsidRPr="005D66E3">
              <w:rPr>
                <w:rFonts w:asciiTheme="minorHAnsi" w:hAnsiTheme="minorHAnsi" w:cstheme="minorHAnsi"/>
                <w:color w:val="000000"/>
                <w:sz w:val="20"/>
                <w:szCs w:val="20"/>
              </w:rPr>
              <w:t>effects</w:t>
            </w:r>
            <w:proofErr w:type="spellEnd"/>
            <w:r w:rsidRPr="005D66E3">
              <w:rPr>
                <w:rFonts w:asciiTheme="minorHAnsi" w:hAnsiTheme="minorHAnsi" w:cstheme="minorHAnsi"/>
                <w:color w:val="000000"/>
                <w:sz w:val="20"/>
                <w:szCs w:val="20"/>
              </w:rPr>
              <w:t>: 1,2)</w:t>
            </w:r>
          </w:p>
          <w:p w14:paraId="31216829"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EXERCISE</w:t>
            </w:r>
          </w:p>
          <w:p w14:paraId="69A5BA98"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Individual</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work</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effects</w:t>
            </w:r>
            <w:proofErr w:type="spellEnd"/>
            <w:r w:rsidRPr="005D66E3">
              <w:rPr>
                <w:rFonts w:asciiTheme="minorHAnsi" w:hAnsiTheme="minorHAnsi" w:cstheme="minorHAnsi"/>
                <w:color w:val="000000"/>
                <w:sz w:val="20"/>
                <w:szCs w:val="20"/>
              </w:rPr>
              <w:t>: 3,4)</w:t>
            </w:r>
          </w:p>
          <w:p w14:paraId="15F440EC"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Participation</w:t>
            </w:r>
            <w:proofErr w:type="spellEnd"/>
            <w:r w:rsidRPr="005D66E3">
              <w:rPr>
                <w:rFonts w:asciiTheme="minorHAnsi" w:hAnsiTheme="minorHAnsi" w:cstheme="minorHAnsi"/>
                <w:color w:val="000000"/>
                <w:sz w:val="20"/>
                <w:szCs w:val="20"/>
              </w:rPr>
              <w:t xml:space="preserve"> in the </w:t>
            </w:r>
            <w:proofErr w:type="spellStart"/>
            <w:r w:rsidRPr="005D66E3">
              <w:rPr>
                <w:rFonts w:asciiTheme="minorHAnsi" w:hAnsiTheme="minorHAnsi" w:cstheme="minorHAnsi"/>
                <w:color w:val="000000"/>
                <w:sz w:val="20"/>
                <w:szCs w:val="20"/>
              </w:rPr>
              <w:t>discussion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effects</w:t>
            </w:r>
            <w:proofErr w:type="spellEnd"/>
            <w:r w:rsidRPr="005D66E3">
              <w:rPr>
                <w:rFonts w:asciiTheme="minorHAnsi" w:hAnsiTheme="minorHAnsi" w:cstheme="minorHAnsi"/>
                <w:color w:val="000000"/>
                <w:sz w:val="20"/>
                <w:szCs w:val="20"/>
              </w:rPr>
              <w:t>: 5)</w:t>
            </w:r>
          </w:p>
          <w:p w14:paraId="566B6032"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Basic </w:t>
            </w:r>
            <w:proofErr w:type="spellStart"/>
            <w:r w:rsidRPr="005D66E3">
              <w:rPr>
                <w:rFonts w:asciiTheme="minorHAnsi" w:hAnsiTheme="minorHAnsi" w:cstheme="minorHAnsi"/>
                <w:color w:val="000000"/>
                <w:sz w:val="20"/>
                <w:szCs w:val="20"/>
              </w:rPr>
              <w:t>evaluation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criteria</w:t>
            </w:r>
            <w:proofErr w:type="spellEnd"/>
          </w:p>
          <w:p w14:paraId="70563C6C"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LESSONS:</w:t>
            </w:r>
          </w:p>
          <w:p w14:paraId="3758E868"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Positive</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grade</w:t>
            </w:r>
            <w:proofErr w:type="spellEnd"/>
            <w:r w:rsidRPr="005D66E3">
              <w:rPr>
                <w:rFonts w:asciiTheme="minorHAnsi" w:hAnsiTheme="minorHAnsi" w:cstheme="minorHAnsi"/>
                <w:color w:val="000000"/>
                <w:sz w:val="20"/>
                <w:szCs w:val="20"/>
              </w:rPr>
              <w:t xml:space="preserve"> - </w:t>
            </w:r>
            <w:proofErr w:type="spellStart"/>
            <w:r w:rsidRPr="005D66E3">
              <w:rPr>
                <w:rFonts w:asciiTheme="minorHAnsi" w:hAnsiTheme="minorHAnsi" w:cstheme="minorHAnsi"/>
                <w:color w:val="000000"/>
                <w:sz w:val="20"/>
                <w:szCs w:val="20"/>
              </w:rPr>
              <w:t>obtaining</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at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least</w:t>
            </w:r>
            <w:proofErr w:type="spellEnd"/>
            <w:r w:rsidRPr="005D66E3">
              <w:rPr>
                <w:rFonts w:asciiTheme="minorHAnsi" w:hAnsiTheme="minorHAnsi" w:cstheme="minorHAnsi"/>
                <w:color w:val="000000"/>
                <w:sz w:val="20"/>
                <w:szCs w:val="20"/>
              </w:rPr>
              <w:t xml:space="preserve"> 51% of the </w:t>
            </w:r>
            <w:proofErr w:type="spellStart"/>
            <w:r w:rsidRPr="005D66E3">
              <w:rPr>
                <w:rFonts w:asciiTheme="minorHAnsi" w:hAnsiTheme="minorHAnsi" w:cstheme="minorHAnsi"/>
                <w:color w:val="000000"/>
                <w:sz w:val="20"/>
                <w:szCs w:val="20"/>
              </w:rPr>
              <w:t>points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value</w:t>
            </w:r>
            <w:proofErr w:type="spellEnd"/>
          </w:p>
          <w:p w14:paraId="68D8AA48"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[0-50% (2.0); 51-60% (3.0); 61-70% (3.5), 71-80% (4.0), 81-90% (4.5); 91-100% (5.0)</w:t>
            </w:r>
          </w:p>
          <w:p w14:paraId="5B097774"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EXERCISE</w:t>
            </w:r>
          </w:p>
          <w:p w14:paraId="15387B2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Individual</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written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work</w:t>
            </w:r>
            <w:proofErr w:type="spellEnd"/>
            <w:r w:rsidRPr="005D66E3">
              <w:rPr>
                <w:rFonts w:asciiTheme="minorHAnsi" w:hAnsiTheme="minorHAnsi" w:cstheme="minorHAnsi"/>
                <w:color w:val="000000"/>
                <w:sz w:val="20"/>
                <w:szCs w:val="20"/>
              </w:rPr>
              <w:t xml:space="preserve"> (60%)</w:t>
            </w:r>
          </w:p>
          <w:p w14:paraId="32DA459D" w14:textId="77777777" w:rsidR="00D87A9A" w:rsidRPr="005D66E3" w:rsidRDefault="00D87A9A" w:rsidP="00C12AEF">
            <w:pPr>
              <w:pStyle w:val="Bezodstpw"/>
              <w:rPr>
                <w:rFonts w:asciiTheme="minorHAnsi" w:hAnsiTheme="minorHAnsi" w:cstheme="minorHAnsi"/>
                <w:bCs/>
                <w:iCs/>
                <w:color w:val="000000"/>
                <w:sz w:val="20"/>
                <w:szCs w:val="20"/>
              </w:rPr>
            </w:pPr>
            <w:proofErr w:type="spellStart"/>
            <w:r w:rsidRPr="005D66E3">
              <w:rPr>
                <w:rFonts w:asciiTheme="minorHAnsi" w:hAnsiTheme="minorHAnsi" w:cstheme="minorHAnsi"/>
                <w:color w:val="000000"/>
                <w:sz w:val="20"/>
                <w:szCs w:val="20"/>
              </w:rPr>
              <w:t>Participation</w:t>
            </w:r>
            <w:proofErr w:type="spellEnd"/>
            <w:r w:rsidRPr="005D66E3">
              <w:rPr>
                <w:rFonts w:asciiTheme="minorHAnsi" w:hAnsiTheme="minorHAnsi" w:cstheme="minorHAnsi"/>
                <w:color w:val="000000"/>
                <w:sz w:val="20"/>
                <w:szCs w:val="20"/>
              </w:rPr>
              <w:t xml:space="preserve"> in </w:t>
            </w:r>
            <w:proofErr w:type="spellStart"/>
            <w:r w:rsidRPr="005D66E3">
              <w:rPr>
                <w:rFonts w:asciiTheme="minorHAnsi" w:hAnsiTheme="minorHAnsi" w:cstheme="minorHAnsi"/>
                <w:color w:val="000000"/>
                <w:sz w:val="20"/>
                <w:szCs w:val="20"/>
              </w:rPr>
              <w:t>discussions</w:t>
            </w:r>
            <w:proofErr w:type="spellEnd"/>
            <w:r w:rsidRPr="005D66E3">
              <w:rPr>
                <w:rFonts w:asciiTheme="minorHAnsi" w:hAnsiTheme="minorHAnsi" w:cstheme="minorHAnsi"/>
                <w:color w:val="000000"/>
                <w:sz w:val="20"/>
                <w:szCs w:val="20"/>
              </w:rPr>
              <w:t xml:space="preserve"> (40%)</w:t>
            </w:r>
          </w:p>
        </w:tc>
      </w:tr>
      <w:tr w:rsidR="00D87A9A" w:rsidRPr="005D66E3" w14:paraId="69FB1236" w14:textId="77777777" w:rsidTr="00C12AE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ACE31D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035B8B49" w14:textId="77777777" w:rsidR="00D87A9A" w:rsidRPr="005D66E3" w:rsidRDefault="00D87A9A" w:rsidP="00C12AEF">
            <w:pPr>
              <w:pStyle w:val="Bezodstpw"/>
              <w:jc w:val="both"/>
              <w:rPr>
                <w:rFonts w:asciiTheme="minorHAnsi" w:hAnsiTheme="minorHAnsi" w:cstheme="minorHAnsi"/>
                <w:sz w:val="20"/>
                <w:szCs w:val="20"/>
                <w:highlight w:val="yellow"/>
              </w:rPr>
            </w:pPr>
            <w:proofErr w:type="spellStart"/>
            <w:r w:rsidRPr="005D66E3">
              <w:rPr>
                <w:rFonts w:asciiTheme="minorHAnsi" w:hAnsiTheme="minorHAnsi" w:cstheme="minorHAnsi"/>
                <w:sz w:val="20"/>
                <w:szCs w:val="20"/>
              </w:rPr>
              <w:t>Familiarizing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issues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the policy </w:t>
            </w:r>
            <w:proofErr w:type="spellStart"/>
            <w:r w:rsidRPr="005D66E3">
              <w:rPr>
                <w:rFonts w:asciiTheme="minorHAnsi" w:hAnsiTheme="minorHAnsi" w:cstheme="minorHAnsi"/>
                <w:sz w:val="20"/>
                <w:szCs w:val="20"/>
              </w:rPr>
              <w:t>that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affects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shaping</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various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levels</w:t>
            </w:r>
            <w:proofErr w:type="spellEnd"/>
            <w:r w:rsidRPr="005D66E3">
              <w:rPr>
                <w:rFonts w:asciiTheme="minorHAnsi" w:hAnsiTheme="minorHAnsi" w:cstheme="minorHAnsi"/>
                <w:sz w:val="20"/>
                <w:szCs w:val="20"/>
              </w:rPr>
              <w:t xml:space="preserve"> of management, </w:t>
            </w:r>
            <w:proofErr w:type="spellStart"/>
            <w:r w:rsidRPr="005D66E3">
              <w:rPr>
                <w:rFonts w:asciiTheme="minorHAnsi" w:hAnsiTheme="minorHAnsi" w:cstheme="minorHAnsi"/>
                <w:sz w:val="20"/>
                <w:szCs w:val="20"/>
              </w:rPr>
              <w:t>mainly</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international</w:t>
            </w:r>
            <w:proofErr w:type="spellEnd"/>
            <w:r w:rsidRPr="005D66E3">
              <w:rPr>
                <w:rFonts w:asciiTheme="minorHAnsi" w:hAnsiTheme="minorHAnsi" w:cstheme="minorHAnsi"/>
                <w:sz w:val="20"/>
                <w:szCs w:val="20"/>
              </w:rPr>
              <w:t xml:space="preserve"> arena as </w:t>
            </w:r>
            <w:proofErr w:type="spellStart"/>
            <w:r w:rsidRPr="005D66E3">
              <w:rPr>
                <w:rFonts w:asciiTheme="minorHAnsi" w:hAnsiTheme="minorHAnsi" w:cstheme="minorHAnsi"/>
                <w:sz w:val="20"/>
                <w:szCs w:val="20"/>
              </w:rPr>
              <w:t>well</w:t>
            </w:r>
            <w:proofErr w:type="spellEnd"/>
            <w:r w:rsidRPr="005D66E3">
              <w:rPr>
                <w:rFonts w:asciiTheme="minorHAnsi" w:hAnsiTheme="minorHAnsi" w:cstheme="minorHAnsi"/>
                <w:sz w:val="20"/>
                <w:szCs w:val="20"/>
              </w:rPr>
              <w:t xml:space="preserve"> as in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selected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countries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world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possibilities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implementing</w:t>
            </w:r>
            <w:proofErr w:type="spellEnd"/>
            <w:r w:rsidRPr="005D66E3">
              <w:rPr>
                <w:rFonts w:asciiTheme="minorHAnsi" w:hAnsiTheme="minorHAnsi" w:cstheme="minorHAnsi"/>
                <w:sz w:val="20"/>
                <w:szCs w:val="20"/>
              </w:rPr>
              <w:t xml:space="preserve"> the idea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 in a </w:t>
            </w:r>
            <w:proofErr w:type="spellStart"/>
            <w:r w:rsidRPr="005D66E3">
              <w:rPr>
                <w:rFonts w:asciiTheme="minorHAnsi" w:hAnsiTheme="minorHAnsi" w:cstheme="minorHAnsi"/>
                <w:sz w:val="20"/>
                <w:szCs w:val="20"/>
              </w:rPr>
              <w:t>given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area</w:t>
            </w:r>
            <w:proofErr w:type="spellEnd"/>
            <w:r w:rsidRPr="005D66E3">
              <w:rPr>
                <w:rFonts w:asciiTheme="minorHAnsi" w:hAnsiTheme="minorHAnsi" w:cstheme="minorHAnsi"/>
                <w:sz w:val="20"/>
                <w:szCs w:val="20"/>
              </w:rPr>
              <w:t xml:space="preserve">. Developing the </w:t>
            </w:r>
            <w:proofErr w:type="spellStart"/>
            <w:r w:rsidRPr="005D66E3">
              <w:rPr>
                <w:rFonts w:asciiTheme="minorHAnsi" w:hAnsiTheme="minorHAnsi" w:cstheme="minorHAnsi"/>
                <w:sz w:val="20"/>
                <w:szCs w:val="20"/>
              </w:rPr>
              <w:t>ability</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apply</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acquired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analytical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practical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terms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taking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into</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account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human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dimensions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w:t>
            </w:r>
          </w:p>
        </w:tc>
      </w:tr>
      <w:tr w:rsidR="00D87A9A" w:rsidRPr="005D66E3" w14:paraId="6F5AF7A0"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FF67F47"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r w:rsidRPr="005D66E3">
              <w:rPr>
                <w:rFonts w:asciiTheme="minorHAnsi" w:hAnsiTheme="minorHAnsi" w:cstheme="minorHAnsi"/>
                <w:color w:val="000000"/>
                <w:sz w:val="20"/>
                <w:szCs w:val="20"/>
              </w:rPr>
              <w:t>:</w:t>
            </w:r>
          </w:p>
          <w:p w14:paraId="0E7DA295" w14:textId="77777777" w:rsidR="00D87A9A" w:rsidRPr="005D66E3" w:rsidRDefault="00D87A9A"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LECTURE:</w:t>
            </w:r>
          </w:p>
          <w:p w14:paraId="04D2F52A"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US"/>
              </w:rPr>
              <w:t>Introduction to the policy of sustainable development</w:t>
            </w:r>
          </w:p>
          <w:p w14:paraId="2C14073A"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Agenda 2030 and sustainable global goals</w:t>
            </w:r>
          </w:p>
          <w:p w14:paraId="1766140A"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Covid-19 and </w:t>
            </w:r>
            <w:proofErr w:type="spellStart"/>
            <w:r w:rsidRPr="005D66E3">
              <w:rPr>
                <w:rFonts w:asciiTheme="minorHAnsi" w:hAnsiTheme="minorHAnsi" w:cstheme="minorHAnsi"/>
                <w:color w:val="000000"/>
                <w:sz w:val="20"/>
                <w:szCs w:val="20"/>
                <w:lang w:val="en-US"/>
              </w:rPr>
              <w:t>it’s</w:t>
            </w:r>
            <w:proofErr w:type="spellEnd"/>
            <w:r w:rsidRPr="005D66E3">
              <w:rPr>
                <w:rFonts w:asciiTheme="minorHAnsi" w:hAnsiTheme="minorHAnsi" w:cstheme="minorHAnsi"/>
                <w:color w:val="000000"/>
                <w:sz w:val="20"/>
                <w:szCs w:val="20"/>
                <w:lang w:val="en-US"/>
              </w:rPr>
              <w:t xml:space="preserve"> effect for economy, environment and societies in frame of sustainable development</w:t>
            </w:r>
          </w:p>
          <w:p w14:paraId="421B808D"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International organizations for sustainable development</w:t>
            </w:r>
          </w:p>
          <w:p w14:paraId="341F6E8D"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 xml:space="preserve">Policy related to the problem of poverty and hunger </w:t>
            </w:r>
          </w:p>
          <w:p w14:paraId="34E0DC15"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Health-related policy</w:t>
            </w:r>
          </w:p>
          <w:p w14:paraId="3167E8B2"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Policy related to the problem of education and gender equality</w:t>
            </w:r>
          </w:p>
          <w:p w14:paraId="7A56D10C"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 xml:space="preserve">Policy related to the problem of energy and climate </w:t>
            </w:r>
          </w:p>
          <w:p w14:paraId="6F9EB823"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Policy related to the problem of consumption and production</w:t>
            </w:r>
          </w:p>
          <w:p w14:paraId="370AFD71"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Policy related to the problem of economic growth</w:t>
            </w:r>
          </w:p>
          <w:p w14:paraId="3BA9B317"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Policy related to the problem of infrastructure and reducing inequalities</w:t>
            </w:r>
          </w:p>
          <w:p w14:paraId="7848476D" w14:textId="77777777" w:rsidR="00D87A9A" w:rsidRPr="005D66E3" w:rsidRDefault="00D87A9A" w:rsidP="00C77FB9">
            <w:pPr>
              <w:pStyle w:val="Bezodstpw"/>
              <w:numPr>
                <w:ilvl w:val="0"/>
                <w:numId w:val="211"/>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Policy related to the problem of access to water and sustainable cities</w:t>
            </w:r>
          </w:p>
          <w:p w14:paraId="07E92B25" w14:textId="77777777" w:rsidR="00D87A9A" w:rsidRPr="005D66E3" w:rsidRDefault="00D87A9A"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EXERCISES</w:t>
            </w:r>
          </w:p>
          <w:p w14:paraId="1728D860"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Sustainable development policy and what shape it? ( work in group - mind map) </w:t>
            </w:r>
          </w:p>
          <w:p w14:paraId="15019B9E"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Sustainable global goals- GHG emission, can we achieve it? </w:t>
            </w:r>
          </w:p>
          <w:p w14:paraId="79BBAD79"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color w:val="000000"/>
                <w:sz w:val="20"/>
                <w:szCs w:val="20"/>
                <w:lang w:val="en-US"/>
              </w:rPr>
              <w:t xml:space="preserve">Covid-19 and </w:t>
            </w:r>
            <w:proofErr w:type="spellStart"/>
            <w:r w:rsidRPr="005D66E3">
              <w:rPr>
                <w:rFonts w:asciiTheme="minorHAnsi" w:hAnsiTheme="minorHAnsi" w:cstheme="minorHAnsi"/>
                <w:color w:val="000000"/>
                <w:sz w:val="20"/>
                <w:szCs w:val="20"/>
                <w:lang w:val="en-US"/>
              </w:rPr>
              <w:t>it’s</w:t>
            </w:r>
            <w:proofErr w:type="spellEnd"/>
            <w:r w:rsidRPr="005D66E3">
              <w:rPr>
                <w:rFonts w:asciiTheme="minorHAnsi" w:hAnsiTheme="minorHAnsi" w:cstheme="minorHAnsi"/>
                <w:color w:val="000000"/>
                <w:sz w:val="20"/>
                <w:szCs w:val="20"/>
                <w:lang w:val="en-US"/>
              </w:rPr>
              <w:t xml:space="preserve"> effect for economy, environment and societies in frame of sustainable development</w:t>
            </w:r>
          </w:p>
          <w:p w14:paraId="2FFAFA30"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Strategic documents in different level of management of territorial units in case of sustainable development policy. Example of Poland </w:t>
            </w:r>
          </w:p>
          <w:p w14:paraId="4A5CC766"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 xml:space="preserve">Policy related to the problem of poverty and hunger </w:t>
            </w:r>
          </w:p>
          <w:p w14:paraId="645A643A"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 xml:space="preserve">Health-related policy </w:t>
            </w:r>
          </w:p>
          <w:p w14:paraId="7AC3EC8B"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Inequalities- social problems, cultural conditions and tradition in different countries</w:t>
            </w:r>
          </w:p>
          <w:p w14:paraId="49568AC7"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GB"/>
              </w:rPr>
              <w:t>Education and gender equality- discussion on the example of particular countries and statistical data</w:t>
            </w:r>
          </w:p>
          <w:p w14:paraId="1816DEEB"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GB"/>
              </w:rPr>
              <w:t xml:space="preserve">Policy related to the problem of consumption and production- workshops </w:t>
            </w:r>
          </w:p>
          <w:p w14:paraId="4072A30E"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GB"/>
              </w:rPr>
              <w:lastRenderedPageBreak/>
              <w:t xml:space="preserve">Presentation of the selected sustainable development policy on the example of a selected country </w:t>
            </w:r>
          </w:p>
          <w:p w14:paraId="08E62715"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GB"/>
              </w:rPr>
              <w:t>Presentation of the selected sustainable development policy on the example of a selected country</w:t>
            </w:r>
          </w:p>
          <w:p w14:paraId="0075FFB0"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GB"/>
              </w:rPr>
              <w:t xml:space="preserve">Presentation of the selected sustainable development policy on the example of a selected country </w:t>
            </w:r>
          </w:p>
          <w:p w14:paraId="49DEB91C"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Policy related to the problem of access to water</w:t>
            </w:r>
          </w:p>
          <w:p w14:paraId="00704D87" w14:textId="77777777" w:rsidR="00D87A9A" w:rsidRPr="005D66E3" w:rsidRDefault="00D87A9A" w:rsidP="00C77FB9">
            <w:pPr>
              <w:pStyle w:val="Bezodstpw"/>
              <w:numPr>
                <w:ilvl w:val="0"/>
                <w:numId w:val="210"/>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sz w:val="20"/>
                <w:szCs w:val="20"/>
                <w:lang w:val="en-GB"/>
              </w:rPr>
              <w:t xml:space="preserve">Policy related to the sustainable cities </w:t>
            </w:r>
          </w:p>
        </w:tc>
      </w:tr>
      <w:tr w:rsidR="00D87A9A" w:rsidRPr="005D66E3" w14:paraId="0909423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DAAF30"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lastRenderedPageBreak/>
              <w:t>Literature:</w:t>
            </w:r>
          </w:p>
          <w:p w14:paraId="537F7F68" w14:textId="77777777" w:rsidR="00D87A9A" w:rsidRPr="005D66E3" w:rsidRDefault="00D87A9A" w:rsidP="00C77FB9">
            <w:pPr>
              <w:pStyle w:val="Bezodstpw"/>
              <w:numPr>
                <w:ilvl w:val="0"/>
                <w:numId w:val="209"/>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Basic literature </w:t>
            </w:r>
          </w:p>
          <w:p w14:paraId="5D4790BF" w14:textId="77777777" w:rsidR="00D87A9A" w:rsidRPr="005D66E3" w:rsidRDefault="00D87A9A" w:rsidP="00C77FB9">
            <w:pPr>
              <w:numPr>
                <w:ilvl w:val="0"/>
                <w:numId w:val="180"/>
              </w:numPr>
              <w:suppressAutoHyphens/>
              <w:autoSpaceDN w:val="0"/>
              <w:spacing w:after="0" w:line="240" w:lineRule="auto"/>
              <w:ind w:left="1005"/>
              <w:textAlignment w:val="baseline"/>
              <w:rPr>
                <w:rFonts w:cstheme="minorHAnsi"/>
                <w:sz w:val="20"/>
                <w:szCs w:val="20"/>
                <w:lang w:val="en-GB"/>
              </w:rPr>
            </w:pPr>
            <w:r w:rsidRPr="005D66E3">
              <w:rPr>
                <w:rFonts w:cstheme="minorHAnsi"/>
                <w:sz w:val="20"/>
                <w:szCs w:val="20"/>
                <w:lang w:val="en-GB"/>
              </w:rPr>
              <w:t xml:space="preserve">Sustainable development in the European Union. MONITORING REPORT ON PROGRESS TOWARDS THE SDGS IN AN EU CONTEXT 2020 edition, </w:t>
            </w:r>
          </w:p>
          <w:p w14:paraId="1D88D2AB" w14:textId="77777777" w:rsidR="00D87A9A" w:rsidRPr="005D66E3" w:rsidRDefault="00D87A9A" w:rsidP="00C77FB9">
            <w:pPr>
              <w:numPr>
                <w:ilvl w:val="0"/>
                <w:numId w:val="180"/>
              </w:numPr>
              <w:suppressAutoHyphens/>
              <w:autoSpaceDN w:val="0"/>
              <w:spacing w:after="0" w:line="240" w:lineRule="auto"/>
              <w:ind w:left="1005"/>
              <w:textAlignment w:val="baseline"/>
              <w:rPr>
                <w:rFonts w:cstheme="minorHAnsi"/>
                <w:sz w:val="20"/>
                <w:szCs w:val="20"/>
                <w:lang w:val="en-GB"/>
              </w:rPr>
            </w:pPr>
            <w:r w:rsidRPr="005D66E3">
              <w:rPr>
                <w:rFonts w:cstheme="minorHAnsi"/>
                <w:sz w:val="20"/>
                <w:szCs w:val="20"/>
                <w:lang w:val="en-GB"/>
              </w:rPr>
              <w:t>2020 Europe Sustainable development report. Towards a strategy for achieving the Sustainable Development Goals in the European Union</w:t>
            </w:r>
          </w:p>
          <w:p w14:paraId="2506B773" w14:textId="77777777" w:rsidR="00D87A9A" w:rsidRPr="005D66E3" w:rsidRDefault="00D87A9A" w:rsidP="00C77FB9">
            <w:pPr>
              <w:pStyle w:val="Bezodstpw"/>
              <w:numPr>
                <w:ilvl w:val="0"/>
                <w:numId w:val="180"/>
              </w:numPr>
              <w:suppressAutoHyphens/>
              <w:autoSpaceDN w:val="0"/>
              <w:ind w:left="1005"/>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Communication from the Commission to the European Parliament, The Council, The European Economic and Social Committee and the Committee of the Regions. Next steps for a sustainable European future European action for sustainability, COM (2016) 739</w:t>
            </w:r>
          </w:p>
          <w:p w14:paraId="0DB87BA4" w14:textId="77777777" w:rsidR="00D87A9A" w:rsidRPr="005D66E3" w:rsidRDefault="00D87A9A" w:rsidP="00C77FB9">
            <w:pPr>
              <w:pStyle w:val="Bezodstpw"/>
              <w:numPr>
                <w:ilvl w:val="0"/>
                <w:numId w:val="180"/>
              </w:numPr>
              <w:suppressAutoHyphens/>
              <w:autoSpaceDN w:val="0"/>
              <w:ind w:left="1005"/>
              <w:textAlignment w:val="baseline"/>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Huppes</w:t>
            </w:r>
            <w:proofErr w:type="spellEnd"/>
            <w:r w:rsidRPr="005D66E3">
              <w:rPr>
                <w:rFonts w:asciiTheme="minorHAnsi" w:hAnsiTheme="minorHAnsi" w:cstheme="minorHAnsi"/>
                <w:sz w:val="20"/>
                <w:szCs w:val="20"/>
                <w:lang w:val="en-GB"/>
              </w:rPr>
              <w:t>, G. (2001). Environmental policy instruments in a new era (No. FS II 01-404). WZB Discussion Paper.</w:t>
            </w:r>
          </w:p>
          <w:p w14:paraId="796BF347" w14:textId="77777777" w:rsidR="00D87A9A" w:rsidRPr="005D66E3" w:rsidRDefault="00D87A9A" w:rsidP="00C77FB9">
            <w:pPr>
              <w:pStyle w:val="Bezodstpw"/>
              <w:numPr>
                <w:ilvl w:val="0"/>
                <w:numId w:val="209"/>
              </w:numPr>
              <w:suppressAutoHyphens/>
              <w:autoSpaceDN w:val="0"/>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Supplementary literature</w:t>
            </w:r>
          </w:p>
          <w:p w14:paraId="3D60ED8B" w14:textId="77777777" w:rsidR="00D87A9A" w:rsidRPr="005D66E3" w:rsidRDefault="00D87A9A" w:rsidP="00C77FB9">
            <w:pPr>
              <w:pStyle w:val="Bezodstpw"/>
              <w:numPr>
                <w:ilvl w:val="0"/>
                <w:numId w:val="67"/>
              </w:numPr>
              <w:suppressAutoHyphens/>
              <w:autoSpaceDN w:val="0"/>
              <w:ind w:left="1005"/>
              <w:textAlignment w:val="baseline"/>
              <w:rPr>
                <w:rFonts w:asciiTheme="minorHAnsi" w:hAnsiTheme="minorHAnsi" w:cstheme="minorHAnsi"/>
                <w:sz w:val="20"/>
                <w:szCs w:val="20"/>
                <w:lang w:val="en-GB"/>
              </w:rPr>
            </w:pPr>
            <w:r w:rsidRPr="005D66E3">
              <w:rPr>
                <w:rFonts w:asciiTheme="minorHAnsi" w:hAnsiTheme="minorHAnsi" w:cstheme="minorHAnsi"/>
                <w:sz w:val="20"/>
                <w:szCs w:val="20"/>
                <w:lang w:val="en-GB"/>
              </w:rPr>
              <w:t>Policies to Enhance Sustainable Development, OECD, 2001</w:t>
            </w:r>
          </w:p>
          <w:p w14:paraId="4A85C5FC" w14:textId="77777777" w:rsidR="00D87A9A" w:rsidRPr="005D66E3" w:rsidRDefault="00D87A9A" w:rsidP="00C77FB9">
            <w:pPr>
              <w:pStyle w:val="Bezodstpw"/>
              <w:numPr>
                <w:ilvl w:val="0"/>
                <w:numId w:val="67"/>
              </w:numPr>
              <w:suppressAutoHyphens/>
              <w:autoSpaceDN w:val="0"/>
              <w:ind w:left="1005"/>
              <w:textAlignment w:val="baseline"/>
              <w:rPr>
                <w:rFonts w:asciiTheme="minorHAnsi" w:hAnsiTheme="minorHAnsi" w:cstheme="minorHAnsi"/>
                <w:sz w:val="20"/>
                <w:szCs w:val="20"/>
                <w:lang w:val="en-GB"/>
              </w:rPr>
            </w:pPr>
            <w:proofErr w:type="spellStart"/>
            <w:r w:rsidRPr="005D66E3">
              <w:rPr>
                <w:rFonts w:asciiTheme="minorHAnsi" w:hAnsiTheme="minorHAnsi" w:cstheme="minorHAnsi"/>
                <w:sz w:val="20"/>
                <w:szCs w:val="20"/>
                <w:lang w:val="en-GB"/>
              </w:rPr>
              <w:t>Swingland</w:t>
            </w:r>
            <w:proofErr w:type="spellEnd"/>
            <w:r w:rsidRPr="005D66E3">
              <w:rPr>
                <w:rFonts w:asciiTheme="minorHAnsi" w:hAnsiTheme="minorHAnsi" w:cstheme="minorHAnsi"/>
                <w:sz w:val="20"/>
                <w:szCs w:val="20"/>
                <w:lang w:val="en-GB"/>
              </w:rPr>
              <w:t>, I. R. (Ed.). (2002). Sustainable development strategies: a resource book (Vol. 1). London: Earthscan.</w:t>
            </w:r>
          </w:p>
        </w:tc>
      </w:tr>
      <w:tr w:rsidR="00D87A9A" w:rsidRPr="005D66E3" w14:paraId="2C5E6D12"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33F1B5E"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Learning Outcomes (with reference to the specialization effects):</w:t>
            </w:r>
          </w:p>
          <w:p w14:paraId="6709ACA1"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Knowledge: Graduate knows and understands</w:t>
            </w:r>
          </w:p>
          <w:p w14:paraId="79308143"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1. relations between the functioning of the economy and the environment within the dimensions of sustainable development (K_W02)</w:t>
            </w:r>
          </w:p>
          <w:p w14:paraId="54DBF34E"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2. advanced functional links and dependencies of human activity in the socio-economic and environmental system in terms of the implemented policy (K_W02)</w:t>
            </w:r>
          </w:p>
          <w:p w14:paraId="1511DCDE"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Skills: Graduate is able to</w:t>
            </w:r>
          </w:p>
          <w:p w14:paraId="6952E8D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 xml:space="preserve">3. </w:t>
            </w:r>
            <w:proofErr w:type="spellStart"/>
            <w:r w:rsidRPr="005D66E3">
              <w:rPr>
                <w:rFonts w:asciiTheme="minorHAnsi" w:hAnsiTheme="minorHAnsi" w:cstheme="minorHAnsi"/>
                <w:sz w:val="20"/>
                <w:szCs w:val="20"/>
                <w:lang w:val="en-GB"/>
              </w:rPr>
              <w:t>analyze</w:t>
            </w:r>
            <w:proofErr w:type="spellEnd"/>
            <w:r w:rsidRPr="005D66E3">
              <w:rPr>
                <w:rFonts w:asciiTheme="minorHAnsi" w:hAnsiTheme="minorHAnsi" w:cstheme="minorHAnsi"/>
                <w:sz w:val="20"/>
                <w:szCs w:val="20"/>
                <w:lang w:val="en-GB"/>
              </w:rPr>
              <w:t xml:space="preserve"> a given problem related to the lack of implementation of the concept of sustainable development, identify entities that have an impact on shaping the sustainable development policy and propose solutions to stop the negative impact on the environment (K_U04)</w:t>
            </w:r>
          </w:p>
          <w:p w14:paraId="2CBB8927"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4. present the results of their work and participate in the discussion on the implementation of the policy or its lack of implementation on the example of selected countries in accordance with the concept of sustainable development (K_ U07)</w:t>
            </w:r>
          </w:p>
          <w:p w14:paraId="3189591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Social Competence: Graduate is ready to</w:t>
            </w:r>
          </w:p>
          <w:p w14:paraId="7D2C6CFF"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5. undertake a professional role responsibly based on a correct understanding of the relationship between the economy, the environment and the local community (K_K06)</w:t>
            </w:r>
          </w:p>
        </w:tc>
      </w:tr>
    </w:tbl>
    <w:p w14:paraId="3D8B1DE3" w14:textId="77777777" w:rsidR="00D87A9A" w:rsidRPr="005D66E3" w:rsidRDefault="00D87A9A" w:rsidP="00D87A9A">
      <w:pPr>
        <w:rPr>
          <w:rFonts w:cstheme="minorHAnsi"/>
          <w:sz w:val="20"/>
          <w:szCs w:val="20"/>
        </w:rPr>
      </w:pPr>
    </w:p>
    <w:p w14:paraId="1D0658D8"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479CA92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78B25F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Transport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03C6A38"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C3B8F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3E43A10E"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126F4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09A765FD"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3865AA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14504D8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67B9EE0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2EC99A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29CF1D6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069DA8B1"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005A8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dr Mateusz Smolarski</w:t>
            </w:r>
          </w:p>
        </w:tc>
      </w:tr>
      <w:tr w:rsidR="00D87A9A" w:rsidRPr="005D66E3" w14:paraId="2E4CCEE5" w14:textId="77777777" w:rsidTr="00C12AEF">
        <w:trPr>
          <w:trHeight w:val="173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95D31E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374FDC6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p>
          <w:p w14:paraId="0DC66C4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1035918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 godzin/30 godzin</w:t>
            </w:r>
          </w:p>
          <w:p w14:paraId="721BB8E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for a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92961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0E94041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 h / 2,6</w:t>
            </w:r>
          </w:p>
          <w:p w14:paraId="5F6D87C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w:t>
            </w:r>
          </w:p>
          <w:p w14:paraId="07FE9139"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15 h</w:t>
            </w:r>
          </w:p>
          <w:p w14:paraId="4C15E67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35 h/  1,4 ECTS</w:t>
            </w:r>
          </w:p>
          <w:p w14:paraId="7F3723E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20 h</w:t>
            </w:r>
          </w:p>
          <w:p w14:paraId="0168D8AB"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15 h</w:t>
            </w:r>
          </w:p>
        </w:tc>
      </w:tr>
      <w:tr w:rsidR="00D87A9A" w:rsidRPr="005D66E3" w14:paraId="79E45A65"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A9F89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AB19BB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AEC2B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2D7007F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wybieralny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DEF999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2BE48C3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420A48BD" w14:textId="77777777" w:rsidTr="00C12AE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86CBFE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0F0B4B27" w14:textId="77777777" w:rsidR="00D87A9A" w:rsidRPr="005D66E3" w:rsidRDefault="00D87A9A" w:rsidP="00C12AEF">
            <w:pPr>
              <w:pStyle w:val="Bezodstpw"/>
              <w:rPr>
                <w:rFonts w:asciiTheme="minorHAnsi" w:hAnsiTheme="minorHAnsi" w:cstheme="minorHAnsi"/>
                <w:sz w:val="20"/>
                <w:szCs w:val="20"/>
              </w:rPr>
            </w:pPr>
          </w:p>
          <w:p w14:paraId="3F4ED42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informative</w:t>
            </w:r>
            <w:proofErr w:type="spellEnd"/>
            <w:r w:rsidRPr="005D66E3">
              <w:rPr>
                <w:rFonts w:asciiTheme="minorHAnsi" w:hAnsiTheme="minorHAnsi" w:cstheme="minorHAnsi"/>
                <w:sz w:val="20"/>
                <w:szCs w:val="20"/>
              </w:rPr>
              <w:t xml:space="preserve"> and problem </w:t>
            </w:r>
            <w:proofErr w:type="spellStart"/>
            <w:r w:rsidRPr="005D66E3">
              <w:rPr>
                <w:rFonts w:asciiTheme="minorHAnsi" w:hAnsiTheme="minorHAnsi" w:cstheme="minorHAnsi"/>
                <w:sz w:val="20"/>
                <w:szCs w:val="20"/>
              </w:rPr>
              <w:t>lecture</w:t>
            </w:r>
            <w:proofErr w:type="spellEnd"/>
          </w:p>
          <w:p w14:paraId="4E2DFD30" w14:textId="77777777" w:rsidR="00D87A9A" w:rsidRPr="005D66E3" w:rsidRDefault="00D87A9A" w:rsidP="00C12AEF">
            <w:pPr>
              <w:pStyle w:val="Bezodstpw"/>
              <w:rPr>
                <w:rFonts w:asciiTheme="minorHAnsi" w:hAnsiTheme="minorHAnsi" w:cstheme="minorHAnsi"/>
                <w:sz w:val="20"/>
                <w:szCs w:val="20"/>
              </w:rPr>
            </w:pPr>
          </w:p>
          <w:p w14:paraId="5557018A" w14:textId="77777777" w:rsidR="00D87A9A" w:rsidRPr="005D66E3" w:rsidRDefault="00D87A9A" w:rsidP="00C12AEF">
            <w:pPr>
              <w:pStyle w:val="Bezodstpw"/>
              <w:rPr>
                <w:rFonts w:asciiTheme="minorHAnsi" w:hAnsiTheme="minorHAnsi" w:cstheme="minorHAnsi"/>
                <w:sz w:val="20"/>
                <w:szCs w:val="20"/>
              </w:rPr>
            </w:pPr>
          </w:p>
          <w:p w14:paraId="05E2E294"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discussion</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case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study</w:t>
            </w:r>
            <w:proofErr w:type="spellEnd"/>
          </w:p>
          <w:p w14:paraId="6C1AFA44" w14:textId="77777777" w:rsidR="00D87A9A" w:rsidRPr="005D66E3" w:rsidRDefault="00D87A9A" w:rsidP="00C12AEF">
            <w:pPr>
              <w:pStyle w:val="Bezodstpw"/>
              <w:rPr>
                <w:rFonts w:asciiTheme="minorHAnsi" w:hAnsiTheme="minorHAnsi" w:cstheme="minorHAnsi"/>
                <w:bCs/>
                <w:sz w:val="20"/>
                <w:szCs w:val="20"/>
              </w:rPr>
            </w:pPr>
          </w:p>
          <w:p w14:paraId="61FFECE0"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22F360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5839610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2C4CD86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test (</w:t>
            </w:r>
            <w:proofErr w:type="spellStart"/>
            <w:r w:rsidRPr="005D66E3">
              <w:rPr>
                <w:rFonts w:asciiTheme="minorHAnsi" w:hAnsiTheme="minorHAnsi" w:cstheme="minorHAnsi"/>
                <w:sz w:val="20"/>
                <w:szCs w:val="20"/>
              </w:rPr>
              <w:t>effect</w:t>
            </w:r>
            <w:proofErr w:type="spellEnd"/>
            <w:r w:rsidRPr="005D66E3">
              <w:rPr>
                <w:rFonts w:asciiTheme="minorHAnsi" w:hAnsiTheme="minorHAnsi" w:cstheme="minorHAnsi"/>
                <w:sz w:val="20"/>
                <w:szCs w:val="20"/>
              </w:rPr>
              <w:t xml:space="preserve"> 1,2);</w:t>
            </w:r>
          </w:p>
          <w:p w14:paraId="1B16FFD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Group</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1,2,4)</w:t>
            </w:r>
          </w:p>
          <w:p w14:paraId="5C6106A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Activity and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w:t>
            </w:r>
            <w:proofErr w:type="spellEnd"/>
            <w:r w:rsidRPr="005D66E3">
              <w:rPr>
                <w:rFonts w:asciiTheme="minorHAnsi" w:hAnsiTheme="minorHAnsi" w:cstheme="minorHAnsi"/>
                <w:sz w:val="20"/>
                <w:szCs w:val="20"/>
              </w:rPr>
              <w:t xml:space="preserve"> (5)</w:t>
            </w:r>
          </w:p>
          <w:p w14:paraId="1149666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Examination</w:t>
            </w:r>
            <w:proofErr w:type="spellEnd"/>
            <w:r w:rsidRPr="005D66E3">
              <w:rPr>
                <w:rFonts w:asciiTheme="minorHAnsi" w:hAnsiTheme="minorHAnsi" w:cstheme="minorHAnsi"/>
                <w:sz w:val="20"/>
                <w:szCs w:val="20"/>
              </w:rPr>
              <w:t xml:space="preserve"> (1,2,3)</w:t>
            </w:r>
          </w:p>
          <w:p w14:paraId="47EA2B3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 xml:space="preserve"> for </w:t>
            </w:r>
            <w:proofErr w:type="spellStart"/>
            <w:r w:rsidRPr="005D66E3">
              <w:rPr>
                <w:rFonts w:asciiTheme="minorHAnsi" w:hAnsiTheme="minorHAnsi" w:cstheme="minorHAnsi"/>
                <w:sz w:val="20"/>
                <w:szCs w:val="20"/>
              </w:rPr>
              <w:t>determining</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grade</w:t>
            </w:r>
            <w:proofErr w:type="spellEnd"/>
          </w:p>
          <w:p w14:paraId="7D881CB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basis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exam</w:t>
            </w:r>
            <w:proofErr w:type="spellEnd"/>
          </w:p>
          <w:p w14:paraId="69C191F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Evaluation from the </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basis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obtained</w:t>
            </w:r>
            <w:proofErr w:type="spellEnd"/>
            <w:r w:rsidRPr="005D66E3">
              <w:rPr>
                <w:rFonts w:asciiTheme="minorHAnsi" w:hAnsiTheme="minorHAnsi" w:cstheme="minorHAnsi"/>
                <w:sz w:val="20"/>
                <w:szCs w:val="20"/>
              </w:rPr>
              <w:t xml:space="preserve"> from the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colloquium (75%) and the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class</w:t>
            </w:r>
            <w:proofErr w:type="spellEnd"/>
            <w:r w:rsidRPr="005D66E3">
              <w:rPr>
                <w:rFonts w:asciiTheme="minorHAnsi" w:hAnsiTheme="minorHAnsi" w:cstheme="minorHAnsi"/>
                <w:sz w:val="20"/>
                <w:szCs w:val="20"/>
              </w:rPr>
              <w:t xml:space="preserve"> (25%)</w:t>
            </w:r>
          </w:p>
        </w:tc>
      </w:tr>
      <w:tr w:rsidR="00D87A9A" w:rsidRPr="005D66E3" w14:paraId="55882312"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F954C7C"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object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w:t>
            </w:r>
          </w:p>
          <w:p w14:paraId="3DA3F20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purpose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learn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about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operation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transportation</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transportation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systems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particular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importance</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will</w:t>
            </w:r>
            <w:proofErr w:type="spellEnd"/>
            <w:r w:rsidRPr="005D66E3">
              <w:rPr>
                <w:rFonts w:asciiTheme="minorHAnsi" w:hAnsiTheme="minorHAnsi" w:cstheme="minorHAnsi"/>
                <w:sz w:val="20"/>
                <w:szCs w:val="20"/>
              </w:rPr>
              <w:t xml:space="preserve"> be to </w:t>
            </w:r>
            <w:proofErr w:type="spellStart"/>
            <w:r w:rsidRPr="005D66E3">
              <w:rPr>
                <w:rFonts w:asciiTheme="minorHAnsi" w:hAnsiTheme="minorHAnsi" w:cstheme="minorHAnsi"/>
                <w:sz w:val="20"/>
                <w:szCs w:val="20"/>
              </w:rPr>
              <w:t>familiarize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students</w:t>
            </w:r>
            <w:proofErr w:type="spellEnd"/>
            <w:r w:rsidRPr="005D66E3">
              <w:rPr>
                <w:rFonts w:asciiTheme="minorHAnsi" w:hAnsiTheme="minorHAnsi" w:cstheme="minorHAnsi"/>
                <w:sz w:val="20"/>
                <w:szCs w:val="20"/>
              </w:rPr>
              <w:t xml:space="preserve"> with the role of </w:t>
            </w:r>
            <w:proofErr w:type="spellStart"/>
            <w:r w:rsidRPr="005D66E3">
              <w:rPr>
                <w:rFonts w:asciiTheme="minorHAnsi" w:hAnsiTheme="minorHAnsi" w:cstheme="minorHAnsi"/>
                <w:sz w:val="20"/>
                <w:szCs w:val="20"/>
              </w:rPr>
              <w:t>transportation</w:t>
            </w:r>
            <w:proofErr w:type="spellEnd"/>
            <w:r w:rsidRPr="005D66E3">
              <w:rPr>
                <w:rFonts w:asciiTheme="minorHAnsi" w:hAnsiTheme="minorHAnsi" w:cstheme="minorHAnsi"/>
                <w:sz w:val="20"/>
                <w:szCs w:val="20"/>
              </w:rPr>
              <w:t xml:space="preserve"> in </w:t>
            </w:r>
            <w:proofErr w:type="spellStart"/>
            <w:r w:rsidRPr="005D66E3">
              <w:rPr>
                <w:rFonts w:asciiTheme="minorHAnsi" w:hAnsiTheme="minorHAnsi" w:cstheme="minorHAnsi"/>
                <w:sz w:val="20"/>
                <w:szCs w:val="20"/>
              </w:rPr>
              <w:t>creating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 </w:t>
            </w:r>
            <w:proofErr w:type="spellStart"/>
            <w:r w:rsidRPr="005D66E3">
              <w:rPr>
                <w:rFonts w:asciiTheme="minorHAnsi" w:hAnsiTheme="minorHAnsi" w:cstheme="minorHAnsi"/>
                <w:sz w:val="20"/>
                <w:szCs w:val="20"/>
              </w:rPr>
              <w:t>An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additional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goal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emphasize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importance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latest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environmentally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friendly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means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transportation</w:t>
            </w:r>
            <w:proofErr w:type="spellEnd"/>
            <w:r w:rsidRPr="005D66E3">
              <w:rPr>
                <w:rFonts w:asciiTheme="minorHAnsi" w:hAnsiTheme="minorHAnsi" w:cstheme="minorHAnsi"/>
                <w:sz w:val="20"/>
                <w:szCs w:val="20"/>
              </w:rPr>
              <w:t xml:space="preserve">.  </w:t>
            </w:r>
          </w:p>
        </w:tc>
      </w:tr>
      <w:tr w:rsidR="00D87A9A" w:rsidRPr="005D66E3" w14:paraId="603AE028"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2B65C6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p>
          <w:p w14:paraId="0903C6B8" w14:textId="77777777" w:rsidR="00D87A9A" w:rsidRPr="005D66E3" w:rsidRDefault="00D87A9A" w:rsidP="00C77FB9">
            <w:pPr>
              <w:pStyle w:val="NormalnyWeb"/>
              <w:numPr>
                <w:ilvl w:val="0"/>
                <w:numId w:val="208"/>
              </w:numPr>
              <w:spacing w:after="0"/>
              <w:contextualSpacing/>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concepts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related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transportation</w:t>
            </w:r>
            <w:proofErr w:type="spellEnd"/>
          </w:p>
          <w:p w14:paraId="70EB3883" w14:textId="77777777" w:rsidR="00D87A9A" w:rsidRPr="005D66E3" w:rsidRDefault="00D87A9A" w:rsidP="00C77FB9">
            <w:pPr>
              <w:pStyle w:val="NormalnyWeb"/>
              <w:numPr>
                <w:ilvl w:val="0"/>
                <w:numId w:val="208"/>
              </w:numPr>
              <w:spacing w:after="0"/>
              <w:contextualSpacing/>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ecological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determinants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the transport system</w:t>
            </w:r>
          </w:p>
          <w:p w14:paraId="0AE3F839" w14:textId="77777777" w:rsidR="00D87A9A" w:rsidRPr="005D66E3" w:rsidRDefault="00D87A9A" w:rsidP="00C77FB9">
            <w:pPr>
              <w:pStyle w:val="NormalnyWeb"/>
              <w:numPr>
                <w:ilvl w:val="0"/>
                <w:numId w:val="208"/>
              </w:numPr>
              <w:spacing w:after="0"/>
              <w:contextualSpacing/>
              <w:rPr>
                <w:rFonts w:asciiTheme="minorHAnsi" w:hAnsiTheme="minorHAnsi" w:cstheme="minorHAnsi"/>
                <w:sz w:val="20"/>
                <w:szCs w:val="20"/>
              </w:rPr>
            </w:pP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transport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selected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territorial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levels</w:t>
            </w:r>
            <w:proofErr w:type="spellEnd"/>
          </w:p>
          <w:p w14:paraId="66B65548" w14:textId="77777777" w:rsidR="00D87A9A" w:rsidRPr="005D66E3" w:rsidRDefault="00D87A9A" w:rsidP="00C77FB9">
            <w:pPr>
              <w:pStyle w:val="NormalnyWeb"/>
              <w:numPr>
                <w:ilvl w:val="0"/>
                <w:numId w:val="208"/>
              </w:numPr>
              <w:spacing w:after="0"/>
              <w:contextualSpacing/>
              <w:rPr>
                <w:rFonts w:asciiTheme="minorHAnsi" w:hAnsiTheme="minorHAnsi" w:cstheme="minorHAnsi"/>
                <w:sz w:val="20"/>
                <w:szCs w:val="20"/>
              </w:rPr>
            </w:pPr>
            <w:proofErr w:type="spellStart"/>
            <w:r w:rsidRPr="005D66E3">
              <w:rPr>
                <w:rFonts w:asciiTheme="minorHAnsi" w:hAnsiTheme="minorHAnsi" w:cstheme="minorHAnsi"/>
                <w:sz w:val="20"/>
                <w:szCs w:val="20"/>
              </w:rPr>
              <w:t>latest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trends</w:t>
            </w:r>
            <w:proofErr w:type="spellEnd"/>
            <w:r w:rsidRPr="005D66E3">
              <w:rPr>
                <w:rFonts w:asciiTheme="minorHAnsi" w:hAnsiTheme="minorHAnsi" w:cstheme="minorHAnsi"/>
                <w:sz w:val="20"/>
                <w:szCs w:val="20"/>
              </w:rPr>
              <w:t xml:space="preserve"> in public transport - </w:t>
            </w:r>
            <w:proofErr w:type="spellStart"/>
            <w:r w:rsidRPr="005D66E3">
              <w:rPr>
                <w:rFonts w:asciiTheme="minorHAnsi" w:hAnsiTheme="minorHAnsi" w:cstheme="minorHAnsi"/>
                <w:sz w:val="20"/>
                <w:szCs w:val="20"/>
              </w:rPr>
              <w:t>selected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examples</w:t>
            </w:r>
            <w:proofErr w:type="spellEnd"/>
          </w:p>
          <w:p w14:paraId="7BF29C4B" w14:textId="77777777" w:rsidR="00D87A9A" w:rsidRPr="005D66E3" w:rsidRDefault="00D87A9A" w:rsidP="00C77FB9">
            <w:pPr>
              <w:pStyle w:val="NormalnyWeb"/>
              <w:numPr>
                <w:ilvl w:val="0"/>
                <w:numId w:val="208"/>
              </w:numPr>
              <w:spacing w:after="0"/>
              <w:contextualSpacing/>
              <w:rPr>
                <w:rFonts w:asciiTheme="minorHAnsi" w:hAnsiTheme="minorHAnsi" w:cstheme="minorHAnsi"/>
                <w:sz w:val="20"/>
                <w:szCs w:val="20"/>
              </w:rPr>
            </w:pPr>
            <w:proofErr w:type="spellStart"/>
            <w:r w:rsidRPr="005D66E3">
              <w:rPr>
                <w:rFonts w:asciiTheme="minorHAnsi" w:hAnsiTheme="minorHAnsi" w:cstheme="minorHAnsi"/>
                <w:sz w:val="20"/>
                <w:szCs w:val="20"/>
              </w:rPr>
              <w:t>transportation</w:t>
            </w:r>
            <w:proofErr w:type="spellEnd"/>
            <w:r w:rsidRPr="005D66E3">
              <w:rPr>
                <w:rFonts w:asciiTheme="minorHAnsi" w:hAnsiTheme="minorHAnsi" w:cstheme="minorHAnsi"/>
                <w:sz w:val="20"/>
                <w:szCs w:val="20"/>
              </w:rPr>
              <w:t xml:space="preserve"> as a </w:t>
            </w:r>
            <w:proofErr w:type="spellStart"/>
            <w:r w:rsidRPr="005D66E3">
              <w:rPr>
                <w:rFonts w:asciiTheme="minorHAnsi" w:hAnsiTheme="minorHAnsi" w:cstheme="minorHAnsi"/>
                <w:sz w:val="20"/>
                <w:szCs w:val="20"/>
              </w:rPr>
              <w:t>factor</w:t>
            </w:r>
            <w:proofErr w:type="spellEnd"/>
            <w:r w:rsidRPr="005D66E3">
              <w:rPr>
                <w:rFonts w:asciiTheme="minorHAnsi" w:hAnsiTheme="minorHAnsi" w:cstheme="minorHAnsi"/>
                <w:sz w:val="20"/>
                <w:szCs w:val="20"/>
              </w:rPr>
              <w:t xml:space="preserve"> of development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most </w:t>
            </w:r>
            <w:proofErr w:type="spellStart"/>
            <w:r w:rsidRPr="005D66E3">
              <w:rPr>
                <w:rFonts w:asciiTheme="minorHAnsi" w:hAnsiTheme="minorHAnsi" w:cstheme="minorHAnsi"/>
                <w:sz w:val="20"/>
                <w:szCs w:val="20"/>
              </w:rPr>
              <w:t>important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examples</w:t>
            </w:r>
            <w:proofErr w:type="spellEnd"/>
          </w:p>
          <w:p w14:paraId="2562F417" w14:textId="77777777" w:rsidR="00D87A9A" w:rsidRPr="005D66E3" w:rsidRDefault="00D87A9A" w:rsidP="00C77FB9">
            <w:pPr>
              <w:pStyle w:val="NormalnyWeb"/>
              <w:numPr>
                <w:ilvl w:val="0"/>
                <w:numId w:val="208"/>
              </w:numPr>
              <w:spacing w:before="0" w:after="0"/>
              <w:contextualSpacing/>
              <w:rPr>
                <w:rFonts w:asciiTheme="minorHAnsi" w:hAnsiTheme="minorHAnsi" w:cstheme="minorHAnsi"/>
                <w:sz w:val="20"/>
                <w:szCs w:val="20"/>
              </w:rPr>
            </w:pPr>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unevenness</w:t>
            </w:r>
            <w:proofErr w:type="spellEnd"/>
            <w:r w:rsidRPr="005D66E3">
              <w:rPr>
                <w:rFonts w:asciiTheme="minorHAnsi" w:hAnsiTheme="minorHAnsi" w:cstheme="minorHAnsi"/>
                <w:sz w:val="20"/>
                <w:szCs w:val="20"/>
              </w:rPr>
              <w:t xml:space="preserve"> of transport development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different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territorial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scales</w:t>
            </w:r>
            <w:proofErr w:type="spellEnd"/>
          </w:p>
        </w:tc>
      </w:tr>
      <w:tr w:rsidR="00D87A9A" w:rsidRPr="005D66E3" w14:paraId="335E7C13"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B65B8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67E18987" w14:textId="77777777" w:rsidR="00D87A9A" w:rsidRPr="005D66E3" w:rsidRDefault="00D87A9A" w:rsidP="00C77FB9">
            <w:pPr>
              <w:pStyle w:val="Bezodstpw"/>
              <w:numPr>
                <w:ilvl w:val="0"/>
                <w:numId w:val="197"/>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5265F12F" w14:textId="77777777" w:rsidR="00D87A9A" w:rsidRPr="005D66E3" w:rsidRDefault="00D87A9A" w:rsidP="00C12AEF">
            <w:pPr>
              <w:pStyle w:val="Bezodstpw"/>
              <w:ind w:left="720"/>
              <w:rPr>
                <w:rFonts w:asciiTheme="minorHAnsi" w:hAnsiTheme="minorHAnsi" w:cstheme="minorHAnsi"/>
                <w:sz w:val="20"/>
                <w:szCs w:val="20"/>
              </w:rPr>
            </w:pPr>
            <w:proofErr w:type="spellStart"/>
            <w:r w:rsidRPr="005D66E3">
              <w:rPr>
                <w:rFonts w:asciiTheme="minorHAnsi" w:hAnsiTheme="minorHAnsi" w:cstheme="minorHAnsi"/>
                <w:sz w:val="20"/>
                <w:szCs w:val="20"/>
              </w:rPr>
              <w:t>Rodrigue</w:t>
            </w:r>
            <w:proofErr w:type="spellEnd"/>
            <w:r w:rsidRPr="005D66E3">
              <w:rPr>
                <w:rFonts w:asciiTheme="minorHAnsi" w:hAnsiTheme="minorHAnsi" w:cstheme="minorHAnsi"/>
                <w:sz w:val="20"/>
                <w:szCs w:val="20"/>
              </w:rPr>
              <w:t xml:space="preserve"> i in., 2006, The </w:t>
            </w:r>
            <w:proofErr w:type="spellStart"/>
            <w:r w:rsidRPr="005D66E3">
              <w:rPr>
                <w:rFonts w:asciiTheme="minorHAnsi" w:hAnsiTheme="minorHAnsi" w:cstheme="minorHAnsi"/>
                <w:sz w:val="20"/>
                <w:szCs w:val="20"/>
              </w:rPr>
              <w:t>Geography</w:t>
            </w:r>
            <w:proofErr w:type="spellEnd"/>
            <w:r w:rsidRPr="005D66E3">
              <w:rPr>
                <w:rFonts w:asciiTheme="minorHAnsi" w:hAnsiTheme="minorHAnsi" w:cstheme="minorHAnsi"/>
                <w:sz w:val="20"/>
                <w:szCs w:val="20"/>
              </w:rPr>
              <w:t xml:space="preserve"> of Transport Systems</w:t>
            </w:r>
          </w:p>
          <w:p w14:paraId="2BE27C8E" w14:textId="77777777" w:rsidR="00D87A9A" w:rsidRPr="005D66E3" w:rsidRDefault="00D87A9A" w:rsidP="00C77FB9">
            <w:pPr>
              <w:pStyle w:val="Bezodstpw"/>
              <w:numPr>
                <w:ilvl w:val="0"/>
                <w:numId w:val="197"/>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2AD11D51" w14:textId="77777777" w:rsidR="00D87A9A" w:rsidRPr="005D66E3" w:rsidRDefault="00D87A9A" w:rsidP="00C12AEF">
            <w:pPr>
              <w:pStyle w:val="NormalnyWeb"/>
              <w:spacing w:before="0" w:after="90"/>
              <w:rPr>
                <w:rFonts w:asciiTheme="minorHAnsi" w:hAnsiTheme="minorHAnsi" w:cstheme="minorHAnsi"/>
                <w:sz w:val="20"/>
                <w:szCs w:val="20"/>
              </w:rPr>
            </w:pPr>
            <w:r w:rsidRPr="005D66E3">
              <w:rPr>
                <w:rFonts w:asciiTheme="minorHAnsi" w:hAnsiTheme="minorHAnsi" w:cstheme="minorHAnsi"/>
                <w:sz w:val="20"/>
                <w:szCs w:val="20"/>
              </w:rPr>
              <w:t xml:space="preserve">              Podawana na bieżąco przez prowadzącego</w:t>
            </w:r>
          </w:p>
        </w:tc>
      </w:tr>
      <w:tr w:rsidR="00D87A9A" w:rsidRPr="005D66E3" w14:paraId="28F3A00B"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CAC1F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5F7FEB2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p>
          <w:p w14:paraId="496C5F5A" w14:textId="77777777" w:rsidR="00D87A9A" w:rsidRPr="005D66E3" w:rsidRDefault="00D87A9A" w:rsidP="00C77FB9">
            <w:pPr>
              <w:pStyle w:val="Bezodstpw"/>
              <w:numPr>
                <w:ilvl w:val="0"/>
                <w:numId w:val="19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to a </w:t>
            </w:r>
            <w:proofErr w:type="spellStart"/>
            <w:r w:rsidRPr="005D66E3">
              <w:rPr>
                <w:rFonts w:asciiTheme="minorHAnsi" w:hAnsiTheme="minorHAnsi" w:cstheme="minorHAnsi"/>
                <w:sz w:val="20"/>
                <w:szCs w:val="20"/>
              </w:rPr>
              <w:t>deeper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degree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principles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the market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conditions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socio-economic</w:t>
            </w:r>
            <w:proofErr w:type="spellEnd"/>
            <w:r w:rsidRPr="005D66E3">
              <w:rPr>
                <w:rFonts w:asciiTheme="minorHAnsi" w:hAnsiTheme="minorHAnsi" w:cstheme="minorHAnsi"/>
                <w:sz w:val="20"/>
                <w:szCs w:val="20"/>
              </w:rPr>
              <w:t xml:space="preserve"> development in the </w:t>
            </w:r>
            <w:proofErr w:type="spellStart"/>
            <w:r w:rsidRPr="005D66E3">
              <w:rPr>
                <w:rFonts w:asciiTheme="minorHAnsi" w:hAnsiTheme="minorHAnsi" w:cstheme="minorHAnsi"/>
                <w:sz w:val="20"/>
                <w:szCs w:val="20"/>
              </w:rPr>
              <w:t>context</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functioning</w:t>
            </w:r>
            <w:proofErr w:type="spellEnd"/>
            <w:r w:rsidRPr="005D66E3">
              <w:rPr>
                <w:rFonts w:asciiTheme="minorHAnsi" w:hAnsiTheme="minorHAnsi" w:cstheme="minorHAnsi"/>
                <w:sz w:val="20"/>
                <w:szCs w:val="20"/>
              </w:rPr>
              <w:t xml:space="preserve"> of transport </w:t>
            </w:r>
            <w:proofErr w:type="spellStart"/>
            <w:r w:rsidRPr="005D66E3">
              <w:rPr>
                <w:rFonts w:asciiTheme="minorHAnsi" w:hAnsiTheme="minorHAnsi" w:cstheme="minorHAnsi"/>
                <w:sz w:val="20"/>
                <w:szCs w:val="20"/>
              </w:rPr>
              <w:t>systems</w:t>
            </w:r>
            <w:proofErr w:type="spellEnd"/>
            <w:r w:rsidRPr="005D66E3">
              <w:rPr>
                <w:rFonts w:asciiTheme="minorHAnsi" w:hAnsiTheme="minorHAnsi" w:cstheme="minorHAnsi"/>
                <w:sz w:val="20"/>
                <w:szCs w:val="20"/>
              </w:rPr>
              <w:t xml:space="preserve"> (k_W2)</w:t>
            </w:r>
          </w:p>
          <w:p w14:paraId="5D92DE07" w14:textId="77777777" w:rsidR="00D87A9A" w:rsidRPr="005D66E3" w:rsidRDefault="00D87A9A" w:rsidP="00C77FB9">
            <w:pPr>
              <w:pStyle w:val="Bezodstpw"/>
              <w:numPr>
                <w:ilvl w:val="0"/>
                <w:numId w:val="19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in </w:t>
            </w:r>
            <w:proofErr w:type="spellStart"/>
            <w:r w:rsidRPr="005D66E3">
              <w:rPr>
                <w:rFonts w:asciiTheme="minorHAnsi" w:hAnsiTheme="minorHAnsi" w:cstheme="minorHAnsi"/>
                <w:sz w:val="20"/>
                <w:szCs w:val="20"/>
              </w:rPr>
              <w:t>depth</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scale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consequences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decisions</w:t>
            </w:r>
            <w:proofErr w:type="spellEnd"/>
            <w:r w:rsidRPr="005D66E3">
              <w:rPr>
                <w:rFonts w:asciiTheme="minorHAnsi" w:hAnsiTheme="minorHAnsi" w:cstheme="minorHAnsi"/>
                <w:sz w:val="20"/>
                <w:szCs w:val="20"/>
              </w:rPr>
              <w:t xml:space="preserve"> of market </w:t>
            </w:r>
            <w:proofErr w:type="spellStart"/>
            <w:r w:rsidRPr="005D66E3">
              <w:rPr>
                <w:rFonts w:asciiTheme="minorHAnsi" w:hAnsiTheme="minorHAnsi" w:cstheme="minorHAnsi"/>
                <w:sz w:val="20"/>
                <w:szCs w:val="20"/>
              </w:rPr>
              <w:t>players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operating</w:t>
            </w:r>
            <w:proofErr w:type="spellEnd"/>
            <w:r w:rsidRPr="005D66E3">
              <w:rPr>
                <w:rFonts w:asciiTheme="minorHAnsi" w:hAnsiTheme="minorHAnsi" w:cstheme="minorHAnsi"/>
                <w:sz w:val="20"/>
                <w:szCs w:val="20"/>
              </w:rPr>
              <w:t xml:space="preserve"> in the transport </w:t>
            </w:r>
            <w:proofErr w:type="spellStart"/>
            <w:r w:rsidRPr="005D66E3">
              <w:rPr>
                <w:rFonts w:asciiTheme="minorHAnsi" w:hAnsiTheme="minorHAnsi" w:cstheme="minorHAnsi"/>
                <w:sz w:val="20"/>
                <w:szCs w:val="20"/>
              </w:rPr>
              <w:t>sector</w:t>
            </w:r>
            <w:proofErr w:type="spellEnd"/>
            <w:r w:rsidRPr="005D66E3">
              <w:rPr>
                <w:rFonts w:asciiTheme="minorHAnsi" w:hAnsiTheme="minorHAnsi" w:cstheme="minorHAnsi"/>
                <w:sz w:val="20"/>
                <w:szCs w:val="20"/>
              </w:rPr>
              <w:t xml:space="preserve"> (k_W4)</w:t>
            </w:r>
          </w:p>
          <w:p w14:paraId="665CA6A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Skills</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able</w:t>
            </w:r>
            <w:proofErr w:type="spellEnd"/>
            <w:r w:rsidRPr="005D66E3">
              <w:rPr>
                <w:rFonts w:asciiTheme="minorHAnsi" w:hAnsiTheme="minorHAnsi" w:cstheme="minorHAnsi"/>
                <w:sz w:val="20"/>
                <w:szCs w:val="20"/>
              </w:rPr>
              <w:t xml:space="preserve"> to</w:t>
            </w:r>
          </w:p>
          <w:p w14:paraId="0B734FE2" w14:textId="77777777" w:rsidR="00D87A9A" w:rsidRPr="005D66E3" w:rsidRDefault="00D87A9A" w:rsidP="00C77FB9">
            <w:pPr>
              <w:pStyle w:val="Bezodstpw"/>
              <w:numPr>
                <w:ilvl w:val="0"/>
                <w:numId w:val="19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in the field of transport </w:t>
            </w:r>
            <w:proofErr w:type="spellStart"/>
            <w:r w:rsidRPr="005D66E3">
              <w:rPr>
                <w:rFonts w:asciiTheme="minorHAnsi" w:hAnsiTheme="minorHAnsi" w:cstheme="minorHAnsi"/>
                <w:sz w:val="20"/>
                <w:szCs w:val="20"/>
              </w:rPr>
              <w:t>theories</w:t>
            </w:r>
            <w:proofErr w:type="spellEnd"/>
            <w:r w:rsidRPr="005D66E3">
              <w:rPr>
                <w:rFonts w:asciiTheme="minorHAnsi" w:hAnsiTheme="minorHAnsi" w:cstheme="minorHAnsi"/>
                <w:sz w:val="20"/>
                <w:szCs w:val="20"/>
              </w:rPr>
              <w:t xml:space="preserve"> (k_U2) </w:t>
            </w:r>
          </w:p>
          <w:p w14:paraId="61CC4F71" w14:textId="77777777" w:rsidR="00D87A9A" w:rsidRPr="005D66E3" w:rsidRDefault="00D87A9A" w:rsidP="00C77FB9">
            <w:pPr>
              <w:pStyle w:val="Bezodstpw"/>
              <w:numPr>
                <w:ilvl w:val="0"/>
                <w:numId w:val="19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plan and </w:t>
            </w:r>
            <w:proofErr w:type="spellStart"/>
            <w:r w:rsidRPr="005D66E3">
              <w:rPr>
                <w:rFonts w:asciiTheme="minorHAnsi" w:hAnsiTheme="minorHAnsi" w:cstheme="minorHAnsi"/>
                <w:sz w:val="20"/>
                <w:szCs w:val="20"/>
              </w:rPr>
              <w:t>organize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individual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cooperate</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others</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of team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including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coordination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(k_U9)</w:t>
            </w:r>
          </w:p>
          <w:p w14:paraId="761080A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the student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7225A338" w14:textId="77777777" w:rsidR="00D87A9A" w:rsidRPr="005D66E3" w:rsidRDefault="00D87A9A" w:rsidP="00C77FB9">
            <w:pPr>
              <w:pStyle w:val="Bezodstpw"/>
              <w:numPr>
                <w:ilvl w:val="0"/>
                <w:numId w:val="198"/>
              </w:numPr>
              <w:suppressAutoHyphens/>
              <w:autoSpaceDN w:val="0"/>
              <w:textAlignment w:val="baseline"/>
              <w:rPr>
                <w:rFonts w:asciiTheme="minorHAnsi" w:hAnsiTheme="minorHAnsi" w:cstheme="minorHAnsi"/>
                <w:color w:val="FF0000"/>
                <w:sz w:val="20"/>
                <w:szCs w:val="20"/>
              </w:rPr>
            </w:pPr>
            <w:r w:rsidRPr="005D66E3">
              <w:rPr>
                <w:rFonts w:asciiTheme="minorHAnsi" w:hAnsiTheme="minorHAnsi" w:cstheme="minorHAnsi"/>
                <w:sz w:val="20"/>
                <w:szCs w:val="20"/>
              </w:rPr>
              <w:t xml:space="preserve">to </w:t>
            </w:r>
            <w:proofErr w:type="spellStart"/>
            <w:r w:rsidRPr="005D66E3">
              <w:rPr>
                <w:rFonts w:asciiTheme="minorHAnsi" w:hAnsiTheme="minorHAnsi" w:cstheme="minorHAnsi"/>
                <w:sz w:val="20"/>
                <w:szCs w:val="20"/>
              </w:rPr>
              <w:t>critically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evaluate</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content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received</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knowledge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possessed</w:t>
            </w:r>
            <w:proofErr w:type="spellEnd"/>
            <w:r w:rsidRPr="005D66E3">
              <w:rPr>
                <w:rFonts w:asciiTheme="minorHAnsi" w:hAnsiTheme="minorHAnsi" w:cstheme="minorHAnsi"/>
                <w:sz w:val="20"/>
                <w:szCs w:val="20"/>
              </w:rPr>
              <w:t xml:space="preserve">, and to </w:t>
            </w:r>
            <w:proofErr w:type="spellStart"/>
            <w:r w:rsidRPr="005D66E3">
              <w:rPr>
                <w:rFonts w:asciiTheme="minorHAnsi" w:hAnsiTheme="minorHAnsi" w:cstheme="minorHAnsi"/>
                <w:sz w:val="20"/>
                <w:szCs w:val="20"/>
              </w:rPr>
              <w:t>supplement</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improve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it</w:t>
            </w:r>
            <w:proofErr w:type="spellEnd"/>
            <w:r w:rsidRPr="005D66E3">
              <w:rPr>
                <w:rFonts w:asciiTheme="minorHAnsi" w:hAnsiTheme="minorHAnsi" w:cstheme="minorHAnsi"/>
                <w:sz w:val="20"/>
                <w:szCs w:val="20"/>
              </w:rPr>
              <w:t xml:space="preserve"> (k_K1)</w:t>
            </w:r>
          </w:p>
        </w:tc>
      </w:tr>
    </w:tbl>
    <w:p w14:paraId="254F93D9" w14:textId="77777777" w:rsidR="00D87A9A" w:rsidRPr="005D66E3" w:rsidRDefault="00D87A9A" w:rsidP="00D87A9A">
      <w:pPr>
        <w:rPr>
          <w:rFonts w:cstheme="minorHAnsi"/>
          <w:sz w:val="20"/>
          <w:szCs w:val="20"/>
        </w:rPr>
      </w:pPr>
    </w:p>
    <w:p w14:paraId="78E7BB1A"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19430579"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01DB64"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Nazwa: </w:t>
            </w:r>
            <w:proofErr w:type="spellStart"/>
            <w:r w:rsidRPr="005D66E3">
              <w:rPr>
                <w:rFonts w:asciiTheme="minorHAnsi" w:hAnsiTheme="minorHAnsi" w:cstheme="minorHAnsi"/>
                <w:color w:val="000000"/>
                <w:sz w:val="20"/>
                <w:szCs w:val="20"/>
              </w:rPr>
              <w:t>Sustainable</w:t>
            </w:r>
            <w:proofErr w:type="spellEnd"/>
            <w:r w:rsidRPr="005D66E3">
              <w:rPr>
                <w:rFonts w:asciiTheme="minorHAnsi" w:hAnsiTheme="minorHAnsi" w:cstheme="minorHAnsi"/>
                <w:color w:val="000000"/>
                <w:sz w:val="20"/>
                <w:szCs w:val="20"/>
              </w:rPr>
              <w:t xml:space="preserve"> business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B4A6A69" w14:textId="77777777" w:rsidR="00D87A9A" w:rsidRPr="005D66E3" w:rsidRDefault="00D87A9A"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Kod: </w:t>
            </w:r>
          </w:p>
          <w:p w14:paraId="70E12B50" w14:textId="77777777" w:rsidR="00D87A9A" w:rsidRPr="005D66E3" w:rsidRDefault="00D87A9A" w:rsidP="00C12AEF">
            <w:pPr>
              <w:pStyle w:val="Bezodstpw"/>
              <w:rPr>
                <w:rFonts w:asciiTheme="minorHAnsi" w:hAnsiTheme="minorHAnsi" w:cstheme="minorHAnsi"/>
                <w:bCs/>
                <w:color w:val="000000"/>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478EEE"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ECTS: 4</w:t>
            </w:r>
          </w:p>
        </w:tc>
      </w:tr>
      <w:tr w:rsidR="00D87A9A" w:rsidRPr="005D66E3" w14:paraId="15EB0EBB"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35B199"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759F0B41"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5A0CEBB" w14:textId="77777777" w:rsidR="00D87A9A" w:rsidRPr="005D66E3" w:rsidRDefault="00D87A9A" w:rsidP="00C12AEF">
            <w:pPr>
              <w:pStyle w:val="Bezodstpw"/>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Kierunek</w:t>
            </w:r>
            <w:proofErr w:type="spellEnd"/>
            <w:r w:rsidRPr="005D66E3">
              <w:rPr>
                <w:rFonts w:asciiTheme="minorHAnsi" w:hAnsiTheme="minorHAnsi" w:cstheme="minorHAnsi"/>
                <w:sz w:val="20"/>
                <w:szCs w:val="20"/>
                <w:lang w:val="en-US"/>
              </w:rPr>
              <w:t>: Economics (Sustainable development)</w:t>
            </w:r>
          </w:p>
          <w:p w14:paraId="3527E1FB" w14:textId="77777777" w:rsidR="00D87A9A" w:rsidRPr="005D66E3" w:rsidRDefault="00D87A9A" w:rsidP="00C12AEF">
            <w:pPr>
              <w:pStyle w:val="Bezodstpw"/>
              <w:rPr>
                <w:rFonts w:asciiTheme="minorHAnsi" w:hAnsiTheme="minorHAnsi" w:cstheme="minorHAnsi"/>
                <w:sz w:val="20"/>
                <w:szCs w:val="20"/>
                <w:lang w:val="en-US"/>
              </w:rPr>
            </w:pPr>
            <w:proofErr w:type="spellStart"/>
            <w:r w:rsidRPr="005D66E3">
              <w:rPr>
                <w:rFonts w:asciiTheme="minorHAnsi" w:hAnsiTheme="minorHAnsi" w:cstheme="minorHAnsi"/>
                <w:sz w:val="20"/>
                <w:szCs w:val="20"/>
                <w:lang w:val="en-US"/>
              </w:rPr>
              <w:t>Poziom</w:t>
            </w:r>
            <w:proofErr w:type="spellEnd"/>
            <w:r w:rsidRPr="005D66E3">
              <w:rPr>
                <w:rFonts w:asciiTheme="minorHAnsi" w:hAnsiTheme="minorHAnsi" w:cstheme="minorHAnsi"/>
                <w:sz w:val="20"/>
                <w:szCs w:val="20"/>
                <w:lang w:val="en-US"/>
              </w:rPr>
              <w:t xml:space="preserve"> PRK: 7</w:t>
            </w:r>
          </w:p>
          <w:p w14:paraId="5615326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063A5EB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084FB9F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4A7BC6B1" w14:textId="77777777" w:rsidTr="00C12AEF">
        <w:trPr>
          <w:trHeight w:val="58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7FAF7A"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lastRenderedPageBreak/>
              <w:t xml:space="preserve">Course </w:t>
            </w:r>
            <w:proofErr w:type="spellStart"/>
            <w:r w:rsidRPr="005D66E3">
              <w:rPr>
                <w:rFonts w:asciiTheme="minorHAnsi" w:hAnsiTheme="minorHAnsi" w:cstheme="minorHAnsi"/>
                <w:color w:val="000000"/>
                <w:sz w:val="20"/>
                <w:szCs w:val="20"/>
              </w:rPr>
              <w:t>coordinator</w:t>
            </w:r>
            <w:proofErr w:type="spellEnd"/>
            <w:r w:rsidRPr="005D66E3">
              <w:rPr>
                <w:rFonts w:asciiTheme="minorHAnsi" w:hAnsiTheme="minorHAnsi" w:cstheme="minorHAnsi"/>
                <w:color w:val="000000"/>
                <w:sz w:val="20"/>
                <w:szCs w:val="20"/>
              </w:rPr>
              <w:t xml:space="preserve">: dr Agnieszka </w:t>
            </w:r>
            <w:proofErr w:type="spellStart"/>
            <w:r w:rsidRPr="005D66E3">
              <w:rPr>
                <w:rFonts w:asciiTheme="minorHAnsi" w:hAnsiTheme="minorHAnsi" w:cstheme="minorHAnsi"/>
                <w:color w:val="000000"/>
                <w:sz w:val="20"/>
                <w:szCs w:val="20"/>
              </w:rPr>
              <w:t>Dembicka-Niemiec</w:t>
            </w:r>
            <w:proofErr w:type="spellEnd"/>
          </w:p>
        </w:tc>
      </w:tr>
      <w:tr w:rsidR="00D87A9A" w:rsidRPr="005D66E3" w14:paraId="70C50DCD"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82596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68ABB959" w14:textId="77777777" w:rsidR="00D87A9A" w:rsidRPr="005D66E3" w:rsidRDefault="00D87A9A" w:rsidP="00C12AEF">
            <w:pPr>
              <w:pStyle w:val="Bezodstpw"/>
              <w:rPr>
                <w:rFonts w:asciiTheme="minorHAnsi" w:hAnsiTheme="minorHAnsi" w:cstheme="minorHAnsi"/>
                <w:sz w:val="20"/>
                <w:szCs w:val="20"/>
              </w:rPr>
            </w:pPr>
          </w:p>
          <w:p w14:paraId="1EF286B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Lecturey</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p>
          <w:p w14:paraId="5927E0B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69E4C77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15/30 </w:t>
            </w:r>
          </w:p>
          <w:p w14:paraId="08C3F04D" w14:textId="77777777" w:rsidR="00D87A9A" w:rsidRPr="005D66E3" w:rsidRDefault="00A0745F" w:rsidP="00A0745F">
            <w:pPr>
              <w:pStyle w:val="Bezodstpw"/>
              <w:rPr>
                <w:rFonts w:asciiTheme="minorHAnsi" w:hAnsiTheme="minorHAnsi" w:cstheme="minorHAnsi"/>
                <w:sz w:val="20"/>
                <w:szCs w:val="20"/>
              </w:rPr>
            </w:pPr>
            <w:r>
              <w:rPr>
                <w:rFonts w:asciiTheme="minorHAnsi" w:hAnsiTheme="minorHAnsi" w:cstheme="minorHAnsi"/>
                <w:sz w:val="20"/>
                <w:szCs w:val="20"/>
              </w:rPr>
              <w:t xml:space="preserve">D. </w:t>
            </w:r>
            <w:proofErr w:type="spellStart"/>
            <w:r>
              <w:rPr>
                <w:rFonts w:asciiTheme="minorHAnsi" w:hAnsiTheme="minorHAnsi" w:cstheme="minorHAnsi"/>
                <w:sz w:val="20"/>
                <w:szCs w:val="20"/>
              </w:rPr>
              <w:t>Assessment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method</w:t>
            </w:r>
            <w:proofErr w:type="spellEnd"/>
            <w:r>
              <w:rPr>
                <w:rFonts w:asciiTheme="minorHAnsi" w:hAnsiTheme="minorHAnsi" w:cstheme="minorHAnsi"/>
                <w:sz w:val="20"/>
                <w:szCs w:val="20"/>
              </w:rPr>
              <w:t xml:space="preserve">: </w:t>
            </w:r>
            <w:r w:rsidR="00D87A9A" w:rsidRPr="005D66E3">
              <w:rPr>
                <w:rFonts w:asciiTheme="minorHAnsi" w:hAnsiTheme="minorHAnsi" w:cstheme="minorHAnsi"/>
                <w:sz w:val="20"/>
                <w:szCs w:val="20"/>
              </w:rPr>
              <w:t>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E680EE"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Student </w:t>
            </w:r>
            <w:proofErr w:type="spellStart"/>
            <w:r w:rsidRPr="005D66E3">
              <w:rPr>
                <w:rFonts w:asciiTheme="minorHAnsi" w:hAnsiTheme="minorHAnsi" w:cstheme="minorHAnsi"/>
                <w:color w:val="000000"/>
                <w:sz w:val="20"/>
                <w:szCs w:val="20"/>
              </w:rPr>
              <w:t>workload</w:t>
            </w:r>
            <w:proofErr w:type="spellEnd"/>
            <w:r w:rsidRPr="005D66E3">
              <w:rPr>
                <w:rFonts w:asciiTheme="minorHAnsi" w:hAnsiTheme="minorHAnsi" w:cstheme="minorHAnsi"/>
                <w:color w:val="000000"/>
                <w:sz w:val="20"/>
                <w:szCs w:val="20"/>
              </w:rPr>
              <w:t>: 100 h</w:t>
            </w:r>
          </w:p>
          <w:p w14:paraId="28ED04D4"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bCs/>
                <w:color w:val="000000"/>
                <w:sz w:val="20"/>
                <w:szCs w:val="20"/>
              </w:rPr>
              <w:t>Contact</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hours</w:t>
            </w:r>
            <w:proofErr w:type="spellEnd"/>
            <w:r w:rsidRPr="005D66E3">
              <w:rPr>
                <w:rFonts w:asciiTheme="minorHAnsi" w:hAnsiTheme="minorHAnsi" w:cstheme="minorHAnsi"/>
                <w:bCs/>
                <w:color w:val="000000"/>
                <w:sz w:val="20"/>
                <w:szCs w:val="20"/>
              </w:rPr>
              <w:t>: 65h/ 2.6 ECTS</w:t>
            </w:r>
          </w:p>
          <w:p w14:paraId="27DEEEB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Participation</w:t>
            </w:r>
            <w:proofErr w:type="spellEnd"/>
            <w:r w:rsidRPr="005D66E3">
              <w:rPr>
                <w:rFonts w:asciiTheme="minorHAnsi" w:hAnsiTheme="minorHAnsi" w:cstheme="minorHAnsi"/>
                <w:bCs/>
                <w:color w:val="000000"/>
                <w:sz w:val="20"/>
                <w:szCs w:val="20"/>
              </w:rPr>
              <w:t xml:space="preserve"> in </w:t>
            </w:r>
            <w:proofErr w:type="spellStart"/>
            <w:r w:rsidRPr="005D66E3">
              <w:rPr>
                <w:rFonts w:asciiTheme="minorHAnsi" w:hAnsiTheme="minorHAnsi" w:cstheme="minorHAnsi"/>
                <w:bCs/>
                <w:color w:val="000000"/>
                <w:sz w:val="20"/>
                <w:szCs w:val="20"/>
              </w:rPr>
              <w:t>classes</w:t>
            </w:r>
            <w:proofErr w:type="spellEnd"/>
            <w:r w:rsidRPr="005D66E3">
              <w:rPr>
                <w:rFonts w:asciiTheme="minorHAnsi" w:hAnsiTheme="minorHAnsi" w:cstheme="minorHAnsi"/>
                <w:bCs/>
                <w:color w:val="000000"/>
                <w:sz w:val="20"/>
                <w:szCs w:val="20"/>
              </w:rPr>
              <w:t xml:space="preserve">: </w:t>
            </w:r>
            <w:r w:rsidRPr="005D66E3">
              <w:rPr>
                <w:rFonts w:asciiTheme="minorHAnsi" w:hAnsiTheme="minorHAnsi" w:cstheme="minorHAnsi"/>
                <w:bCs/>
                <w:iCs/>
                <w:color w:val="000000"/>
                <w:sz w:val="20"/>
                <w:szCs w:val="20"/>
              </w:rPr>
              <w:t>45 h</w:t>
            </w:r>
          </w:p>
          <w:p w14:paraId="2E79AB91" w14:textId="77777777" w:rsidR="00D87A9A" w:rsidRPr="005D66E3" w:rsidRDefault="00D87A9A" w:rsidP="00C12AEF">
            <w:pPr>
              <w:pStyle w:val="Bezodstpw"/>
              <w:rPr>
                <w:rFonts w:asciiTheme="minorHAnsi" w:hAnsiTheme="minorHAnsi" w:cstheme="minorHAnsi"/>
                <w:bCs/>
                <w:color w:val="000000"/>
                <w:sz w:val="20"/>
                <w:szCs w:val="20"/>
              </w:rPr>
            </w:pPr>
            <w:proofErr w:type="spellStart"/>
            <w:r w:rsidRPr="005D66E3">
              <w:rPr>
                <w:rFonts w:asciiTheme="minorHAnsi" w:hAnsiTheme="minorHAnsi" w:cstheme="minorHAnsi"/>
                <w:bCs/>
                <w:color w:val="000000"/>
                <w:sz w:val="20"/>
                <w:szCs w:val="20"/>
              </w:rPr>
              <w:t>Participation</w:t>
            </w:r>
            <w:proofErr w:type="spellEnd"/>
            <w:r w:rsidRPr="005D66E3">
              <w:rPr>
                <w:rFonts w:asciiTheme="minorHAnsi" w:hAnsiTheme="minorHAnsi" w:cstheme="minorHAnsi"/>
                <w:bCs/>
                <w:color w:val="000000"/>
                <w:sz w:val="20"/>
                <w:szCs w:val="20"/>
              </w:rPr>
              <w:t xml:space="preserve"> in </w:t>
            </w:r>
            <w:proofErr w:type="spellStart"/>
            <w:r w:rsidRPr="005D66E3">
              <w:rPr>
                <w:rFonts w:asciiTheme="minorHAnsi" w:hAnsiTheme="minorHAnsi" w:cstheme="minorHAnsi"/>
                <w:bCs/>
                <w:color w:val="000000"/>
                <w:sz w:val="20"/>
                <w:szCs w:val="20"/>
              </w:rPr>
              <w:t>credit</w:t>
            </w:r>
            <w:proofErr w:type="spellEnd"/>
            <w:r w:rsidRPr="005D66E3">
              <w:rPr>
                <w:rFonts w:asciiTheme="minorHAnsi" w:hAnsiTheme="minorHAnsi" w:cstheme="minorHAnsi"/>
                <w:bCs/>
                <w:color w:val="000000"/>
                <w:sz w:val="20"/>
                <w:szCs w:val="20"/>
              </w:rPr>
              <w:t xml:space="preserve"> for a </w:t>
            </w:r>
            <w:proofErr w:type="spellStart"/>
            <w:r w:rsidRPr="005D66E3">
              <w:rPr>
                <w:rFonts w:asciiTheme="minorHAnsi" w:hAnsiTheme="minorHAnsi" w:cstheme="minorHAnsi"/>
                <w:bCs/>
                <w:color w:val="000000"/>
                <w:sz w:val="20"/>
                <w:szCs w:val="20"/>
              </w:rPr>
              <w:t>grade</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direct</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contact</w:t>
            </w:r>
            <w:proofErr w:type="spellEnd"/>
            <w:r w:rsidRPr="005D66E3">
              <w:rPr>
                <w:rFonts w:asciiTheme="minorHAnsi" w:hAnsiTheme="minorHAnsi" w:cstheme="minorHAnsi"/>
                <w:bCs/>
                <w:color w:val="000000"/>
                <w:sz w:val="20"/>
                <w:szCs w:val="20"/>
              </w:rPr>
              <w:t>: 20 h</w:t>
            </w:r>
          </w:p>
          <w:p w14:paraId="0CB7AA87"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proofErr w:type="spellStart"/>
            <w:r w:rsidRPr="005D66E3">
              <w:rPr>
                <w:rFonts w:asciiTheme="minorHAnsi" w:hAnsiTheme="minorHAnsi" w:cstheme="minorHAnsi"/>
                <w:bCs/>
                <w:color w:val="000000"/>
                <w:sz w:val="20"/>
                <w:szCs w:val="20"/>
              </w:rPr>
              <w:t>Student’s</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own</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work</w:t>
            </w:r>
            <w:proofErr w:type="spellEnd"/>
            <w:r w:rsidRPr="005D66E3">
              <w:rPr>
                <w:rFonts w:asciiTheme="minorHAnsi" w:hAnsiTheme="minorHAnsi" w:cstheme="minorHAnsi"/>
                <w:bCs/>
                <w:color w:val="000000"/>
                <w:sz w:val="20"/>
                <w:szCs w:val="20"/>
              </w:rPr>
              <w:t xml:space="preserve">: </w:t>
            </w:r>
            <w:r w:rsidRPr="005D66E3">
              <w:rPr>
                <w:rFonts w:asciiTheme="minorHAnsi" w:hAnsiTheme="minorHAnsi" w:cstheme="minorHAnsi"/>
                <w:color w:val="000000"/>
                <w:sz w:val="20"/>
                <w:szCs w:val="20"/>
              </w:rPr>
              <w:t xml:space="preserve"> </w:t>
            </w:r>
            <w:r w:rsidRPr="005D66E3">
              <w:rPr>
                <w:rFonts w:asciiTheme="minorHAnsi" w:hAnsiTheme="minorHAnsi" w:cstheme="minorHAnsi"/>
                <w:bCs/>
                <w:color w:val="000000"/>
                <w:sz w:val="20"/>
                <w:szCs w:val="20"/>
              </w:rPr>
              <w:t>35 h/ 1.4 ECTS</w:t>
            </w:r>
          </w:p>
          <w:p w14:paraId="7D15B024"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for </w:t>
            </w:r>
            <w:proofErr w:type="spellStart"/>
            <w:r w:rsidRPr="005D66E3">
              <w:rPr>
                <w:rFonts w:asciiTheme="minorHAnsi" w:hAnsiTheme="minorHAnsi" w:cstheme="minorHAnsi"/>
                <w:bCs/>
                <w:color w:val="000000"/>
                <w:sz w:val="20"/>
                <w:szCs w:val="20"/>
              </w:rPr>
              <w:t>classes</w:t>
            </w:r>
            <w:proofErr w:type="spellEnd"/>
            <w:r w:rsidRPr="005D66E3">
              <w:rPr>
                <w:rFonts w:asciiTheme="minorHAnsi" w:hAnsiTheme="minorHAnsi" w:cstheme="minorHAnsi"/>
                <w:bCs/>
                <w:color w:val="000000"/>
                <w:sz w:val="20"/>
                <w:szCs w:val="20"/>
              </w:rPr>
              <w:t>: 10 h</w:t>
            </w:r>
          </w:p>
          <w:p w14:paraId="441350A3" w14:textId="77777777" w:rsidR="00D87A9A" w:rsidRPr="005D66E3" w:rsidRDefault="00D87A9A" w:rsidP="00C12AEF">
            <w:pPr>
              <w:pStyle w:val="Bezodstpw"/>
              <w:rPr>
                <w:rFonts w:asciiTheme="minorHAnsi" w:hAnsiTheme="minorHAnsi" w:cstheme="minorHAnsi"/>
                <w:bCs/>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for a </w:t>
            </w:r>
            <w:proofErr w:type="spellStart"/>
            <w:r w:rsidRPr="005D66E3">
              <w:rPr>
                <w:rFonts w:asciiTheme="minorHAnsi" w:hAnsiTheme="minorHAnsi" w:cstheme="minorHAnsi"/>
                <w:bCs/>
                <w:color w:val="000000"/>
                <w:sz w:val="20"/>
                <w:szCs w:val="20"/>
              </w:rPr>
              <w:t>credit</w:t>
            </w:r>
            <w:proofErr w:type="spellEnd"/>
            <w:r w:rsidRPr="005D66E3">
              <w:rPr>
                <w:rFonts w:asciiTheme="minorHAnsi" w:hAnsiTheme="minorHAnsi" w:cstheme="minorHAnsi"/>
                <w:bCs/>
                <w:color w:val="000000"/>
                <w:sz w:val="20"/>
                <w:szCs w:val="20"/>
              </w:rPr>
              <w:t xml:space="preserve"> / </w:t>
            </w:r>
            <w:proofErr w:type="spellStart"/>
            <w:r w:rsidRPr="005D66E3">
              <w:rPr>
                <w:rFonts w:asciiTheme="minorHAnsi" w:hAnsiTheme="minorHAnsi" w:cstheme="minorHAnsi"/>
                <w:bCs/>
                <w:color w:val="000000"/>
                <w:sz w:val="20"/>
                <w:szCs w:val="20"/>
              </w:rPr>
              <w:t>exam</w:t>
            </w:r>
            <w:proofErr w:type="spellEnd"/>
            <w:r w:rsidRPr="005D66E3">
              <w:rPr>
                <w:rFonts w:asciiTheme="minorHAnsi" w:hAnsiTheme="minorHAnsi" w:cstheme="minorHAnsi"/>
                <w:bCs/>
                <w:color w:val="000000"/>
                <w:sz w:val="20"/>
                <w:szCs w:val="20"/>
              </w:rPr>
              <w:t xml:space="preserve">: 5 h </w:t>
            </w:r>
          </w:p>
          <w:p w14:paraId="340944EC" w14:textId="77777777" w:rsidR="00D87A9A" w:rsidRPr="005D66E3" w:rsidRDefault="00D87A9A" w:rsidP="00C12AEF">
            <w:pPr>
              <w:pStyle w:val="Bezodstpw"/>
              <w:rPr>
                <w:rFonts w:asciiTheme="minorHAnsi" w:hAnsiTheme="minorHAnsi" w:cstheme="minorHAnsi"/>
                <w:bCs/>
                <w:iCs/>
                <w:color w:val="000000"/>
                <w:sz w:val="20"/>
                <w:szCs w:val="20"/>
              </w:rPr>
            </w:pPr>
            <w:proofErr w:type="spellStart"/>
            <w:r w:rsidRPr="005D66E3">
              <w:rPr>
                <w:rFonts w:asciiTheme="minorHAnsi" w:hAnsiTheme="minorHAnsi" w:cstheme="minorHAnsi"/>
                <w:bCs/>
                <w:iCs/>
                <w:color w:val="000000"/>
                <w:sz w:val="20"/>
                <w:szCs w:val="20"/>
              </w:rPr>
              <w:t>Preparation</w:t>
            </w:r>
            <w:proofErr w:type="spellEnd"/>
            <w:r w:rsidRPr="005D66E3">
              <w:rPr>
                <w:rFonts w:asciiTheme="minorHAnsi" w:hAnsiTheme="minorHAnsi" w:cstheme="minorHAnsi"/>
                <w:bCs/>
                <w:iCs/>
                <w:color w:val="000000"/>
                <w:sz w:val="20"/>
                <w:szCs w:val="20"/>
              </w:rPr>
              <w:t xml:space="preserve"> for the colloquium: 5 h</w:t>
            </w:r>
          </w:p>
          <w:p w14:paraId="62A5E50E" w14:textId="77777777" w:rsidR="00D87A9A" w:rsidRPr="005D66E3" w:rsidRDefault="00D87A9A" w:rsidP="00C12AEF">
            <w:pPr>
              <w:pStyle w:val="Bezodstpw"/>
              <w:rPr>
                <w:rFonts w:asciiTheme="minorHAnsi" w:hAnsiTheme="minorHAnsi" w:cstheme="minorHAnsi"/>
                <w:bCs/>
                <w:iCs/>
                <w:color w:val="000000"/>
                <w:sz w:val="20"/>
                <w:szCs w:val="20"/>
              </w:rPr>
            </w:pPr>
            <w:proofErr w:type="spellStart"/>
            <w:r w:rsidRPr="005D66E3">
              <w:rPr>
                <w:rFonts w:asciiTheme="minorHAnsi" w:hAnsiTheme="minorHAnsi" w:cstheme="minorHAnsi"/>
                <w:bCs/>
                <w:iCs/>
                <w:color w:val="000000"/>
                <w:sz w:val="20"/>
                <w:szCs w:val="20"/>
              </w:rPr>
              <w:t>Preparation</w:t>
            </w:r>
            <w:proofErr w:type="spellEnd"/>
            <w:r w:rsidRPr="005D66E3">
              <w:rPr>
                <w:rFonts w:asciiTheme="minorHAnsi" w:hAnsiTheme="minorHAnsi" w:cstheme="minorHAnsi"/>
                <w:bCs/>
                <w:iCs/>
                <w:color w:val="000000"/>
                <w:sz w:val="20"/>
                <w:szCs w:val="20"/>
              </w:rPr>
              <w:t xml:space="preserve"> of </w:t>
            </w:r>
            <w:proofErr w:type="spellStart"/>
            <w:r w:rsidRPr="005D66E3">
              <w:rPr>
                <w:rFonts w:asciiTheme="minorHAnsi" w:hAnsiTheme="minorHAnsi" w:cstheme="minorHAnsi"/>
                <w:bCs/>
                <w:iCs/>
                <w:color w:val="000000"/>
                <w:sz w:val="20"/>
                <w:szCs w:val="20"/>
              </w:rPr>
              <w:t>teamwork</w:t>
            </w:r>
            <w:proofErr w:type="spellEnd"/>
            <w:r w:rsidRPr="005D66E3">
              <w:rPr>
                <w:rFonts w:asciiTheme="minorHAnsi" w:hAnsiTheme="minorHAnsi" w:cstheme="minorHAnsi"/>
                <w:bCs/>
                <w:iCs/>
                <w:color w:val="000000"/>
                <w:sz w:val="20"/>
                <w:szCs w:val="20"/>
              </w:rPr>
              <w:t>: 10 h</w:t>
            </w:r>
          </w:p>
          <w:p w14:paraId="11512354"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iCs/>
                <w:color w:val="000000"/>
                <w:sz w:val="20"/>
                <w:szCs w:val="20"/>
              </w:rPr>
              <w:t>Preparation</w:t>
            </w:r>
            <w:proofErr w:type="spellEnd"/>
            <w:r w:rsidRPr="005D66E3">
              <w:rPr>
                <w:rFonts w:asciiTheme="minorHAnsi" w:hAnsiTheme="minorHAnsi" w:cstheme="minorHAnsi"/>
                <w:bCs/>
                <w:iCs/>
                <w:color w:val="000000"/>
                <w:sz w:val="20"/>
                <w:szCs w:val="20"/>
              </w:rPr>
              <w:t xml:space="preserve"> of </w:t>
            </w:r>
            <w:proofErr w:type="spellStart"/>
            <w:r w:rsidRPr="005D66E3">
              <w:rPr>
                <w:rFonts w:asciiTheme="minorHAnsi" w:hAnsiTheme="minorHAnsi" w:cstheme="minorHAnsi"/>
                <w:bCs/>
                <w:iCs/>
                <w:color w:val="000000"/>
                <w:sz w:val="20"/>
                <w:szCs w:val="20"/>
              </w:rPr>
              <w:t>individual</w:t>
            </w:r>
            <w:proofErr w:type="spellEnd"/>
            <w:r w:rsidRPr="005D66E3">
              <w:rPr>
                <w:rFonts w:asciiTheme="minorHAnsi" w:hAnsiTheme="minorHAnsi" w:cstheme="minorHAnsi"/>
                <w:bCs/>
                <w:iCs/>
                <w:color w:val="000000"/>
                <w:sz w:val="20"/>
                <w:szCs w:val="20"/>
              </w:rPr>
              <w:t xml:space="preserve"> </w:t>
            </w:r>
            <w:proofErr w:type="spellStart"/>
            <w:r w:rsidRPr="005D66E3">
              <w:rPr>
                <w:rFonts w:asciiTheme="minorHAnsi" w:hAnsiTheme="minorHAnsi" w:cstheme="minorHAnsi"/>
                <w:bCs/>
                <w:iCs/>
                <w:color w:val="000000"/>
                <w:sz w:val="20"/>
                <w:szCs w:val="20"/>
              </w:rPr>
              <w:t>work</w:t>
            </w:r>
            <w:proofErr w:type="spellEnd"/>
            <w:r w:rsidRPr="005D66E3">
              <w:rPr>
                <w:rFonts w:asciiTheme="minorHAnsi" w:hAnsiTheme="minorHAnsi" w:cstheme="minorHAnsi"/>
                <w:bCs/>
                <w:iCs/>
                <w:color w:val="000000"/>
                <w:sz w:val="20"/>
                <w:szCs w:val="20"/>
              </w:rPr>
              <w:t>: 5 h</w:t>
            </w:r>
          </w:p>
        </w:tc>
      </w:tr>
      <w:tr w:rsidR="00D87A9A" w:rsidRPr="005D66E3" w14:paraId="7E466912"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AF6BD4"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Language of </w:t>
            </w:r>
            <w:proofErr w:type="spellStart"/>
            <w:r w:rsidRPr="005D66E3">
              <w:rPr>
                <w:rFonts w:asciiTheme="minorHAnsi" w:hAnsiTheme="minorHAnsi" w:cstheme="minorHAnsi"/>
                <w:color w:val="000000"/>
                <w:sz w:val="20"/>
                <w:szCs w:val="20"/>
              </w:rPr>
              <w:t>lecture</w:t>
            </w:r>
            <w:proofErr w:type="spellEnd"/>
            <w:r w:rsidRPr="005D66E3">
              <w:rPr>
                <w:rFonts w:asciiTheme="minorHAnsi" w:hAnsiTheme="minorHAnsi" w:cstheme="minorHAnsi"/>
                <w:color w:val="000000"/>
                <w:sz w:val="20"/>
                <w:szCs w:val="20"/>
              </w:rPr>
              <w:t>:</w:t>
            </w:r>
          </w:p>
          <w:p w14:paraId="2EC895AF" w14:textId="77777777" w:rsidR="00D87A9A" w:rsidRPr="005D66E3" w:rsidRDefault="00D87A9A" w:rsidP="00C12AEF">
            <w:pPr>
              <w:pStyle w:val="Bezodstpw"/>
              <w:rPr>
                <w:rFonts w:asciiTheme="minorHAnsi" w:hAnsiTheme="minorHAnsi" w:cstheme="minorHAnsi"/>
                <w:iCs/>
                <w:color w:val="000000"/>
                <w:sz w:val="20"/>
                <w:szCs w:val="20"/>
              </w:rPr>
            </w:pPr>
            <w:proofErr w:type="spellStart"/>
            <w:r w:rsidRPr="005D66E3">
              <w:rPr>
                <w:rFonts w:asciiTheme="minorHAnsi" w:hAnsiTheme="minorHAnsi" w:cstheme="minorHAnsi"/>
                <w:bCs/>
                <w:iCs/>
                <w:color w:val="000000"/>
                <w:sz w:val="20"/>
                <w:szCs w:val="20"/>
              </w:rPr>
              <w:t>english</w:t>
            </w:r>
            <w:proofErr w:type="spellEnd"/>
            <w:r w:rsidRPr="005D66E3">
              <w:rPr>
                <w:rFonts w:asciiTheme="minorHAnsi" w:hAnsiTheme="minorHAnsi" w:cstheme="minorHAnsi"/>
                <w:bCs/>
                <w:iCs/>
                <w:color w:val="000000"/>
                <w:sz w:val="20"/>
                <w:szCs w:val="20"/>
              </w:rPr>
              <w:t xml:space="preserve"> </w:t>
            </w:r>
            <w:proofErr w:type="spellStart"/>
            <w:r w:rsidRPr="005D66E3">
              <w:rPr>
                <w:rFonts w:asciiTheme="minorHAnsi" w:hAnsiTheme="minorHAnsi" w:cstheme="minorHAnsi"/>
                <w:bCs/>
                <w:iCs/>
                <w:color w:val="000000"/>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023231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F06960E"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iCs/>
                <w:sz w:val="20"/>
                <w:szCs w:val="20"/>
              </w:rPr>
              <w:t xml:space="preserve">Module to be </w:t>
            </w:r>
            <w:proofErr w:type="spellStart"/>
            <w:r w:rsidRPr="005D66E3">
              <w:rPr>
                <w:rFonts w:asciiTheme="minorHAnsi" w:hAnsiTheme="minorHAnsi" w:cstheme="minorHAnsi"/>
                <w:iCs/>
                <w:sz w:val="20"/>
                <w:szCs w:val="20"/>
              </w:rPr>
              <w:t>selected</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B7695B"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Entry</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requirements</w:t>
            </w:r>
            <w:proofErr w:type="spellEnd"/>
            <w:r w:rsidRPr="005D66E3">
              <w:rPr>
                <w:rFonts w:asciiTheme="minorHAnsi" w:hAnsiTheme="minorHAnsi" w:cstheme="minorHAnsi"/>
                <w:color w:val="000000"/>
                <w:sz w:val="20"/>
                <w:szCs w:val="20"/>
              </w:rPr>
              <w:t>:</w:t>
            </w:r>
          </w:p>
          <w:p w14:paraId="6951B2D4"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none</w:t>
            </w:r>
            <w:proofErr w:type="spellEnd"/>
          </w:p>
        </w:tc>
      </w:tr>
      <w:tr w:rsidR="00D87A9A" w:rsidRPr="005D66E3" w14:paraId="545E3056" w14:textId="77777777" w:rsidTr="00C12AE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39D39E"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Teaching methods:</w:t>
            </w:r>
          </w:p>
          <w:p w14:paraId="3B784CCF" w14:textId="77777777" w:rsidR="00D87A9A" w:rsidRPr="005D66E3" w:rsidRDefault="00D87A9A" w:rsidP="00C12AEF">
            <w:pPr>
              <w:pStyle w:val="Bezodstpw"/>
              <w:rPr>
                <w:rFonts w:asciiTheme="minorHAnsi" w:hAnsiTheme="minorHAnsi" w:cstheme="minorHAnsi"/>
                <w:sz w:val="20"/>
                <w:szCs w:val="20"/>
                <w:lang w:val="en-US"/>
              </w:rPr>
            </w:pPr>
          </w:p>
          <w:p w14:paraId="11277725"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lecture: </w:t>
            </w:r>
          </w:p>
          <w:p w14:paraId="32128708"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Lectures: informative, problem-based, </w:t>
            </w:r>
          </w:p>
          <w:p w14:paraId="0BD3076A" w14:textId="77777777" w:rsidR="00D87A9A" w:rsidRPr="005D66E3" w:rsidRDefault="00D87A9A" w:rsidP="00C12AEF">
            <w:pPr>
              <w:pStyle w:val="Bezodstpw"/>
              <w:rPr>
                <w:rFonts w:asciiTheme="minorHAnsi" w:hAnsiTheme="minorHAnsi" w:cstheme="minorHAnsi"/>
                <w:sz w:val="20"/>
                <w:szCs w:val="20"/>
                <w:lang w:val="en-US"/>
              </w:rPr>
            </w:pPr>
          </w:p>
          <w:p w14:paraId="39D02841" w14:textId="77777777" w:rsidR="00D87A9A" w:rsidRPr="005D66E3" w:rsidRDefault="00D87A9A" w:rsidP="00C12AEF">
            <w:pPr>
              <w:pStyle w:val="Bezodstpw"/>
              <w:rPr>
                <w:rFonts w:asciiTheme="minorHAnsi" w:hAnsiTheme="minorHAnsi" w:cstheme="minorHAnsi"/>
                <w:sz w:val="20"/>
                <w:szCs w:val="20"/>
                <w:lang w:val="en-US"/>
              </w:rPr>
            </w:pPr>
          </w:p>
          <w:p w14:paraId="01A508AE"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 xml:space="preserve">exercises: </w:t>
            </w:r>
          </w:p>
          <w:p w14:paraId="334A9E21"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methods: problem-based,</w:t>
            </w:r>
          </w:p>
          <w:p w14:paraId="50A12431"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Exercise based on the use of Enterprise Development Strategy and other documents related to enterprise policy.</w:t>
            </w:r>
          </w:p>
          <w:p w14:paraId="50F646BA" w14:textId="77777777" w:rsidR="00D87A9A" w:rsidRPr="005D66E3" w:rsidRDefault="00D87A9A" w:rsidP="00C12AEF">
            <w:pPr>
              <w:pStyle w:val="Bezodstpw"/>
              <w:rPr>
                <w:rFonts w:asciiTheme="minorHAnsi" w:hAnsiTheme="minorHAnsi" w:cstheme="minorHAnsi"/>
                <w:bCs/>
                <w:sz w:val="20"/>
                <w:szCs w:val="20"/>
                <w:lang w:val="en-US"/>
              </w:rPr>
            </w:pPr>
          </w:p>
          <w:p w14:paraId="13042457" w14:textId="77777777" w:rsidR="00D87A9A" w:rsidRPr="005D66E3" w:rsidRDefault="00D87A9A" w:rsidP="00C12AEF">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0F2DE1F"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Assessment methods and criteria:</w:t>
            </w:r>
          </w:p>
          <w:p w14:paraId="20400DCD"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A. Forms of credit (verification of learning outcomes)</w:t>
            </w:r>
            <w:r w:rsidRPr="005D66E3">
              <w:rPr>
                <w:rFonts w:asciiTheme="minorHAnsi" w:hAnsiTheme="minorHAnsi" w:cstheme="minorHAnsi"/>
                <w:sz w:val="20"/>
                <w:szCs w:val="20"/>
                <w:lang w:val="en-US"/>
              </w:rPr>
              <w:br/>
              <w:t>LECTURE:</w:t>
            </w:r>
            <w:r w:rsidRPr="005D66E3">
              <w:rPr>
                <w:rFonts w:asciiTheme="minorHAnsi" w:hAnsiTheme="minorHAnsi" w:cstheme="minorHAnsi"/>
                <w:sz w:val="20"/>
                <w:szCs w:val="20"/>
                <w:lang w:val="en-US"/>
              </w:rPr>
              <w:br/>
              <w:t>Credit colloquium (test questions, open questions), (effects: 1,2)</w:t>
            </w:r>
            <w:r w:rsidRPr="005D66E3">
              <w:rPr>
                <w:rFonts w:asciiTheme="minorHAnsi" w:hAnsiTheme="minorHAnsi" w:cstheme="minorHAnsi"/>
                <w:sz w:val="20"/>
                <w:szCs w:val="20"/>
                <w:lang w:val="en-US"/>
              </w:rPr>
              <w:br/>
              <w:t>EXERCISES</w:t>
            </w:r>
            <w:r w:rsidRPr="005D66E3">
              <w:rPr>
                <w:rFonts w:asciiTheme="minorHAnsi" w:hAnsiTheme="minorHAnsi" w:cstheme="minorHAnsi"/>
                <w:sz w:val="20"/>
                <w:szCs w:val="20"/>
                <w:lang w:val="en-US"/>
              </w:rPr>
              <w:br/>
              <w:t>Team work, group projects (effects: 3,4,)</w:t>
            </w:r>
            <w:r w:rsidRPr="005D66E3">
              <w:rPr>
                <w:rFonts w:asciiTheme="minorHAnsi" w:hAnsiTheme="minorHAnsi" w:cstheme="minorHAnsi"/>
                <w:sz w:val="20"/>
                <w:szCs w:val="20"/>
                <w:lang w:val="en-US"/>
              </w:rPr>
              <w:br/>
              <w:t xml:space="preserve">Individual work ( effects: 3,4) </w:t>
            </w:r>
            <w:r w:rsidRPr="005D66E3">
              <w:rPr>
                <w:rFonts w:asciiTheme="minorHAnsi" w:hAnsiTheme="minorHAnsi" w:cstheme="minorHAnsi"/>
                <w:sz w:val="20"/>
                <w:szCs w:val="20"/>
                <w:lang w:val="en-US"/>
              </w:rPr>
              <w:br/>
              <w:t>Participation in discussion (effects: 5)</w:t>
            </w:r>
            <w:r w:rsidRPr="005D66E3">
              <w:rPr>
                <w:rFonts w:asciiTheme="minorHAnsi" w:hAnsiTheme="minorHAnsi" w:cstheme="minorHAnsi"/>
                <w:sz w:val="20"/>
                <w:szCs w:val="20"/>
                <w:lang w:val="en-US"/>
              </w:rPr>
              <w:br/>
              <w:t>B. Basic criteria for determining the evaluation</w:t>
            </w:r>
            <w:r w:rsidRPr="005D66E3">
              <w:rPr>
                <w:rFonts w:asciiTheme="minorHAnsi" w:hAnsiTheme="minorHAnsi" w:cstheme="minorHAnsi"/>
                <w:sz w:val="20"/>
                <w:szCs w:val="20"/>
                <w:lang w:val="en-US"/>
              </w:rPr>
              <w:br/>
              <w:t>LECTURE:</w:t>
            </w:r>
            <w:r w:rsidRPr="005D66E3">
              <w:rPr>
                <w:rFonts w:asciiTheme="minorHAnsi" w:hAnsiTheme="minorHAnsi" w:cstheme="minorHAnsi"/>
                <w:sz w:val="20"/>
                <w:szCs w:val="20"/>
                <w:lang w:val="en-US"/>
              </w:rPr>
              <w:br/>
              <w:t xml:space="preserve">Pass grade - obtaining at least 51% of the value of points </w:t>
            </w:r>
            <w:r w:rsidRPr="005D66E3">
              <w:rPr>
                <w:rFonts w:asciiTheme="minorHAnsi" w:hAnsiTheme="minorHAnsi" w:cstheme="minorHAnsi"/>
                <w:sz w:val="20"/>
                <w:szCs w:val="20"/>
                <w:lang w:val="en-US"/>
              </w:rPr>
              <w:br/>
              <w:t>[0-50% (2,0); 51-60% (3,0); 61-70% (3,5), 71-80% (4,0), 81-90% (4,5); 91-100% (5,0)</w:t>
            </w:r>
            <w:r w:rsidRPr="005D66E3">
              <w:rPr>
                <w:rFonts w:asciiTheme="minorHAnsi" w:hAnsiTheme="minorHAnsi" w:cstheme="minorHAnsi"/>
                <w:sz w:val="20"/>
                <w:szCs w:val="20"/>
                <w:lang w:val="en-US"/>
              </w:rPr>
              <w:br/>
              <w:t>EXERCISES</w:t>
            </w:r>
            <w:r w:rsidRPr="005D66E3">
              <w:rPr>
                <w:rFonts w:asciiTheme="minorHAnsi" w:hAnsiTheme="minorHAnsi" w:cstheme="minorHAnsi"/>
                <w:sz w:val="20"/>
                <w:szCs w:val="20"/>
                <w:lang w:val="en-US"/>
              </w:rPr>
              <w:br/>
              <w:t>Individual written work (30%)</w:t>
            </w:r>
            <w:r w:rsidRPr="005D66E3">
              <w:rPr>
                <w:rFonts w:asciiTheme="minorHAnsi" w:hAnsiTheme="minorHAnsi" w:cstheme="minorHAnsi"/>
                <w:sz w:val="20"/>
                <w:szCs w:val="20"/>
                <w:lang w:val="en-US"/>
              </w:rPr>
              <w:br/>
              <w:t>Team work (project) (30%)</w:t>
            </w:r>
            <w:r w:rsidRPr="005D66E3">
              <w:rPr>
                <w:rFonts w:asciiTheme="minorHAnsi" w:hAnsiTheme="minorHAnsi" w:cstheme="minorHAnsi"/>
                <w:sz w:val="20"/>
                <w:szCs w:val="20"/>
                <w:lang w:val="en-US"/>
              </w:rPr>
              <w:br/>
              <w:t>Participation in discussions (40%)</w:t>
            </w:r>
          </w:p>
        </w:tc>
      </w:tr>
      <w:tr w:rsidR="00D87A9A" w:rsidRPr="005D66E3" w14:paraId="567A6B2A" w14:textId="77777777" w:rsidTr="00C12AE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C713C4B"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Brief description:</w:t>
            </w:r>
          </w:p>
          <w:p w14:paraId="5F22D60C" w14:textId="77777777" w:rsidR="00D87A9A" w:rsidRPr="005D66E3" w:rsidRDefault="00D87A9A" w:rsidP="00C12AEF">
            <w:pPr>
              <w:pStyle w:val="Bezodstpw"/>
              <w:jc w:val="both"/>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To familiarize students with the issues of conducting business in accordance with the requirements of sustainable development. To discuss the determinants and possibilities of implementing the idea of sustainable development in the operation of an enterprise. To develop the ability to apply the acquired knowledge analytically and practically, taking into account the consequences of the enterprise's activities in the various dimensions of sustainable development.</w:t>
            </w:r>
          </w:p>
        </w:tc>
      </w:tr>
      <w:tr w:rsidR="00D87A9A" w:rsidRPr="005D66E3" w14:paraId="6A37BD29"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16E1E2C"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sz w:val="20"/>
                <w:szCs w:val="20"/>
                <w:lang w:val="en-US"/>
              </w:rPr>
              <w:t>Description (range of topics)</w:t>
            </w:r>
            <w:r w:rsidRPr="005D66E3">
              <w:rPr>
                <w:rFonts w:asciiTheme="minorHAnsi" w:hAnsiTheme="minorHAnsi" w:cstheme="minorHAnsi"/>
                <w:color w:val="000000"/>
                <w:sz w:val="20"/>
                <w:szCs w:val="20"/>
                <w:lang w:val="en-US"/>
              </w:rPr>
              <w:t>:</w:t>
            </w:r>
          </w:p>
          <w:p w14:paraId="688857BF" w14:textId="77777777" w:rsidR="00D87A9A" w:rsidRPr="005D66E3" w:rsidRDefault="00D87A9A" w:rsidP="00C12AEF">
            <w:pPr>
              <w:pStyle w:val="Bezodstpw"/>
              <w:rPr>
                <w:rFonts w:asciiTheme="minorHAnsi" w:hAnsiTheme="minorHAnsi" w:cstheme="minorHAnsi"/>
                <w:bCs/>
                <w:iCs/>
                <w:color w:val="000000"/>
                <w:sz w:val="20"/>
                <w:szCs w:val="20"/>
                <w:lang w:val="en-US"/>
              </w:rPr>
            </w:pPr>
            <w:r w:rsidRPr="005D66E3">
              <w:rPr>
                <w:rFonts w:asciiTheme="minorHAnsi" w:hAnsiTheme="minorHAnsi" w:cstheme="minorHAnsi"/>
                <w:bCs/>
                <w:iCs/>
                <w:color w:val="000000"/>
                <w:sz w:val="20"/>
                <w:szCs w:val="20"/>
                <w:lang w:val="en-US"/>
              </w:rPr>
              <w:t>LECTURE:</w:t>
            </w:r>
          </w:p>
          <w:p w14:paraId="519B2B74"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Basic issues related to sustainable development and systems thinking in economic activity</w:t>
            </w:r>
          </w:p>
          <w:p w14:paraId="48DEDEA7"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Economic growth and the problem of depletion of natural resources</w:t>
            </w:r>
          </w:p>
          <w:p w14:paraId="29107A85"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The theory of economic growth and sustainable development. The concept of corporate social responsibility (CSR).</w:t>
            </w:r>
          </w:p>
          <w:p w14:paraId="78390F96"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Sustainable business and the competitiveness of enterprises. Enterprise as part of the supply chain</w:t>
            </w:r>
          </w:p>
          <w:p w14:paraId="4017F470"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Business in the context of sustainable development- the concept of integrated sustainability management in the enterprise</w:t>
            </w:r>
          </w:p>
          <w:p w14:paraId="72094BC5"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Sustainable entrepreneurship and management. Timetable for implementation of CSR in the organization</w:t>
            </w:r>
          </w:p>
          <w:p w14:paraId="69ACB1A9"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Innovation for sustainable development</w:t>
            </w:r>
          </w:p>
          <w:p w14:paraId="21288C38"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 xml:space="preserve">Transformation and change management. </w:t>
            </w:r>
          </w:p>
          <w:p w14:paraId="2B98026F" w14:textId="77777777" w:rsidR="00D87A9A" w:rsidRPr="005D66E3" w:rsidRDefault="00D87A9A" w:rsidP="00C77FB9">
            <w:pPr>
              <w:pStyle w:val="Bezodstpw"/>
              <w:numPr>
                <w:ilvl w:val="0"/>
                <w:numId w:val="182"/>
              </w:numPr>
              <w:suppressAutoHyphens/>
              <w:autoSpaceDN w:val="0"/>
              <w:ind w:left="435" w:hanging="142"/>
              <w:textAlignment w:val="baseline"/>
              <w:rPr>
                <w:rFonts w:asciiTheme="minorHAnsi" w:hAnsiTheme="minorHAnsi" w:cstheme="minorHAnsi"/>
                <w:bCs/>
                <w:iCs/>
                <w:color w:val="000000"/>
                <w:sz w:val="20"/>
                <w:szCs w:val="20"/>
                <w:lang w:val="en-US"/>
              </w:rPr>
            </w:pPr>
            <w:r w:rsidRPr="005D66E3">
              <w:rPr>
                <w:rFonts w:asciiTheme="minorHAnsi" w:hAnsiTheme="minorHAnsi" w:cstheme="minorHAnsi"/>
                <w:color w:val="000000"/>
                <w:sz w:val="20"/>
                <w:szCs w:val="20"/>
                <w:lang w:val="en-US"/>
              </w:rPr>
              <w:t>Examples of implementation of CSR concepts in enterprises.</w:t>
            </w:r>
          </w:p>
          <w:p w14:paraId="01A217BF" w14:textId="77777777" w:rsidR="00D87A9A" w:rsidRPr="005D66E3" w:rsidRDefault="00D87A9A" w:rsidP="00C12AEF">
            <w:pPr>
              <w:pStyle w:val="Bezodstpw"/>
              <w:rPr>
                <w:rFonts w:asciiTheme="minorHAnsi" w:hAnsiTheme="minorHAnsi" w:cstheme="minorHAnsi"/>
                <w:bCs/>
                <w:iCs/>
                <w:color w:val="000000"/>
                <w:sz w:val="20"/>
                <w:szCs w:val="20"/>
                <w:lang w:val="en-US"/>
              </w:rPr>
            </w:pPr>
            <w:r w:rsidRPr="005D66E3">
              <w:rPr>
                <w:rFonts w:asciiTheme="minorHAnsi" w:hAnsiTheme="minorHAnsi" w:cstheme="minorHAnsi"/>
                <w:bCs/>
                <w:iCs/>
                <w:color w:val="000000"/>
                <w:sz w:val="20"/>
                <w:szCs w:val="20"/>
                <w:lang w:val="en-US"/>
              </w:rPr>
              <w:t>EXERCISES</w:t>
            </w:r>
          </w:p>
          <w:p w14:paraId="4275AF70"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Sustainable development in a systemic perspective</w:t>
            </w:r>
          </w:p>
          <w:p w14:paraId="37D8263E"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Economic growth and the problem of depletion of natural resources- the role of business in global terms</w:t>
            </w:r>
          </w:p>
          <w:p w14:paraId="7A3FF38F"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Global goals of sustainable development-an attempt to identify the implementation of goals in business</w:t>
            </w:r>
          </w:p>
          <w:p w14:paraId="026FA964"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Sustainable development in the policy of the European Union and strategic documents </w:t>
            </w:r>
          </w:p>
          <w:p w14:paraId="10C21F4C"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Methods of valuation of environmental goods </w:t>
            </w:r>
          </w:p>
          <w:p w14:paraId="02376269"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lastRenderedPageBreak/>
              <w:t xml:space="preserve">Lack of knowledge as a major barrier to the implementation of sustainable development principles </w:t>
            </w:r>
          </w:p>
          <w:p w14:paraId="21C6F850"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Carbon footprint and how to measure it in the company?</w:t>
            </w:r>
          </w:p>
          <w:p w14:paraId="6930E84F"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eco-labeling</w:t>
            </w:r>
          </w:p>
          <w:p w14:paraId="144D07FA" w14:textId="77777777" w:rsidR="00D87A9A" w:rsidRPr="005D66E3" w:rsidRDefault="00D87A9A" w:rsidP="00C77FB9">
            <w:pPr>
              <w:pStyle w:val="Bezodstpw"/>
              <w:numPr>
                <w:ilvl w:val="0"/>
                <w:numId w:val="183"/>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color w:val="000000"/>
                <w:sz w:val="20"/>
                <w:szCs w:val="20"/>
                <w:lang w:val="en-US"/>
              </w:rPr>
              <w:t xml:space="preserve">Recycling and closed-loop economy </w:t>
            </w:r>
            <w:r w:rsidRPr="005D66E3">
              <w:rPr>
                <w:rFonts w:asciiTheme="minorHAnsi" w:hAnsiTheme="minorHAnsi" w:cstheme="minorHAnsi"/>
                <w:sz w:val="20"/>
                <w:szCs w:val="20"/>
                <w:lang w:val="en-US"/>
              </w:rPr>
              <w:t xml:space="preserve"> </w:t>
            </w:r>
          </w:p>
        </w:tc>
      </w:tr>
      <w:tr w:rsidR="00D87A9A" w:rsidRPr="005D66E3" w14:paraId="065EAFCF"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60C8B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w:t>
            </w:r>
          </w:p>
          <w:p w14:paraId="57007010" w14:textId="77777777" w:rsidR="00D87A9A" w:rsidRPr="005D66E3" w:rsidRDefault="00D87A9A" w:rsidP="00C77FB9">
            <w:pPr>
              <w:pStyle w:val="Bezodstpw"/>
              <w:numPr>
                <w:ilvl w:val="0"/>
                <w:numId w:val="199"/>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46D80B86" w14:textId="77777777" w:rsidR="00D87A9A" w:rsidRPr="005D66E3" w:rsidRDefault="00D87A9A" w:rsidP="00C77FB9">
            <w:pPr>
              <w:pStyle w:val="Bezodstpw"/>
              <w:numPr>
                <w:ilvl w:val="0"/>
                <w:numId w:val="185"/>
              </w:numPr>
              <w:ind w:left="719"/>
              <w:contextualSpacing/>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Dimitropoulos, P., &amp; </w:t>
            </w:r>
            <w:proofErr w:type="spellStart"/>
            <w:r w:rsidRPr="005D66E3">
              <w:rPr>
                <w:rFonts w:asciiTheme="minorHAnsi" w:hAnsiTheme="minorHAnsi" w:cstheme="minorHAnsi"/>
                <w:color w:val="000000"/>
                <w:sz w:val="20"/>
                <w:szCs w:val="20"/>
                <w:lang w:val="en-US"/>
              </w:rPr>
              <w:t>Chatzigianni</w:t>
            </w:r>
            <w:proofErr w:type="spellEnd"/>
            <w:r w:rsidRPr="005D66E3">
              <w:rPr>
                <w:rFonts w:asciiTheme="minorHAnsi" w:hAnsiTheme="minorHAnsi" w:cstheme="minorHAnsi"/>
                <w:color w:val="000000"/>
                <w:sz w:val="20"/>
                <w:szCs w:val="20"/>
                <w:lang w:val="en-US"/>
              </w:rPr>
              <w:t>, E. E. (Eds.). (2022). Corporate Social Responsibility and Governance: Stakeholders, Management and Organizational Performance in the European Union. Routledge.</w:t>
            </w:r>
          </w:p>
          <w:p w14:paraId="693EFB3A" w14:textId="77777777" w:rsidR="00D87A9A" w:rsidRPr="005D66E3" w:rsidRDefault="00D87A9A" w:rsidP="00C77FB9">
            <w:pPr>
              <w:pStyle w:val="Bezodstpw"/>
              <w:numPr>
                <w:ilvl w:val="0"/>
                <w:numId w:val="185"/>
              </w:numPr>
              <w:ind w:left="719"/>
              <w:contextualSpacing/>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Das, J. K., Taneja, S., &amp; Arora, H. (Eds.). (2021). Corporate Social Responsibility and Sustainable Development: Strategies, Practices and Business Models. Taylor &amp; Francis.</w:t>
            </w:r>
          </w:p>
          <w:p w14:paraId="3038E153" w14:textId="77777777" w:rsidR="00D87A9A" w:rsidRPr="005D66E3" w:rsidRDefault="00D87A9A" w:rsidP="00C77FB9">
            <w:pPr>
              <w:pStyle w:val="Bezodstpw"/>
              <w:numPr>
                <w:ilvl w:val="0"/>
                <w:numId w:val="199"/>
              </w:numPr>
              <w:suppressAutoHyphens/>
              <w:autoSpaceDN w:val="0"/>
              <w:ind w:left="293" w:hanging="284"/>
              <w:contextualSpacing/>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Supplementary literature</w:t>
            </w:r>
          </w:p>
          <w:p w14:paraId="1128ED4B" w14:textId="77777777" w:rsidR="00D87A9A" w:rsidRPr="005D66E3" w:rsidRDefault="00D87A9A" w:rsidP="00C77FB9">
            <w:pPr>
              <w:pStyle w:val="NormalnyWeb"/>
              <w:numPr>
                <w:ilvl w:val="0"/>
                <w:numId w:val="184"/>
              </w:numPr>
              <w:suppressAutoHyphens/>
              <w:spacing w:before="0" w:after="0"/>
              <w:textAlignment w:val="baseline"/>
              <w:rPr>
                <w:rFonts w:asciiTheme="minorHAnsi" w:eastAsia="Calibri" w:hAnsiTheme="minorHAnsi" w:cstheme="minorHAnsi"/>
                <w:color w:val="000000"/>
                <w:sz w:val="20"/>
                <w:szCs w:val="20"/>
                <w:lang w:val="en-US" w:eastAsia="en-US"/>
              </w:rPr>
            </w:pPr>
            <w:proofErr w:type="spellStart"/>
            <w:r w:rsidRPr="005D66E3">
              <w:rPr>
                <w:rFonts w:asciiTheme="minorHAnsi" w:eastAsia="Calibri" w:hAnsiTheme="minorHAnsi" w:cstheme="minorHAnsi"/>
                <w:color w:val="000000"/>
                <w:sz w:val="20"/>
                <w:szCs w:val="20"/>
                <w:lang w:val="en-US" w:eastAsia="en-US"/>
              </w:rPr>
              <w:t>Gurtu</w:t>
            </w:r>
            <w:proofErr w:type="spellEnd"/>
            <w:r w:rsidRPr="005D66E3">
              <w:rPr>
                <w:rFonts w:asciiTheme="minorHAnsi" w:eastAsia="Calibri" w:hAnsiTheme="minorHAnsi" w:cstheme="minorHAnsi"/>
                <w:color w:val="000000"/>
                <w:sz w:val="20"/>
                <w:szCs w:val="20"/>
                <w:lang w:val="en-US" w:eastAsia="en-US"/>
              </w:rPr>
              <w:t xml:space="preserve">, </w:t>
            </w:r>
            <w:proofErr w:type="spellStart"/>
            <w:r w:rsidRPr="005D66E3">
              <w:rPr>
                <w:rFonts w:asciiTheme="minorHAnsi" w:eastAsia="Calibri" w:hAnsiTheme="minorHAnsi" w:cstheme="minorHAnsi"/>
                <w:color w:val="000000"/>
                <w:sz w:val="20"/>
                <w:szCs w:val="20"/>
                <w:lang w:val="en-US" w:eastAsia="en-US"/>
              </w:rPr>
              <w:t>Amulya</w:t>
            </w:r>
            <w:proofErr w:type="spellEnd"/>
            <w:r w:rsidRPr="005D66E3">
              <w:rPr>
                <w:rFonts w:asciiTheme="minorHAnsi" w:eastAsia="Calibri" w:hAnsiTheme="minorHAnsi" w:cstheme="minorHAnsi"/>
                <w:color w:val="000000"/>
                <w:sz w:val="20"/>
                <w:szCs w:val="20"/>
                <w:lang w:val="en-US" w:eastAsia="en-US"/>
              </w:rPr>
              <w:t>, ed. Recent advancements in sustainable entrepreneurship and corporate social responsibility. IGI Global, 2020.</w:t>
            </w:r>
          </w:p>
          <w:p w14:paraId="6A241C4D" w14:textId="77777777" w:rsidR="00D87A9A" w:rsidRPr="005D66E3" w:rsidRDefault="00D87A9A" w:rsidP="00C77FB9">
            <w:pPr>
              <w:pStyle w:val="NormalnyWeb"/>
              <w:numPr>
                <w:ilvl w:val="0"/>
                <w:numId w:val="184"/>
              </w:numPr>
              <w:suppressAutoHyphens/>
              <w:spacing w:before="0" w:after="0"/>
              <w:textAlignment w:val="baseline"/>
              <w:rPr>
                <w:rFonts w:asciiTheme="minorHAnsi" w:eastAsia="Calibri" w:hAnsiTheme="minorHAnsi" w:cstheme="minorHAnsi"/>
                <w:color w:val="000000"/>
                <w:sz w:val="20"/>
                <w:szCs w:val="20"/>
                <w:lang w:val="en-US" w:eastAsia="en-US"/>
              </w:rPr>
            </w:pPr>
            <w:r w:rsidRPr="005D66E3">
              <w:rPr>
                <w:rFonts w:asciiTheme="minorHAnsi" w:hAnsiTheme="minorHAnsi" w:cstheme="minorHAnsi"/>
                <w:color w:val="000000"/>
                <w:sz w:val="20"/>
                <w:szCs w:val="20"/>
                <w:lang w:val="en-US"/>
              </w:rPr>
              <w:t xml:space="preserve">Kronenberg, J., &amp; Bergier, T. (Eds.). (2010). Challenges of sustainable development in Poland. </w:t>
            </w:r>
            <w:proofErr w:type="spellStart"/>
            <w:r w:rsidRPr="005D66E3">
              <w:rPr>
                <w:rFonts w:asciiTheme="minorHAnsi" w:hAnsiTheme="minorHAnsi" w:cstheme="minorHAnsi"/>
                <w:color w:val="000000"/>
                <w:sz w:val="20"/>
                <w:szCs w:val="20"/>
                <w:lang w:val="en-US"/>
              </w:rPr>
              <w:t>Fundacja</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Sendzimira</w:t>
            </w:r>
            <w:proofErr w:type="spellEnd"/>
            <w:r w:rsidRPr="005D66E3">
              <w:rPr>
                <w:rFonts w:asciiTheme="minorHAnsi" w:hAnsiTheme="minorHAnsi" w:cstheme="minorHAnsi"/>
                <w:color w:val="000000"/>
                <w:sz w:val="20"/>
                <w:szCs w:val="20"/>
                <w:lang w:val="en-US"/>
              </w:rPr>
              <w:t>.</w:t>
            </w:r>
          </w:p>
        </w:tc>
      </w:tr>
      <w:tr w:rsidR="00D87A9A" w:rsidRPr="005D66E3" w14:paraId="2D2BCCCC"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8B590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71E2A67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the student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p>
          <w:p w14:paraId="1F1A513F" w14:textId="77777777" w:rsidR="00D87A9A" w:rsidRPr="005D66E3" w:rsidRDefault="00D87A9A" w:rsidP="00C77FB9">
            <w:pPr>
              <w:pStyle w:val="Bezodstpw"/>
              <w:numPr>
                <w:ilvl w:val="0"/>
                <w:numId w:val="181"/>
              </w:numPr>
              <w:suppressAutoHyphens/>
              <w:autoSpaceDN w:val="0"/>
              <w:ind w:left="720" w:hanging="36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the </w:t>
            </w:r>
            <w:proofErr w:type="spellStart"/>
            <w:r w:rsidRPr="005D66E3">
              <w:rPr>
                <w:rFonts w:asciiTheme="minorHAnsi" w:hAnsiTheme="minorHAnsi" w:cstheme="minorHAnsi"/>
                <w:sz w:val="20"/>
                <w:szCs w:val="20"/>
              </w:rPr>
              <w:t>functional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interrelationships</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and the environment </w:t>
            </w:r>
            <w:proofErr w:type="spellStart"/>
            <w:r w:rsidRPr="005D66E3">
              <w:rPr>
                <w:rFonts w:asciiTheme="minorHAnsi" w:hAnsiTheme="minorHAnsi" w:cstheme="minorHAnsi"/>
                <w:sz w:val="20"/>
                <w:szCs w:val="20"/>
              </w:rPr>
              <w:t>within</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dimensions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 with </w:t>
            </w:r>
            <w:proofErr w:type="spellStart"/>
            <w:r w:rsidRPr="005D66E3">
              <w:rPr>
                <w:rFonts w:asciiTheme="minorHAnsi" w:hAnsiTheme="minorHAnsi" w:cstheme="minorHAnsi"/>
                <w:sz w:val="20"/>
                <w:szCs w:val="20"/>
              </w:rPr>
              <w:t>particular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emphasis</w:t>
            </w:r>
            <w:proofErr w:type="spellEnd"/>
            <w:r w:rsidRPr="005D66E3">
              <w:rPr>
                <w:rFonts w:asciiTheme="minorHAnsi" w:hAnsiTheme="minorHAnsi" w:cstheme="minorHAnsi"/>
                <w:sz w:val="20"/>
                <w:szCs w:val="20"/>
              </w:rPr>
              <w:t xml:space="preserve"> on business (K_W04) </w:t>
            </w:r>
          </w:p>
          <w:p w14:paraId="4FABA225" w14:textId="77777777" w:rsidR="00D87A9A" w:rsidRPr="005D66E3" w:rsidRDefault="00D87A9A" w:rsidP="00C77FB9">
            <w:pPr>
              <w:pStyle w:val="Bezodstpw"/>
              <w:numPr>
                <w:ilvl w:val="0"/>
                <w:numId w:val="181"/>
              </w:numPr>
              <w:suppressAutoHyphens/>
              <w:autoSpaceDN w:val="0"/>
              <w:ind w:left="720" w:hanging="36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to an advanced degree, the functional interrelationships and dependencies of business in the socio-economic and environmental system in terms of business functioning (K_W09)</w:t>
            </w:r>
          </w:p>
          <w:p w14:paraId="0678517E"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Skills: the student is able to</w:t>
            </w:r>
          </w:p>
          <w:p w14:paraId="50DAFF67" w14:textId="77777777" w:rsidR="00D87A9A" w:rsidRPr="005D66E3" w:rsidRDefault="00D87A9A" w:rsidP="00C77FB9">
            <w:pPr>
              <w:pStyle w:val="Bezodstpw"/>
              <w:numPr>
                <w:ilvl w:val="0"/>
                <w:numId w:val="181"/>
              </w:numPr>
              <w:suppressAutoHyphens/>
              <w:autoSpaceDN w:val="0"/>
              <w:ind w:left="720" w:hanging="36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analyze the indicated enterprise in terms of water management in an urbanized area, propose solutions to stop the negative impact on the environment (K_U02)</w:t>
            </w:r>
          </w:p>
          <w:p w14:paraId="7C84E7D5" w14:textId="77777777" w:rsidR="00D87A9A" w:rsidRPr="005D66E3" w:rsidRDefault="00D87A9A" w:rsidP="00C77FB9">
            <w:pPr>
              <w:pStyle w:val="Bezodstpw"/>
              <w:numPr>
                <w:ilvl w:val="0"/>
                <w:numId w:val="181"/>
              </w:numPr>
              <w:suppressAutoHyphens/>
              <w:autoSpaceDN w:val="0"/>
              <w:ind w:left="720" w:hanging="36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present the results of their work and participate in the discussion on the development of cities and regions, countries according to the concept of sustainable development (K_U04)</w:t>
            </w:r>
          </w:p>
          <w:p w14:paraId="11BED948"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Social competence: the student is ready to</w:t>
            </w:r>
          </w:p>
          <w:p w14:paraId="61A25F38" w14:textId="77777777" w:rsidR="00D87A9A" w:rsidRPr="005D66E3" w:rsidRDefault="00D87A9A" w:rsidP="00C77FB9">
            <w:pPr>
              <w:pStyle w:val="Bezodstpw"/>
              <w:numPr>
                <w:ilvl w:val="0"/>
                <w:numId w:val="181"/>
              </w:numPr>
              <w:suppressAutoHyphens/>
              <w:autoSpaceDN w:val="0"/>
              <w:ind w:left="720" w:hanging="36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propose solutions to cognitive and practical problems based on a correct understanding of the interrelationships between the economy, the environment and the local community as well as the effects of business activities on the functioning of ecosystems (K_K03)</w:t>
            </w:r>
          </w:p>
        </w:tc>
      </w:tr>
    </w:tbl>
    <w:p w14:paraId="045C85B4" w14:textId="77777777" w:rsidR="00D87A9A" w:rsidRPr="005D66E3" w:rsidRDefault="00D87A9A" w:rsidP="00D87A9A">
      <w:pPr>
        <w:rPr>
          <w:rFonts w:cstheme="minorHAnsi"/>
          <w:sz w:val="20"/>
          <w:szCs w:val="20"/>
          <w:lang w:val="en-US"/>
        </w:rPr>
      </w:pPr>
    </w:p>
    <w:p w14:paraId="6C820AD4"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6750D7AA"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E648F2"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Nazwa: </w:t>
            </w:r>
            <w:proofErr w:type="spellStart"/>
            <w:r w:rsidRPr="005D66E3">
              <w:rPr>
                <w:rFonts w:asciiTheme="minorHAnsi" w:hAnsiTheme="minorHAnsi" w:cstheme="minorHAnsi"/>
                <w:color w:val="000000"/>
                <w:sz w:val="20"/>
                <w:szCs w:val="20"/>
              </w:rPr>
              <w:t>Sustainable</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consumption</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4895557" w14:textId="77777777" w:rsidR="00D87A9A" w:rsidRPr="005D66E3" w:rsidRDefault="00D87A9A" w:rsidP="00C12AEF">
            <w:pPr>
              <w:pStyle w:val="Bezodstpw"/>
              <w:rPr>
                <w:rFonts w:asciiTheme="minorHAnsi" w:hAnsiTheme="minorHAnsi" w:cstheme="minorHAnsi"/>
                <w:bCs/>
                <w:color w:val="000000"/>
                <w:sz w:val="20"/>
                <w:szCs w:val="20"/>
              </w:rPr>
            </w:pPr>
            <w:r w:rsidRPr="005D66E3">
              <w:rPr>
                <w:rFonts w:asciiTheme="minorHAnsi" w:hAnsiTheme="minorHAnsi" w:cstheme="minorHAnsi"/>
                <w:bCs/>
                <w:color w:val="000000"/>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39BB3E2"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ECTS: 4</w:t>
            </w:r>
          </w:p>
        </w:tc>
      </w:tr>
      <w:tr w:rsidR="00D87A9A" w:rsidRPr="005D66E3" w14:paraId="62C5E503"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6E8A8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01776B47"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CEFA13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Kierunek: </w:t>
            </w: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Sustainable</w:t>
            </w:r>
            <w:proofErr w:type="spellEnd"/>
            <w:r w:rsidRPr="005D66E3">
              <w:rPr>
                <w:rFonts w:asciiTheme="minorHAnsi" w:hAnsiTheme="minorHAnsi" w:cstheme="minorHAnsi"/>
                <w:sz w:val="20"/>
                <w:szCs w:val="20"/>
              </w:rPr>
              <w:t xml:space="preserve"> development)</w:t>
            </w:r>
          </w:p>
          <w:p w14:paraId="7008C83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1BF5F53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45CE30C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12311EC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10491AB7" w14:textId="77777777" w:rsidTr="00C12AEF">
        <w:trPr>
          <w:trHeight w:val="44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5B3D3C"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Course </w:t>
            </w:r>
            <w:proofErr w:type="spellStart"/>
            <w:r w:rsidRPr="005D66E3">
              <w:rPr>
                <w:rFonts w:asciiTheme="minorHAnsi" w:hAnsiTheme="minorHAnsi" w:cstheme="minorHAnsi"/>
                <w:color w:val="000000"/>
                <w:sz w:val="20"/>
                <w:szCs w:val="20"/>
              </w:rPr>
              <w:t>coordinator</w:t>
            </w:r>
            <w:proofErr w:type="spellEnd"/>
            <w:r w:rsidRPr="005D66E3">
              <w:rPr>
                <w:rFonts w:asciiTheme="minorHAnsi" w:hAnsiTheme="minorHAnsi" w:cstheme="minorHAnsi"/>
                <w:color w:val="000000"/>
                <w:sz w:val="20"/>
                <w:szCs w:val="20"/>
              </w:rPr>
              <w:t xml:space="preserve">: dr Agnieszka </w:t>
            </w:r>
            <w:proofErr w:type="spellStart"/>
            <w:r w:rsidRPr="005D66E3">
              <w:rPr>
                <w:rFonts w:asciiTheme="minorHAnsi" w:hAnsiTheme="minorHAnsi" w:cstheme="minorHAnsi"/>
                <w:color w:val="000000"/>
                <w:sz w:val="20"/>
                <w:szCs w:val="20"/>
              </w:rPr>
              <w:t>Dembicka-Niemiec</w:t>
            </w:r>
            <w:proofErr w:type="spellEnd"/>
          </w:p>
        </w:tc>
      </w:tr>
      <w:tr w:rsidR="00D87A9A" w:rsidRPr="005D66E3" w14:paraId="517E5B2B" w14:textId="77777777" w:rsidTr="00C12AEF">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929D58"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classes</w:t>
            </w:r>
            <w:proofErr w:type="spellEnd"/>
            <w:r w:rsidRPr="005D66E3">
              <w:rPr>
                <w:rFonts w:asciiTheme="minorHAnsi" w:hAnsiTheme="minorHAnsi" w:cstheme="minorHAnsi"/>
                <w:color w:val="000000"/>
                <w:sz w:val="20"/>
                <w:szCs w:val="20"/>
              </w:rPr>
              <w:t xml:space="preserve">, the </w:t>
            </w:r>
            <w:proofErr w:type="spellStart"/>
            <w:r w:rsidRPr="005D66E3">
              <w:rPr>
                <w:rFonts w:asciiTheme="minorHAnsi" w:hAnsiTheme="minorHAnsi" w:cstheme="minorHAnsi"/>
                <w:color w:val="000000"/>
                <w:sz w:val="20"/>
                <w:szCs w:val="20"/>
              </w:rPr>
              <w:t>manner</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their</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implementation</w:t>
            </w:r>
            <w:proofErr w:type="spellEnd"/>
            <w:r w:rsidRPr="005D66E3">
              <w:rPr>
                <w:rFonts w:asciiTheme="minorHAnsi" w:hAnsiTheme="minorHAnsi" w:cstheme="minorHAnsi"/>
                <w:color w:val="000000"/>
                <w:sz w:val="20"/>
                <w:szCs w:val="20"/>
              </w:rPr>
              <w:t xml:space="preserve"> and the </w:t>
            </w:r>
            <w:proofErr w:type="spellStart"/>
            <w:r w:rsidRPr="005D66E3">
              <w:rPr>
                <w:rFonts w:asciiTheme="minorHAnsi" w:hAnsiTheme="minorHAnsi" w:cstheme="minorHAnsi"/>
                <w:color w:val="000000"/>
                <w:sz w:val="20"/>
                <w:szCs w:val="20"/>
              </w:rPr>
              <w:t>number</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hours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assigned</w:t>
            </w:r>
            <w:proofErr w:type="spellEnd"/>
            <w:r w:rsidRPr="005D66E3">
              <w:rPr>
                <w:rFonts w:asciiTheme="minorHAnsi" w:hAnsiTheme="minorHAnsi" w:cstheme="minorHAnsi"/>
                <w:color w:val="000000"/>
                <w:sz w:val="20"/>
                <w:szCs w:val="20"/>
              </w:rPr>
              <w:t xml:space="preserve"> to </w:t>
            </w:r>
            <w:proofErr w:type="spellStart"/>
            <w:r w:rsidRPr="005D66E3">
              <w:rPr>
                <w:rFonts w:asciiTheme="minorHAnsi" w:hAnsiTheme="minorHAnsi" w:cstheme="minorHAnsi"/>
                <w:color w:val="000000"/>
                <w:sz w:val="20"/>
                <w:szCs w:val="20"/>
              </w:rPr>
              <w:t>them</w:t>
            </w:r>
            <w:proofErr w:type="spellEnd"/>
            <w:r w:rsidRPr="005D66E3">
              <w:rPr>
                <w:rFonts w:asciiTheme="minorHAnsi" w:hAnsiTheme="minorHAnsi" w:cstheme="minorHAnsi"/>
                <w:color w:val="000000"/>
                <w:sz w:val="20"/>
                <w:szCs w:val="20"/>
              </w:rPr>
              <w:t>:</w:t>
            </w:r>
          </w:p>
          <w:p w14:paraId="16AB2205" w14:textId="77777777" w:rsidR="00D87A9A" w:rsidRPr="005D66E3" w:rsidRDefault="00D87A9A" w:rsidP="00C12AEF">
            <w:pPr>
              <w:pStyle w:val="Bezodstpw"/>
              <w:rPr>
                <w:rFonts w:asciiTheme="minorHAnsi" w:hAnsiTheme="minorHAnsi" w:cstheme="minorHAnsi"/>
                <w:color w:val="000000"/>
                <w:sz w:val="20"/>
                <w:szCs w:val="20"/>
              </w:rPr>
            </w:pPr>
          </w:p>
          <w:p w14:paraId="3E44E69E"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classes</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Lecturey</w:t>
            </w:r>
            <w:proofErr w:type="spellEnd"/>
            <w:r w:rsidRPr="005D66E3">
              <w:rPr>
                <w:rFonts w:asciiTheme="minorHAnsi" w:hAnsiTheme="minorHAnsi" w:cstheme="minorHAnsi"/>
                <w:color w:val="000000"/>
                <w:sz w:val="20"/>
                <w:szCs w:val="20"/>
              </w:rPr>
              <w:t>/</w:t>
            </w:r>
            <w:proofErr w:type="spellStart"/>
            <w:r w:rsidRPr="005D66E3">
              <w:rPr>
                <w:rFonts w:asciiTheme="minorHAnsi" w:hAnsiTheme="minorHAnsi" w:cstheme="minorHAnsi"/>
                <w:color w:val="000000"/>
                <w:sz w:val="20"/>
                <w:szCs w:val="20"/>
              </w:rPr>
              <w:t>Exercises</w:t>
            </w:r>
            <w:proofErr w:type="spellEnd"/>
          </w:p>
          <w:p w14:paraId="74501C34"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proofErr w:type="spellStart"/>
            <w:r w:rsidRPr="005D66E3">
              <w:rPr>
                <w:rFonts w:asciiTheme="minorHAnsi" w:hAnsiTheme="minorHAnsi" w:cstheme="minorHAnsi"/>
                <w:color w:val="000000"/>
                <w:sz w:val="20"/>
                <w:szCs w:val="20"/>
              </w:rPr>
              <w:t>Mode</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implementation</w:t>
            </w:r>
            <w:proofErr w:type="spellEnd"/>
            <w:r w:rsidRPr="005D66E3">
              <w:rPr>
                <w:rFonts w:asciiTheme="minorHAnsi" w:hAnsiTheme="minorHAnsi" w:cstheme="minorHAnsi"/>
                <w:color w:val="000000"/>
                <w:sz w:val="20"/>
                <w:szCs w:val="20"/>
              </w:rPr>
              <w:t>: w sali dydaktycznej</w:t>
            </w:r>
          </w:p>
          <w:p w14:paraId="4056EACE"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C. </w:t>
            </w:r>
            <w:proofErr w:type="spellStart"/>
            <w:r w:rsidRPr="005D66E3">
              <w:rPr>
                <w:rFonts w:asciiTheme="minorHAnsi" w:hAnsiTheme="minorHAnsi" w:cstheme="minorHAnsi"/>
                <w:color w:val="000000"/>
                <w:sz w:val="20"/>
                <w:szCs w:val="20"/>
              </w:rPr>
              <w:t>Hours</w:t>
            </w:r>
            <w:proofErr w:type="spellEnd"/>
            <w:r w:rsidRPr="005D66E3">
              <w:rPr>
                <w:rFonts w:asciiTheme="minorHAnsi" w:hAnsiTheme="minorHAnsi" w:cstheme="minorHAnsi"/>
                <w:color w:val="000000"/>
                <w:sz w:val="20"/>
                <w:szCs w:val="20"/>
              </w:rPr>
              <w:t xml:space="preserve">: 15/30 </w:t>
            </w:r>
          </w:p>
          <w:p w14:paraId="617ABAAC" w14:textId="77777777" w:rsidR="00D87A9A" w:rsidRPr="005D66E3" w:rsidRDefault="008155C4" w:rsidP="00C12AEF">
            <w:pPr>
              <w:pStyle w:val="Bezodstpw"/>
              <w:rPr>
                <w:rFonts w:asciiTheme="minorHAnsi" w:hAnsiTheme="minorHAnsi" w:cstheme="minorHAnsi"/>
                <w:color w:val="000000"/>
                <w:sz w:val="20"/>
                <w:szCs w:val="20"/>
              </w:rPr>
            </w:pPr>
            <w:r>
              <w:rPr>
                <w:rFonts w:asciiTheme="minorHAnsi" w:hAnsiTheme="minorHAnsi" w:cstheme="minorHAnsi"/>
                <w:color w:val="000000"/>
                <w:sz w:val="20"/>
                <w:szCs w:val="20"/>
              </w:rPr>
              <w:t xml:space="preserve">D. </w:t>
            </w:r>
            <w:proofErr w:type="spellStart"/>
            <w:r>
              <w:rPr>
                <w:rFonts w:asciiTheme="minorHAnsi" w:hAnsiTheme="minorHAnsi" w:cstheme="minorHAnsi"/>
                <w:color w:val="000000"/>
                <w:sz w:val="20"/>
                <w:szCs w:val="20"/>
              </w:rPr>
              <w:t>Assessment</w:t>
            </w:r>
            <w:proofErr w:type="spellEnd"/>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method</w:t>
            </w:r>
            <w:proofErr w:type="spellEnd"/>
            <w:r>
              <w:rPr>
                <w:rFonts w:asciiTheme="minorHAnsi" w:hAnsiTheme="minorHAnsi" w:cstheme="minorHAnsi"/>
                <w:color w:val="000000"/>
                <w:sz w:val="20"/>
                <w:szCs w:val="20"/>
              </w:rPr>
              <w:t xml:space="preserve">: </w:t>
            </w:r>
            <w:r w:rsidR="00D87A9A" w:rsidRPr="005D66E3">
              <w:rPr>
                <w:rFonts w:asciiTheme="minorHAnsi" w:hAnsiTheme="minorHAnsi" w:cstheme="minorHAnsi"/>
                <w:color w:val="000000"/>
                <w:sz w:val="20"/>
                <w:szCs w:val="20"/>
              </w:rPr>
              <w:t>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C585085"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Student </w:t>
            </w:r>
            <w:proofErr w:type="spellStart"/>
            <w:r w:rsidRPr="005D66E3">
              <w:rPr>
                <w:rFonts w:asciiTheme="minorHAnsi" w:hAnsiTheme="minorHAnsi" w:cstheme="minorHAnsi"/>
                <w:color w:val="000000"/>
                <w:sz w:val="20"/>
                <w:szCs w:val="20"/>
              </w:rPr>
              <w:t>workload</w:t>
            </w:r>
            <w:proofErr w:type="spellEnd"/>
            <w:r w:rsidRPr="005D66E3">
              <w:rPr>
                <w:rFonts w:asciiTheme="minorHAnsi" w:hAnsiTheme="minorHAnsi" w:cstheme="minorHAnsi"/>
                <w:color w:val="000000"/>
                <w:sz w:val="20"/>
                <w:szCs w:val="20"/>
              </w:rPr>
              <w:t>: 100 h</w:t>
            </w:r>
          </w:p>
          <w:p w14:paraId="2315D7B5"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bCs/>
                <w:color w:val="000000"/>
                <w:sz w:val="20"/>
                <w:szCs w:val="20"/>
              </w:rPr>
              <w:t>Contact</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hours</w:t>
            </w:r>
            <w:proofErr w:type="spellEnd"/>
            <w:r w:rsidRPr="005D66E3">
              <w:rPr>
                <w:rFonts w:asciiTheme="minorHAnsi" w:hAnsiTheme="minorHAnsi" w:cstheme="minorHAnsi"/>
                <w:bCs/>
                <w:color w:val="000000"/>
                <w:sz w:val="20"/>
                <w:szCs w:val="20"/>
              </w:rPr>
              <w:t>: 65h/ 2.6 ECTS</w:t>
            </w:r>
          </w:p>
          <w:p w14:paraId="180108FB"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Participation</w:t>
            </w:r>
            <w:proofErr w:type="spellEnd"/>
            <w:r w:rsidRPr="005D66E3">
              <w:rPr>
                <w:rFonts w:asciiTheme="minorHAnsi" w:hAnsiTheme="minorHAnsi" w:cstheme="minorHAnsi"/>
                <w:bCs/>
                <w:color w:val="000000"/>
                <w:sz w:val="20"/>
                <w:szCs w:val="20"/>
              </w:rPr>
              <w:t xml:space="preserve"> in </w:t>
            </w:r>
            <w:proofErr w:type="spellStart"/>
            <w:r w:rsidRPr="005D66E3">
              <w:rPr>
                <w:rFonts w:asciiTheme="minorHAnsi" w:hAnsiTheme="minorHAnsi" w:cstheme="minorHAnsi"/>
                <w:bCs/>
                <w:color w:val="000000"/>
                <w:sz w:val="20"/>
                <w:szCs w:val="20"/>
              </w:rPr>
              <w:t>classes</w:t>
            </w:r>
            <w:proofErr w:type="spellEnd"/>
            <w:r w:rsidRPr="005D66E3">
              <w:rPr>
                <w:rFonts w:asciiTheme="minorHAnsi" w:hAnsiTheme="minorHAnsi" w:cstheme="minorHAnsi"/>
                <w:bCs/>
                <w:color w:val="000000"/>
                <w:sz w:val="20"/>
                <w:szCs w:val="20"/>
              </w:rPr>
              <w:t xml:space="preserve">: </w:t>
            </w:r>
            <w:r w:rsidRPr="005D66E3">
              <w:rPr>
                <w:rFonts w:asciiTheme="minorHAnsi" w:hAnsiTheme="minorHAnsi" w:cstheme="minorHAnsi"/>
                <w:bCs/>
                <w:iCs/>
                <w:color w:val="000000"/>
                <w:sz w:val="20"/>
                <w:szCs w:val="20"/>
              </w:rPr>
              <w:t>45 h</w:t>
            </w:r>
          </w:p>
          <w:p w14:paraId="7AC250EF" w14:textId="77777777" w:rsidR="00D87A9A" w:rsidRPr="005D66E3" w:rsidRDefault="00D87A9A" w:rsidP="00C12AEF">
            <w:pPr>
              <w:pStyle w:val="Bezodstpw"/>
              <w:rPr>
                <w:rFonts w:asciiTheme="minorHAnsi" w:hAnsiTheme="minorHAnsi" w:cstheme="minorHAnsi"/>
                <w:bCs/>
                <w:color w:val="000000"/>
                <w:sz w:val="20"/>
                <w:szCs w:val="20"/>
              </w:rPr>
            </w:pPr>
            <w:proofErr w:type="spellStart"/>
            <w:r w:rsidRPr="005D66E3">
              <w:rPr>
                <w:rFonts w:asciiTheme="minorHAnsi" w:hAnsiTheme="minorHAnsi" w:cstheme="minorHAnsi"/>
                <w:bCs/>
                <w:color w:val="000000"/>
                <w:sz w:val="20"/>
                <w:szCs w:val="20"/>
              </w:rPr>
              <w:t>Participation</w:t>
            </w:r>
            <w:proofErr w:type="spellEnd"/>
            <w:r w:rsidRPr="005D66E3">
              <w:rPr>
                <w:rFonts w:asciiTheme="minorHAnsi" w:hAnsiTheme="minorHAnsi" w:cstheme="minorHAnsi"/>
                <w:bCs/>
                <w:color w:val="000000"/>
                <w:sz w:val="20"/>
                <w:szCs w:val="20"/>
              </w:rPr>
              <w:t xml:space="preserve"> in </w:t>
            </w:r>
            <w:proofErr w:type="spellStart"/>
            <w:r w:rsidRPr="005D66E3">
              <w:rPr>
                <w:rFonts w:asciiTheme="minorHAnsi" w:hAnsiTheme="minorHAnsi" w:cstheme="minorHAnsi"/>
                <w:bCs/>
                <w:color w:val="000000"/>
                <w:sz w:val="20"/>
                <w:szCs w:val="20"/>
              </w:rPr>
              <w:t>credit</w:t>
            </w:r>
            <w:proofErr w:type="spellEnd"/>
            <w:r w:rsidRPr="005D66E3">
              <w:rPr>
                <w:rFonts w:asciiTheme="minorHAnsi" w:hAnsiTheme="minorHAnsi" w:cstheme="minorHAnsi"/>
                <w:bCs/>
                <w:color w:val="000000"/>
                <w:sz w:val="20"/>
                <w:szCs w:val="20"/>
              </w:rPr>
              <w:t xml:space="preserve"> for a </w:t>
            </w:r>
            <w:proofErr w:type="spellStart"/>
            <w:r w:rsidRPr="005D66E3">
              <w:rPr>
                <w:rFonts w:asciiTheme="minorHAnsi" w:hAnsiTheme="minorHAnsi" w:cstheme="minorHAnsi"/>
                <w:bCs/>
                <w:color w:val="000000"/>
                <w:sz w:val="20"/>
                <w:szCs w:val="20"/>
              </w:rPr>
              <w:t>grade</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direct</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contact</w:t>
            </w:r>
            <w:proofErr w:type="spellEnd"/>
            <w:r w:rsidRPr="005D66E3">
              <w:rPr>
                <w:rFonts w:asciiTheme="minorHAnsi" w:hAnsiTheme="minorHAnsi" w:cstheme="minorHAnsi"/>
                <w:bCs/>
                <w:color w:val="000000"/>
                <w:sz w:val="20"/>
                <w:szCs w:val="20"/>
              </w:rPr>
              <w:t>: 20 h</w:t>
            </w:r>
          </w:p>
          <w:p w14:paraId="0BA7D32B"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B. </w:t>
            </w:r>
            <w:proofErr w:type="spellStart"/>
            <w:r w:rsidRPr="005D66E3">
              <w:rPr>
                <w:rFonts w:asciiTheme="minorHAnsi" w:hAnsiTheme="minorHAnsi" w:cstheme="minorHAnsi"/>
                <w:bCs/>
                <w:color w:val="000000"/>
                <w:sz w:val="20"/>
                <w:szCs w:val="20"/>
              </w:rPr>
              <w:t>Student’s</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own</w:t>
            </w:r>
            <w:proofErr w:type="spellEnd"/>
            <w:r w:rsidRPr="005D66E3">
              <w:rPr>
                <w:rFonts w:asciiTheme="minorHAnsi" w:hAnsiTheme="minorHAnsi" w:cstheme="minorHAnsi"/>
                <w:bCs/>
                <w:color w:val="000000"/>
                <w:sz w:val="20"/>
                <w:szCs w:val="20"/>
              </w:rPr>
              <w:t xml:space="preserve"> </w:t>
            </w:r>
            <w:proofErr w:type="spellStart"/>
            <w:r w:rsidRPr="005D66E3">
              <w:rPr>
                <w:rFonts w:asciiTheme="minorHAnsi" w:hAnsiTheme="minorHAnsi" w:cstheme="minorHAnsi"/>
                <w:bCs/>
                <w:color w:val="000000"/>
                <w:sz w:val="20"/>
                <w:szCs w:val="20"/>
              </w:rPr>
              <w:t>work</w:t>
            </w:r>
            <w:proofErr w:type="spellEnd"/>
            <w:r w:rsidRPr="005D66E3">
              <w:rPr>
                <w:rFonts w:asciiTheme="minorHAnsi" w:hAnsiTheme="minorHAnsi" w:cstheme="minorHAnsi"/>
                <w:bCs/>
                <w:color w:val="000000"/>
                <w:sz w:val="20"/>
                <w:szCs w:val="20"/>
              </w:rPr>
              <w:t xml:space="preserve">: </w:t>
            </w:r>
            <w:r w:rsidRPr="005D66E3">
              <w:rPr>
                <w:rFonts w:asciiTheme="minorHAnsi" w:hAnsiTheme="minorHAnsi" w:cstheme="minorHAnsi"/>
                <w:color w:val="000000"/>
                <w:sz w:val="20"/>
                <w:szCs w:val="20"/>
              </w:rPr>
              <w:t xml:space="preserve"> </w:t>
            </w:r>
            <w:r w:rsidRPr="005D66E3">
              <w:rPr>
                <w:rFonts w:asciiTheme="minorHAnsi" w:hAnsiTheme="minorHAnsi" w:cstheme="minorHAnsi"/>
                <w:bCs/>
                <w:color w:val="000000"/>
                <w:sz w:val="20"/>
                <w:szCs w:val="20"/>
              </w:rPr>
              <w:t>35 h/ 1.4 ECTS</w:t>
            </w:r>
          </w:p>
          <w:p w14:paraId="405CD34A"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for </w:t>
            </w:r>
            <w:proofErr w:type="spellStart"/>
            <w:r w:rsidRPr="005D66E3">
              <w:rPr>
                <w:rFonts w:asciiTheme="minorHAnsi" w:hAnsiTheme="minorHAnsi" w:cstheme="minorHAnsi"/>
                <w:bCs/>
                <w:color w:val="000000"/>
                <w:sz w:val="20"/>
                <w:szCs w:val="20"/>
              </w:rPr>
              <w:t>classes</w:t>
            </w:r>
            <w:proofErr w:type="spellEnd"/>
            <w:r w:rsidRPr="005D66E3">
              <w:rPr>
                <w:rFonts w:asciiTheme="minorHAnsi" w:hAnsiTheme="minorHAnsi" w:cstheme="minorHAnsi"/>
                <w:bCs/>
                <w:color w:val="000000"/>
                <w:sz w:val="20"/>
                <w:szCs w:val="20"/>
              </w:rPr>
              <w:t>: 10 h</w:t>
            </w:r>
          </w:p>
          <w:p w14:paraId="4422A057" w14:textId="77777777" w:rsidR="00D87A9A" w:rsidRPr="005D66E3" w:rsidRDefault="00D87A9A" w:rsidP="00C12AEF">
            <w:pPr>
              <w:pStyle w:val="Bezodstpw"/>
              <w:rPr>
                <w:rFonts w:asciiTheme="minorHAnsi" w:hAnsiTheme="minorHAnsi" w:cstheme="minorHAnsi"/>
                <w:bCs/>
                <w:color w:val="000000"/>
                <w:sz w:val="20"/>
                <w:szCs w:val="20"/>
              </w:rPr>
            </w:pPr>
            <w:proofErr w:type="spellStart"/>
            <w:r w:rsidRPr="005D66E3">
              <w:rPr>
                <w:rFonts w:asciiTheme="minorHAnsi" w:hAnsiTheme="minorHAnsi" w:cstheme="minorHAnsi"/>
                <w:bCs/>
                <w:color w:val="000000"/>
                <w:sz w:val="20"/>
                <w:szCs w:val="20"/>
              </w:rPr>
              <w:t>Preparation</w:t>
            </w:r>
            <w:proofErr w:type="spellEnd"/>
            <w:r w:rsidRPr="005D66E3">
              <w:rPr>
                <w:rFonts w:asciiTheme="minorHAnsi" w:hAnsiTheme="minorHAnsi" w:cstheme="minorHAnsi"/>
                <w:bCs/>
                <w:color w:val="000000"/>
                <w:sz w:val="20"/>
                <w:szCs w:val="20"/>
              </w:rPr>
              <w:t xml:space="preserve"> for a </w:t>
            </w:r>
            <w:proofErr w:type="spellStart"/>
            <w:r w:rsidRPr="005D66E3">
              <w:rPr>
                <w:rFonts w:asciiTheme="minorHAnsi" w:hAnsiTheme="minorHAnsi" w:cstheme="minorHAnsi"/>
                <w:bCs/>
                <w:color w:val="000000"/>
                <w:sz w:val="20"/>
                <w:szCs w:val="20"/>
              </w:rPr>
              <w:t>credit</w:t>
            </w:r>
            <w:proofErr w:type="spellEnd"/>
            <w:r w:rsidRPr="005D66E3">
              <w:rPr>
                <w:rFonts w:asciiTheme="minorHAnsi" w:hAnsiTheme="minorHAnsi" w:cstheme="minorHAnsi"/>
                <w:bCs/>
                <w:color w:val="000000"/>
                <w:sz w:val="20"/>
                <w:szCs w:val="20"/>
              </w:rPr>
              <w:t xml:space="preserve"> / </w:t>
            </w:r>
            <w:proofErr w:type="spellStart"/>
            <w:r w:rsidRPr="005D66E3">
              <w:rPr>
                <w:rFonts w:asciiTheme="minorHAnsi" w:hAnsiTheme="minorHAnsi" w:cstheme="minorHAnsi"/>
                <w:bCs/>
                <w:color w:val="000000"/>
                <w:sz w:val="20"/>
                <w:szCs w:val="20"/>
              </w:rPr>
              <w:t>exam</w:t>
            </w:r>
            <w:proofErr w:type="spellEnd"/>
            <w:r w:rsidRPr="005D66E3">
              <w:rPr>
                <w:rFonts w:asciiTheme="minorHAnsi" w:hAnsiTheme="minorHAnsi" w:cstheme="minorHAnsi"/>
                <w:bCs/>
                <w:color w:val="000000"/>
                <w:sz w:val="20"/>
                <w:szCs w:val="20"/>
              </w:rPr>
              <w:t xml:space="preserve">: 5 h </w:t>
            </w:r>
          </w:p>
          <w:p w14:paraId="7F6DF701" w14:textId="77777777" w:rsidR="00D87A9A" w:rsidRPr="005D66E3" w:rsidRDefault="00D87A9A" w:rsidP="00C12AEF">
            <w:pPr>
              <w:pStyle w:val="Bezodstpw"/>
              <w:rPr>
                <w:rFonts w:asciiTheme="minorHAnsi" w:hAnsiTheme="minorHAnsi" w:cstheme="minorHAnsi"/>
                <w:bCs/>
                <w:iCs/>
                <w:color w:val="000000"/>
                <w:sz w:val="20"/>
                <w:szCs w:val="20"/>
              </w:rPr>
            </w:pPr>
            <w:proofErr w:type="spellStart"/>
            <w:r w:rsidRPr="005D66E3">
              <w:rPr>
                <w:rFonts w:asciiTheme="minorHAnsi" w:hAnsiTheme="minorHAnsi" w:cstheme="minorHAnsi"/>
                <w:bCs/>
                <w:iCs/>
                <w:color w:val="000000"/>
                <w:sz w:val="20"/>
                <w:szCs w:val="20"/>
              </w:rPr>
              <w:t>Preparation</w:t>
            </w:r>
            <w:proofErr w:type="spellEnd"/>
            <w:r w:rsidRPr="005D66E3">
              <w:rPr>
                <w:rFonts w:asciiTheme="minorHAnsi" w:hAnsiTheme="minorHAnsi" w:cstheme="minorHAnsi"/>
                <w:bCs/>
                <w:iCs/>
                <w:color w:val="000000"/>
                <w:sz w:val="20"/>
                <w:szCs w:val="20"/>
              </w:rPr>
              <w:t xml:space="preserve"> for the colloquium: 5 h</w:t>
            </w:r>
          </w:p>
          <w:p w14:paraId="38A9D38E" w14:textId="77777777" w:rsidR="00D87A9A" w:rsidRPr="005D66E3" w:rsidRDefault="00D87A9A" w:rsidP="00C12AEF">
            <w:pPr>
              <w:pStyle w:val="Bezodstpw"/>
              <w:rPr>
                <w:rFonts w:asciiTheme="minorHAnsi" w:hAnsiTheme="minorHAnsi" w:cstheme="minorHAnsi"/>
                <w:bCs/>
                <w:iCs/>
                <w:color w:val="000000"/>
                <w:sz w:val="20"/>
                <w:szCs w:val="20"/>
              </w:rPr>
            </w:pPr>
            <w:proofErr w:type="spellStart"/>
            <w:r w:rsidRPr="005D66E3">
              <w:rPr>
                <w:rFonts w:asciiTheme="minorHAnsi" w:hAnsiTheme="minorHAnsi" w:cstheme="minorHAnsi"/>
                <w:bCs/>
                <w:iCs/>
                <w:color w:val="000000"/>
                <w:sz w:val="20"/>
                <w:szCs w:val="20"/>
              </w:rPr>
              <w:t>Preparation</w:t>
            </w:r>
            <w:proofErr w:type="spellEnd"/>
            <w:r w:rsidRPr="005D66E3">
              <w:rPr>
                <w:rFonts w:asciiTheme="minorHAnsi" w:hAnsiTheme="minorHAnsi" w:cstheme="minorHAnsi"/>
                <w:bCs/>
                <w:iCs/>
                <w:color w:val="000000"/>
                <w:sz w:val="20"/>
                <w:szCs w:val="20"/>
              </w:rPr>
              <w:t xml:space="preserve"> of </w:t>
            </w:r>
            <w:proofErr w:type="spellStart"/>
            <w:r w:rsidRPr="005D66E3">
              <w:rPr>
                <w:rFonts w:asciiTheme="minorHAnsi" w:hAnsiTheme="minorHAnsi" w:cstheme="minorHAnsi"/>
                <w:bCs/>
                <w:iCs/>
                <w:color w:val="000000"/>
                <w:sz w:val="20"/>
                <w:szCs w:val="20"/>
              </w:rPr>
              <w:t>teamwork</w:t>
            </w:r>
            <w:proofErr w:type="spellEnd"/>
            <w:r w:rsidRPr="005D66E3">
              <w:rPr>
                <w:rFonts w:asciiTheme="minorHAnsi" w:hAnsiTheme="minorHAnsi" w:cstheme="minorHAnsi"/>
                <w:bCs/>
                <w:iCs/>
                <w:color w:val="000000"/>
                <w:sz w:val="20"/>
                <w:szCs w:val="20"/>
              </w:rPr>
              <w:t>: 10 h</w:t>
            </w:r>
          </w:p>
          <w:p w14:paraId="6625C188"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iCs/>
                <w:color w:val="000000"/>
                <w:sz w:val="20"/>
                <w:szCs w:val="20"/>
              </w:rPr>
              <w:t>Preparation</w:t>
            </w:r>
            <w:proofErr w:type="spellEnd"/>
            <w:r w:rsidRPr="005D66E3">
              <w:rPr>
                <w:rFonts w:asciiTheme="minorHAnsi" w:hAnsiTheme="minorHAnsi" w:cstheme="minorHAnsi"/>
                <w:bCs/>
                <w:iCs/>
                <w:color w:val="000000"/>
                <w:sz w:val="20"/>
                <w:szCs w:val="20"/>
              </w:rPr>
              <w:t xml:space="preserve"> of </w:t>
            </w:r>
            <w:proofErr w:type="spellStart"/>
            <w:r w:rsidRPr="005D66E3">
              <w:rPr>
                <w:rFonts w:asciiTheme="minorHAnsi" w:hAnsiTheme="minorHAnsi" w:cstheme="minorHAnsi"/>
                <w:bCs/>
                <w:iCs/>
                <w:color w:val="000000"/>
                <w:sz w:val="20"/>
                <w:szCs w:val="20"/>
              </w:rPr>
              <w:t>individual</w:t>
            </w:r>
            <w:proofErr w:type="spellEnd"/>
            <w:r w:rsidRPr="005D66E3">
              <w:rPr>
                <w:rFonts w:asciiTheme="minorHAnsi" w:hAnsiTheme="minorHAnsi" w:cstheme="minorHAnsi"/>
                <w:bCs/>
                <w:iCs/>
                <w:color w:val="000000"/>
                <w:sz w:val="20"/>
                <w:szCs w:val="20"/>
              </w:rPr>
              <w:t xml:space="preserve"> </w:t>
            </w:r>
            <w:proofErr w:type="spellStart"/>
            <w:r w:rsidRPr="005D66E3">
              <w:rPr>
                <w:rFonts w:asciiTheme="minorHAnsi" w:hAnsiTheme="minorHAnsi" w:cstheme="minorHAnsi"/>
                <w:bCs/>
                <w:iCs/>
                <w:color w:val="000000"/>
                <w:sz w:val="20"/>
                <w:szCs w:val="20"/>
              </w:rPr>
              <w:t>work</w:t>
            </w:r>
            <w:proofErr w:type="spellEnd"/>
            <w:r w:rsidRPr="005D66E3">
              <w:rPr>
                <w:rFonts w:asciiTheme="minorHAnsi" w:hAnsiTheme="minorHAnsi" w:cstheme="minorHAnsi"/>
                <w:bCs/>
                <w:iCs/>
                <w:color w:val="000000"/>
                <w:sz w:val="20"/>
                <w:szCs w:val="20"/>
              </w:rPr>
              <w:t>: 5 h</w:t>
            </w:r>
          </w:p>
        </w:tc>
      </w:tr>
      <w:tr w:rsidR="00D87A9A" w:rsidRPr="005D66E3" w14:paraId="2FB883C7"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7C5583"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Language of </w:t>
            </w:r>
            <w:proofErr w:type="spellStart"/>
            <w:r w:rsidRPr="005D66E3">
              <w:rPr>
                <w:rFonts w:asciiTheme="minorHAnsi" w:hAnsiTheme="minorHAnsi" w:cstheme="minorHAnsi"/>
                <w:color w:val="000000"/>
                <w:sz w:val="20"/>
                <w:szCs w:val="20"/>
              </w:rPr>
              <w:t>lecture</w:t>
            </w:r>
            <w:proofErr w:type="spellEnd"/>
            <w:r w:rsidRPr="005D66E3">
              <w:rPr>
                <w:rFonts w:asciiTheme="minorHAnsi" w:hAnsiTheme="minorHAnsi" w:cstheme="minorHAnsi"/>
                <w:color w:val="000000"/>
                <w:sz w:val="20"/>
                <w:szCs w:val="20"/>
              </w:rPr>
              <w:t>:</w:t>
            </w:r>
          </w:p>
          <w:p w14:paraId="77E97B12" w14:textId="77777777" w:rsidR="00D87A9A" w:rsidRPr="005D66E3" w:rsidRDefault="00D87A9A" w:rsidP="00C12AEF">
            <w:pPr>
              <w:pStyle w:val="Bezodstpw"/>
              <w:rPr>
                <w:rFonts w:asciiTheme="minorHAnsi" w:hAnsiTheme="minorHAnsi" w:cstheme="minorHAnsi"/>
                <w:iCs/>
                <w:color w:val="000000"/>
                <w:sz w:val="20"/>
                <w:szCs w:val="20"/>
              </w:rPr>
            </w:pPr>
            <w:proofErr w:type="spellStart"/>
            <w:r w:rsidRPr="005D66E3">
              <w:rPr>
                <w:rFonts w:asciiTheme="minorHAnsi" w:hAnsiTheme="minorHAnsi" w:cstheme="minorHAnsi"/>
                <w:bCs/>
                <w:iCs/>
                <w:color w:val="000000"/>
                <w:sz w:val="20"/>
                <w:szCs w:val="20"/>
              </w:rPr>
              <w:t>english</w:t>
            </w:r>
            <w:proofErr w:type="spellEnd"/>
            <w:r w:rsidRPr="005D66E3">
              <w:rPr>
                <w:rFonts w:asciiTheme="minorHAnsi" w:hAnsiTheme="minorHAnsi" w:cstheme="minorHAnsi"/>
                <w:bCs/>
                <w:iCs/>
                <w:color w:val="000000"/>
                <w:sz w:val="20"/>
                <w:szCs w:val="20"/>
              </w:rPr>
              <w:t xml:space="preserve"> </w:t>
            </w:r>
            <w:proofErr w:type="spellStart"/>
            <w:r w:rsidRPr="005D66E3">
              <w:rPr>
                <w:rFonts w:asciiTheme="minorHAnsi" w:hAnsiTheme="minorHAnsi" w:cstheme="minorHAnsi"/>
                <w:bCs/>
                <w:iCs/>
                <w:color w:val="000000"/>
                <w:sz w:val="20"/>
                <w:szCs w:val="20"/>
              </w:rPr>
              <w:t>language</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2364BD"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Type</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course</w:t>
            </w:r>
            <w:proofErr w:type="spellEnd"/>
            <w:r w:rsidRPr="005D66E3">
              <w:rPr>
                <w:rFonts w:asciiTheme="minorHAnsi" w:hAnsiTheme="minorHAnsi" w:cstheme="minorHAnsi"/>
                <w:color w:val="000000"/>
                <w:sz w:val="20"/>
                <w:szCs w:val="20"/>
              </w:rPr>
              <w:t>:</w:t>
            </w:r>
          </w:p>
          <w:p w14:paraId="0FDC829A" w14:textId="77777777" w:rsidR="00D87A9A" w:rsidRPr="005D66E3" w:rsidRDefault="00D87A9A" w:rsidP="00C12AEF">
            <w:pPr>
              <w:pStyle w:val="Bezodstpw"/>
              <w:rPr>
                <w:rFonts w:asciiTheme="minorHAnsi" w:hAnsiTheme="minorHAnsi" w:cstheme="minorHAnsi"/>
                <w:iCs/>
                <w:color w:val="000000"/>
                <w:sz w:val="20"/>
                <w:szCs w:val="20"/>
              </w:rPr>
            </w:pPr>
            <w:proofErr w:type="spellStart"/>
            <w:r w:rsidRPr="005D66E3">
              <w:rPr>
                <w:rFonts w:asciiTheme="minorHAnsi" w:hAnsiTheme="minorHAnsi" w:cstheme="minorHAnsi"/>
                <w:iCs/>
                <w:color w:val="000000"/>
                <w:sz w:val="20"/>
                <w:szCs w:val="20"/>
              </w:rPr>
              <w:t>Modules</w:t>
            </w:r>
            <w:proofErr w:type="spellEnd"/>
            <w:r w:rsidRPr="005D66E3">
              <w:rPr>
                <w:rFonts w:asciiTheme="minorHAnsi" w:hAnsiTheme="minorHAnsi" w:cstheme="minorHAnsi"/>
                <w:iCs/>
                <w:color w:val="000000"/>
                <w:sz w:val="20"/>
                <w:szCs w:val="20"/>
              </w:rPr>
              <w:t xml:space="preserve"> to be </w:t>
            </w:r>
            <w:proofErr w:type="spellStart"/>
            <w:r w:rsidRPr="005D66E3">
              <w:rPr>
                <w:rFonts w:asciiTheme="minorHAnsi" w:hAnsiTheme="minorHAnsi" w:cstheme="minorHAnsi"/>
                <w:iCs/>
                <w:color w:val="000000"/>
                <w:sz w:val="20"/>
                <w:szCs w:val="20"/>
              </w:rPr>
              <w:t>selected</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8AFC8E"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Entry</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requirements</w:t>
            </w:r>
            <w:proofErr w:type="spellEnd"/>
            <w:r w:rsidRPr="005D66E3">
              <w:rPr>
                <w:rFonts w:asciiTheme="minorHAnsi" w:hAnsiTheme="minorHAnsi" w:cstheme="minorHAnsi"/>
                <w:color w:val="000000"/>
                <w:sz w:val="20"/>
                <w:szCs w:val="20"/>
              </w:rPr>
              <w:t>:</w:t>
            </w:r>
          </w:p>
          <w:p w14:paraId="04078651"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none</w:t>
            </w:r>
            <w:proofErr w:type="spellEnd"/>
          </w:p>
        </w:tc>
      </w:tr>
      <w:tr w:rsidR="00D87A9A" w:rsidRPr="005D66E3" w14:paraId="3787376B" w14:textId="77777777" w:rsidTr="00C12AEF">
        <w:trPr>
          <w:trHeight w:val="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4A44587"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lastRenderedPageBreak/>
              <w:t>Teaching methods:</w:t>
            </w:r>
          </w:p>
          <w:p w14:paraId="3D0C3CE3" w14:textId="77777777" w:rsidR="00D87A9A" w:rsidRPr="005D66E3" w:rsidRDefault="00D87A9A" w:rsidP="00C12AEF">
            <w:pPr>
              <w:pStyle w:val="Bezodstpw"/>
              <w:rPr>
                <w:rFonts w:asciiTheme="minorHAnsi" w:hAnsiTheme="minorHAnsi" w:cstheme="minorHAnsi"/>
                <w:color w:val="000000"/>
                <w:sz w:val="20"/>
                <w:szCs w:val="20"/>
                <w:lang w:val="en-US"/>
              </w:rPr>
            </w:pPr>
          </w:p>
          <w:p w14:paraId="19889913"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lecture: </w:t>
            </w:r>
          </w:p>
          <w:p w14:paraId="286521C1"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Lectures: informative, problem-based, </w:t>
            </w:r>
          </w:p>
          <w:p w14:paraId="4ACCB743" w14:textId="77777777" w:rsidR="00D87A9A" w:rsidRPr="005D66E3" w:rsidRDefault="00D87A9A" w:rsidP="00C12AEF">
            <w:pPr>
              <w:pStyle w:val="Bezodstpw"/>
              <w:rPr>
                <w:rFonts w:asciiTheme="minorHAnsi" w:hAnsiTheme="minorHAnsi" w:cstheme="minorHAnsi"/>
                <w:color w:val="000000"/>
                <w:sz w:val="20"/>
                <w:szCs w:val="20"/>
                <w:lang w:val="en-US"/>
              </w:rPr>
            </w:pPr>
          </w:p>
          <w:p w14:paraId="2A9F707D" w14:textId="77777777" w:rsidR="00D87A9A" w:rsidRPr="005D66E3" w:rsidRDefault="00D87A9A" w:rsidP="00C12AEF">
            <w:pPr>
              <w:pStyle w:val="Bezodstpw"/>
              <w:rPr>
                <w:rFonts w:asciiTheme="minorHAnsi" w:hAnsiTheme="minorHAnsi" w:cstheme="minorHAnsi"/>
                <w:color w:val="000000"/>
                <w:sz w:val="20"/>
                <w:szCs w:val="20"/>
                <w:lang w:val="en-US"/>
              </w:rPr>
            </w:pPr>
          </w:p>
          <w:p w14:paraId="41AB3B82"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exercises: </w:t>
            </w:r>
          </w:p>
          <w:p w14:paraId="6116CABC"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methods: problem-based,</w:t>
            </w:r>
          </w:p>
          <w:p w14:paraId="426C6656"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Exercise based on the use of Enterprise Development Strategy and other documents related to enterprise policy.</w:t>
            </w:r>
          </w:p>
          <w:p w14:paraId="539EDB7D" w14:textId="77777777" w:rsidR="00D87A9A" w:rsidRPr="005D66E3" w:rsidRDefault="00D87A9A" w:rsidP="00C12AEF">
            <w:pPr>
              <w:pStyle w:val="Bezodstpw"/>
              <w:rPr>
                <w:rFonts w:asciiTheme="minorHAnsi" w:hAnsiTheme="minorHAnsi" w:cstheme="minorHAnsi"/>
                <w:color w:val="000000"/>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05739FB"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Assessment methods and criteria:</w:t>
            </w:r>
          </w:p>
          <w:p w14:paraId="7D58176A"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LECTURES: </w:t>
            </w:r>
            <w:r w:rsidRPr="005D66E3">
              <w:rPr>
                <w:rFonts w:asciiTheme="minorHAnsi" w:hAnsiTheme="minorHAnsi" w:cstheme="minorHAnsi"/>
                <w:color w:val="000000"/>
                <w:sz w:val="20"/>
                <w:szCs w:val="20"/>
                <w:lang w:val="en-US"/>
              </w:rPr>
              <w:br/>
              <w:t xml:space="preserve">Lectures: informative, problem-based, </w:t>
            </w:r>
            <w:r w:rsidRPr="005D66E3">
              <w:rPr>
                <w:rFonts w:asciiTheme="minorHAnsi" w:hAnsiTheme="minorHAnsi" w:cstheme="minorHAnsi"/>
                <w:color w:val="000000"/>
                <w:sz w:val="20"/>
                <w:szCs w:val="20"/>
                <w:lang w:val="en-US"/>
              </w:rPr>
              <w:br/>
              <w:t>A. Forms of completion (verification of learning outcomes)</w:t>
            </w:r>
            <w:r w:rsidRPr="005D66E3">
              <w:rPr>
                <w:rFonts w:asciiTheme="minorHAnsi" w:hAnsiTheme="minorHAnsi" w:cstheme="minorHAnsi"/>
                <w:color w:val="000000"/>
                <w:sz w:val="20"/>
                <w:szCs w:val="20"/>
                <w:lang w:val="en-US"/>
              </w:rPr>
              <w:br/>
              <w:t>LECTURE:</w:t>
            </w:r>
            <w:r w:rsidRPr="005D66E3">
              <w:rPr>
                <w:rFonts w:asciiTheme="minorHAnsi" w:hAnsiTheme="minorHAnsi" w:cstheme="minorHAnsi"/>
                <w:color w:val="000000"/>
                <w:sz w:val="20"/>
                <w:szCs w:val="20"/>
                <w:lang w:val="en-US"/>
              </w:rPr>
              <w:br/>
              <w:t>Credit colloquium (test questions, open questions), (effects: 1,2)</w:t>
            </w:r>
            <w:r w:rsidRPr="005D66E3">
              <w:rPr>
                <w:rFonts w:asciiTheme="minorHAnsi" w:hAnsiTheme="minorHAnsi" w:cstheme="minorHAnsi"/>
                <w:color w:val="000000"/>
                <w:sz w:val="20"/>
                <w:szCs w:val="20"/>
                <w:lang w:val="en-US"/>
              </w:rPr>
              <w:br/>
              <w:t>EXERCISES</w:t>
            </w:r>
            <w:r w:rsidRPr="005D66E3">
              <w:rPr>
                <w:rFonts w:asciiTheme="minorHAnsi" w:hAnsiTheme="minorHAnsi" w:cstheme="minorHAnsi"/>
                <w:color w:val="000000"/>
                <w:sz w:val="20"/>
                <w:szCs w:val="20"/>
                <w:lang w:val="en-US"/>
              </w:rPr>
              <w:br/>
              <w:t>Team work, group projects (effects: 3,4,5,6)</w:t>
            </w:r>
            <w:r w:rsidRPr="005D66E3">
              <w:rPr>
                <w:rFonts w:asciiTheme="minorHAnsi" w:hAnsiTheme="minorHAnsi" w:cstheme="minorHAnsi"/>
                <w:color w:val="000000"/>
                <w:sz w:val="20"/>
                <w:szCs w:val="20"/>
                <w:lang w:val="en-US"/>
              </w:rPr>
              <w:br/>
              <w:t xml:space="preserve">Individual work ( effects: 3,4) </w:t>
            </w:r>
            <w:r w:rsidRPr="005D66E3">
              <w:rPr>
                <w:rFonts w:asciiTheme="minorHAnsi" w:hAnsiTheme="minorHAnsi" w:cstheme="minorHAnsi"/>
                <w:color w:val="000000"/>
                <w:sz w:val="20"/>
                <w:szCs w:val="20"/>
                <w:lang w:val="en-US"/>
              </w:rPr>
              <w:br/>
              <w:t>Participation in discussion (effects: 6)</w:t>
            </w:r>
            <w:r w:rsidRPr="005D66E3">
              <w:rPr>
                <w:rFonts w:asciiTheme="minorHAnsi" w:hAnsiTheme="minorHAnsi" w:cstheme="minorHAnsi"/>
                <w:color w:val="000000"/>
                <w:sz w:val="20"/>
                <w:szCs w:val="20"/>
                <w:lang w:val="en-US"/>
              </w:rPr>
              <w:br/>
              <w:t>B. Basic criteria for determining the evaluation</w:t>
            </w:r>
            <w:r w:rsidRPr="005D66E3">
              <w:rPr>
                <w:rFonts w:asciiTheme="minorHAnsi" w:hAnsiTheme="minorHAnsi" w:cstheme="minorHAnsi"/>
                <w:color w:val="000000"/>
                <w:sz w:val="20"/>
                <w:szCs w:val="20"/>
                <w:lang w:val="en-US"/>
              </w:rPr>
              <w:br/>
              <w:t>LECTURE:</w:t>
            </w:r>
            <w:r w:rsidRPr="005D66E3">
              <w:rPr>
                <w:rFonts w:asciiTheme="minorHAnsi" w:hAnsiTheme="minorHAnsi" w:cstheme="minorHAnsi"/>
                <w:color w:val="000000"/>
                <w:sz w:val="20"/>
                <w:szCs w:val="20"/>
                <w:lang w:val="en-US"/>
              </w:rPr>
              <w:br/>
              <w:t xml:space="preserve">Pass grade - obtaining at least 51% of the value of points </w:t>
            </w:r>
            <w:r w:rsidRPr="005D66E3">
              <w:rPr>
                <w:rFonts w:asciiTheme="minorHAnsi" w:hAnsiTheme="minorHAnsi" w:cstheme="minorHAnsi"/>
                <w:color w:val="000000"/>
                <w:sz w:val="20"/>
                <w:szCs w:val="20"/>
                <w:lang w:val="en-US"/>
              </w:rPr>
              <w:br/>
              <w:t>[0-50% (2,0); 51-60% (3,0); 61-70% (3,5), 71-80% (4,0), 81-90% (4,5); 91-100% (5,0)</w:t>
            </w:r>
            <w:r w:rsidRPr="005D66E3">
              <w:rPr>
                <w:rFonts w:asciiTheme="minorHAnsi" w:hAnsiTheme="minorHAnsi" w:cstheme="minorHAnsi"/>
                <w:color w:val="000000"/>
                <w:sz w:val="20"/>
                <w:szCs w:val="20"/>
                <w:lang w:val="en-US"/>
              </w:rPr>
              <w:br/>
              <w:t>EXERCISES</w:t>
            </w:r>
            <w:r w:rsidRPr="005D66E3">
              <w:rPr>
                <w:rFonts w:asciiTheme="minorHAnsi" w:hAnsiTheme="minorHAnsi" w:cstheme="minorHAnsi"/>
                <w:color w:val="000000"/>
                <w:sz w:val="20"/>
                <w:szCs w:val="20"/>
                <w:lang w:val="en-US"/>
              </w:rPr>
              <w:br/>
              <w:t>Individual written work (30%)</w:t>
            </w:r>
            <w:r w:rsidRPr="005D66E3">
              <w:rPr>
                <w:rFonts w:asciiTheme="minorHAnsi" w:hAnsiTheme="minorHAnsi" w:cstheme="minorHAnsi"/>
                <w:color w:val="000000"/>
                <w:sz w:val="20"/>
                <w:szCs w:val="20"/>
                <w:lang w:val="en-US"/>
              </w:rPr>
              <w:br/>
              <w:t>Team work (project) (30%)</w:t>
            </w:r>
            <w:r w:rsidRPr="005D66E3">
              <w:rPr>
                <w:rFonts w:asciiTheme="minorHAnsi" w:hAnsiTheme="minorHAnsi" w:cstheme="minorHAnsi"/>
                <w:color w:val="000000"/>
                <w:sz w:val="20"/>
                <w:szCs w:val="20"/>
                <w:lang w:val="en-US"/>
              </w:rPr>
              <w:br/>
              <w:t>Participation in discussions (40%)</w:t>
            </w:r>
          </w:p>
        </w:tc>
      </w:tr>
      <w:tr w:rsidR="00D87A9A" w:rsidRPr="005D66E3" w14:paraId="5245B903" w14:textId="77777777" w:rsidTr="00C12AEF">
        <w:trPr>
          <w:trHeight w:val="133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965CBBA" w14:textId="77777777" w:rsidR="00D87A9A" w:rsidRPr="005D66E3" w:rsidRDefault="00D87A9A" w:rsidP="00C12AEF">
            <w:pPr>
              <w:pStyle w:val="Bezodstpw"/>
              <w:rPr>
                <w:rFonts w:asciiTheme="minorHAnsi" w:hAnsiTheme="minorHAnsi" w:cstheme="minorHAnsi"/>
                <w:color w:val="FF0000"/>
                <w:sz w:val="20"/>
                <w:szCs w:val="20"/>
              </w:rPr>
            </w:pPr>
            <w:proofErr w:type="spellStart"/>
            <w:r w:rsidRPr="005D66E3">
              <w:rPr>
                <w:rFonts w:asciiTheme="minorHAnsi" w:hAnsiTheme="minorHAnsi" w:cstheme="minorHAnsi"/>
                <w:sz w:val="20"/>
                <w:szCs w:val="20"/>
              </w:rPr>
              <w:t>Brief</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w:t>
            </w:r>
          </w:p>
          <w:p w14:paraId="31457FD4" w14:textId="77777777" w:rsidR="00D87A9A" w:rsidRPr="005D66E3" w:rsidRDefault="00D87A9A" w:rsidP="00C12AEF">
            <w:pPr>
              <w:pStyle w:val="Bezodstpw"/>
              <w:jc w:val="both"/>
              <w:rPr>
                <w:rFonts w:asciiTheme="minorHAnsi" w:hAnsiTheme="minorHAnsi" w:cstheme="minorHAnsi"/>
                <w:sz w:val="20"/>
                <w:szCs w:val="20"/>
                <w:lang w:val="en-US"/>
              </w:rPr>
            </w:pPr>
            <w:r w:rsidRPr="005D66E3">
              <w:rPr>
                <w:rFonts w:asciiTheme="minorHAnsi" w:hAnsiTheme="minorHAnsi" w:cstheme="minorHAnsi"/>
                <w:sz w:val="20"/>
                <w:szCs w:val="20"/>
                <w:lang w:val="en-US"/>
              </w:rPr>
              <w:t>To familiarize students with the issues of sustainable consumption, consumer behavior. To discuss the determinants and possibilities of implementing the idea of sustainable development in consumer decision-making. To develop the ability to apply the acquired knowledge in practical terms in consideration of the effects of human activity in the various dimensions of sustainable development.</w:t>
            </w:r>
          </w:p>
        </w:tc>
      </w:tr>
      <w:tr w:rsidR="00D87A9A" w:rsidRPr="005D66E3" w14:paraId="2B32B6F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7D78F7D"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range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w:t>
            </w:r>
            <w:r w:rsidRPr="005D66E3">
              <w:rPr>
                <w:rFonts w:asciiTheme="minorHAnsi" w:hAnsiTheme="minorHAnsi" w:cstheme="minorHAnsi"/>
                <w:color w:val="000000"/>
                <w:sz w:val="20"/>
                <w:szCs w:val="20"/>
              </w:rPr>
              <w:t>:</w:t>
            </w:r>
          </w:p>
          <w:p w14:paraId="03A8A1BB" w14:textId="77777777" w:rsidR="00D87A9A" w:rsidRPr="005D66E3" w:rsidRDefault="00D87A9A"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LECTURE:</w:t>
            </w:r>
          </w:p>
          <w:p w14:paraId="775124F3" w14:textId="77777777" w:rsidR="00D87A9A" w:rsidRPr="005D66E3" w:rsidRDefault="00D87A9A" w:rsidP="00C77FB9">
            <w:pPr>
              <w:pStyle w:val="Bezodstpw"/>
              <w:numPr>
                <w:ilvl w:val="0"/>
                <w:numId w:val="206"/>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Trends in the behavior of modern consumers - consumerism vs. Sustainable consumption</w:t>
            </w:r>
          </w:p>
          <w:p w14:paraId="7F0369F2"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Determinants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consumer</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behavior</w:t>
            </w:r>
            <w:proofErr w:type="spellEnd"/>
          </w:p>
          <w:p w14:paraId="410469DE"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 importance of consumption in social and economic development. Consumption in the face of megatrends of social development. </w:t>
            </w:r>
          </w:p>
          <w:p w14:paraId="615E345A"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Measurement</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sustainable</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consumption</w:t>
            </w:r>
            <w:proofErr w:type="spellEnd"/>
          </w:p>
          <w:p w14:paraId="760B3E34"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Sustainable consumption vs. Waste of resources </w:t>
            </w:r>
          </w:p>
          <w:p w14:paraId="285E451B"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Activities of the </w:t>
            </w:r>
            <w:proofErr w:type="spellStart"/>
            <w:r w:rsidRPr="005D66E3">
              <w:rPr>
                <w:rFonts w:asciiTheme="minorHAnsi" w:hAnsiTheme="minorHAnsi" w:cstheme="minorHAnsi"/>
                <w:color w:val="000000"/>
                <w:sz w:val="20"/>
                <w:szCs w:val="20"/>
                <w:lang w:val="en-US"/>
              </w:rPr>
              <w:t>european</w:t>
            </w:r>
            <w:proofErr w:type="spellEnd"/>
            <w:r w:rsidRPr="005D66E3">
              <w:rPr>
                <w:rFonts w:asciiTheme="minorHAnsi" w:hAnsiTheme="minorHAnsi" w:cstheme="minorHAnsi"/>
                <w:color w:val="000000"/>
                <w:sz w:val="20"/>
                <w:szCs w:val="20"/>
                <w:lang w:val="en-US"/>
              </w:rPr>
              <w:t xml:space="preserve"> union for sustainable consumption within the framework of strategic and programmatic documents</w:t>
            </w:r>
          </w:p>
          <w:p w14:paraId="438DEC28"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Sharing economy as an important trend in the area of sustainable consumption</w:t>
            </w:r>
          </w:p>
          <w:p w14:paraId="36A9A215"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Organic farming as a factor in the development of sustainable consumption</w:t>
            </w:r>
          </w:p>
          <w:p w14:paraId="24BBDA85" w14:textId="77777777" w:rsidR="00D87A9A" w:rsidRPr="005D66E3" w:rsidRDefault="00D87A9A" w:rsidP="00C77FB9">
            <w:pPr>
              <w:pStyle w:val="Bezodstpw"/>
              <w:numPr>
                <w:ilvl w:val="0"/>
                <w:numId w:val="206"/>
              </w:numPr>
              <w:suppressAutoHyphens/>
              <w:autoSpaceDN w:val="0"/>
              <w:ind w:left="360"/>
              <w:textAlignment w:val="baseline"/>
              <w:rPr>
                <w:rFonts w:asciiTheme="minorHAnsi" w:hAnsiTheme="minorHAnsi" w:cstheme="minorHAnsi"/>
                <w:sz w:val="20"/>
                <w:szCs w:val="20"/>
                <w:lang w:val="en-US"/>
              </w:rPr>
            </w:pPr>
            <w:r w:rsidRPr="005D66E3">
              <w:rPr>
                <w:rFonts w:asciiTheme="minorHAnsi" w:hAnsiTheme="minorHAnsi" w:cstheme="minorHAnsi"/>
                <w:color w:val="000000"/>
                <w:sz w:val="20"/>
                <w:szCs w:val="20"/>
                <w:lang w:val="en-US"/>
              </w:rPr>
              <w:t>Certification of food products in the aspect of sustainable consumption</w:t>
            </w:r>
            <w:r w:rsidRPr="005D66E3">
              <w:rPr>
                <w:rFonts w:asciiTheme="minorHAnsi" w:hAnsiTheme="minorHAnsi" w:cstheme="minorHAnsi"/>
                <w:sz w:val="20"/>
                <w:szCs w:val="20"/>
                <w:lang w:val="en-US"/>
              </w:rPr>
              <w:t xml:space="preserve">. </w:t>
            </w:r>
          </w:p>
          <w:p w14:paraId="55BAE074" w14:textId="77777777" w:rsidR="00D87A9A" w:rsidRPr="005D66E3" w:rsidRDefault="00D87A9A" w:rsidP="00C12AEF">
            <w:pPr>
              <w:pStyle w:val="Bezodstpw"/>
              <w:rPr>
                <w:rFonts w:asciiTheme="minorHAnsi" w:hAnsiTheme="minorHAnsi" w:cstheme="minorHAnsi"/>
                <w:bCs/>
                <w:iCs/>
                <w:color w:val="000000"/>
                <w:sz w:val="20"/>
                <w:szCs w:val="20"/>
              </w:rPr>
            </w:pPr>
            <w:r w:rsidRPr="005D66E3">
              <w:rPr>
                <w:rFonts w:asciiTheme="minorHAnsi" w:hAnsiTheme="minorHAnsi" w:cstheme="minorHAnsi"/>
                <w:bCs/>
                <w:iCs/>
                <w:color w:val="000000"/>
                <w:sz w:val="20"/>
                <w:szCs w:val="20"/>
              </w:rPr>
              <w:t>EXERCISES</w:t>
            </w:r>
          </w:p>
          <w:p w14:paraId="7D41AE8F"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Consumption and the Global Sustainable Development Goals</w:t>
            </w:r>
          </w:p>
          <w:p w14:paraId="5BD29DC8"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Determinants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consumer</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behavior</w:t>
            </w:r>
            <w:proofErr w:type="spellEnd"/>
          </w:p>
          <w:p w14:paraId="39FBE8FC"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Importance of consumption in social and economic development. Consumption in the face of megatrends of social development</w:t>
            </w:r>
          </w:p>
          <w:p w14:paraId="1025D188"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The concept of sustainable consumption</w:t>
            </w:r>
          </w:p>
          <w:p w14:paraId="15E41AE9"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Sustainable shopping as part of building a resource-efficient society</w:t>
            </w:r>
          </w:p>
          <w:p w14:paraId="6AE92194"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Consumer awareness and lack of knowledge as a barrier to implementing sustainable development principles</w:t>
            </w:r>
          </w:p>
          <w:p w14:paraId="0CBA08CE"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Importance of technology development in sustainable consumption ( apps, programs)</w:t>
            </w:r>
          </w:p>
          <w:p w14:paraId="57F078D0"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Sustainable consumption vs. Waste of resources </w:t>
            </w:r>
          </w:p>
          <w:p w14:paraId="3F57A352"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Activities of the European Union for sustainable consumption in the framework of strategic and program documents</w:t>
            </w:r>
          </w:p>
          <w:p w14:paraId="20215FE0"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Sharing economy as an important trend in the area of sustainable consumption</w:t>
            </w:r>
          </w:p>
          <w:p w14:paraId="3B67DB1C"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Organic agriculture and the development of sustainable consumption</w:t>
            </w:r>
          </w:p>
          <w:p w14:paraId="1A4D86A2" w14:textId="77777777" w:rsidR="00D87A9A" w:rsidRPr="005D66E3" w:rsidRDefault="00D87A9A" w:rsidP="00C77FB9">
            <w:pPr>
              <w:pStyle w:val="Bezodstpw"/>
              <w:numPr>
                <w:ilvl w:val="0"/>
                <w:numId w:val="207"/>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color w:val="000000"/>
                <w:sz w:val="20"/>
                <w:szCs w:val="20"/>
                <w:lang w:val="en-US"/>
              </w:rPr>
              <w:t>Certification of food products in the aspect of sustainable consumption.</w:t>
            </w:r>
          </w:p>
        </w:tc>
      </w:tr>
      <w:tr w:rsidR="00D87A9A" w:rsidRPr="005D66E3" w14:paraId="1B9403B5"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A0F6F8" w14:textId="77777777" w:rsidR="00D87A9A" w:rsidRPr="005D66E3" w:rsidRDefault="00D87A9A" w:rsidP="00C12AEF">
            <w:pPr>
              <w:pStyle w:val="Bezodstpw"/>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Literature:</w:t>
            </w:r>
          </w:p>
          <w:p w14:paraId="612F6381" w14:textId="77777777" w:rsidR="00D87A9A" w:rsidRPr="005D66E3" w:rsidRDefault="00D87A9A" w:rsidP="00C77FB9">
            <w:pPr>
              <w:pStyle w:val="Bezodstpw"/>
              <w:numPr>
                <w:ilvl w:val="0"/>
                <w:numId w:val="200"/>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Basic literature </w:t>
            </w:r>
          </w:p>
          <w:p w14:paraId="72093CC7" w14:textId="77777777" w:rsidR="00D87A9A" w:rsidRPr="005D66E3" w:rsidRDefault="00D87A9A" w:rsidP="00C77FB9">
            <w:pPr>
              <w:pStyle w:val="Bezodstpw"/>
              <w:numPr>
                <w:ilvl w:val="0"/>
                <w:numId w:val="18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Middlemiss, L. (2018). Sustainable consumption: key issues. Routledge.</w:t>
            </w:r>
          </w:p>
          <w:p w14:paraId="676D943A" w14:textId="77777777" w:rsidR="00D87A9A" w:rsidRPr="005D66E3" w:rsidRDefault="00D87A9A" w:rsidP="00C77FB9">
            <w:pPr>
              <w:pStyle w:val="Bezodstpw"/>
              <w:numPr>
                <w:ilvl w:val="0"/>
                <w:numId w:val="187"/>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lastRenderedPageBreak/>
              <w:t xml:space="preserve">Prothero, A., </w:t>
            </w:r>
            <w:proofErr w:type="spellStart"/>
            <w:r w:rsidRPr="005D66E3">
              <w:rPr>
                <w:rFonts w:asciiTheme="minorHAnsi" w:hAnsiTheme="minorHAnsi" w:cstheme="minorHAnsi"/>
                <w:color w:val="000000"/>
                <w:sz w:val="20"/>
                <w:szCs w:val="20"/>
                <w:lang w:val="en-US"/>
              </w:rPr>
              <w:t>Dobscha</w:t>
            </w:r>
            <w:proofErr w:type="spellEnd"/>
            <w:r w:rsidRPr="005D66E3">
              <w:rPr>
                <w:rFonts w:asciiTheme="minorHAnsi" w:hAnsiTheme="minorHAnsi" w:cstheme="minorHAnsi"/>
                <w:color w:val="000000"/>
                <w:sz w:val="20"/>
                <w:szCs w:val="20"/>
                <w:lang w:val="en-US"/>
              </w:rPr>
              <w:t>, S., Freund, J., Kilbourne, W. E., Luchs, M. G., Ozanne, L. K., &amp; Thøgersen, J. (2011). Sustainable consumption: Opportunities for consumer research and public policy. Journal of Public Policy &amp; Marketing, 30(1), 31-38.</w:t>
            </w:r>
          </w:p>
          <w:p w14:paraId="71DC71AC" w14:textId="77777777" w:rsidR="00D87A9A" w:rsidRPr="005D66E3" w:rsidRDefault="00D87A9A" w:rsidP="00C77FB9">
            <w:pPr>
              <w:pStyle w:val="Bezodstpw"/>
              <w:numPr>
                <w:ilvl w:val="0"/>
                <w:numId w:val="200"/>
              </w:numPr>
              <w:suppressAutoHyphens/>
              <w:autoSpaceDN w:val="0"/>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Supplementary literature</w:t>
            </w:r>
          </w:p>
          <w:p w14:paraId="3101D64F" w14:textId="77777777" w:rsidR="00D87A9A" w:rsidRPr="005D66E3" w:rsidRDefault="00D87A9A" w:rsidP="00C77FB9">
            <w:pPr>
              <w:pStyle w:val="Bezodstpw"/>
              <w:numPr>
                <w:ilvl w:val="1"/>
                <w:numId w:val="73"/>
              </w:numPr>
              <w:suppressAutoHyphens/>
              <w:autoSpaceDN w:val="0"/>
              <w:ind w:left="1146"/>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The 2030 Agenda for Sustainable Development - Implementation in Poland, </w:t>
            </w:r>
            <w:hyperlink r:id="rId18" w:history="1">
              <w:r w:rsidRPr="005D66E3">
                <w:rPr>
                  <w:rFonts w:asciiTheme="minorHAnsi" w:hAnsiTheme="minorHAnsi" w:cstheme="minorHAnsi"/>
                  <w:color w:val="000000"/>
                  <w:sz w:val="20"/>
                  <w:szCs w:val="20"/>
                </w:rPr>
                <w:t>https://www.polskapomoc.gov.pl</w:t>
              </w:r>
            </w:hyperlink>
          </w:p>
          <w:p w14:paraId="2E87743C" w14:textId="77777777" w:rsidR="00D87A9A" w:rsidRPr="005D66E3" w:rsidRDefault="00D87A9A" w:rsidP="00C77FB9">
            <w:pPr>
              <w:pStyle w:val="Bezodstpw"/>
              <w:numPr>
                <w:ilvl w:val="1"/>
                <w:numId w:val="73"/>
              </w:numPr>
              <w:suppressAutoHyphens/>
              <w:autoSpaceDN w:val="0"/>
              <w:ind w:left="1146"/>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 xml:space="preserve">Young, W., Hwang, K., McDonald, S., &amp; Oates, C. J. (2010). Sustainable consumption: green consumer </w:t>
            </w:r>
            <w:proofErr w:type="spellStart"/>
            <w:r w:rsidRPr="005D66E3">
              <w:rPr>
                <w:rFonts w:asciiTheme="minorHAnsi" w:hAnsiTheme="minorHAnsi" w:cstheme="minorHAnsi"/>
                <w:color w:val="000000"/>
                <w:sz w:val="20"/>
                <w:szCs w:val="20"/>
                <w:lang w:val="en-US"/>
              </w:rPr>
              <w:t>behaviour</w:t>
            </w:r>
            <w:proofErr w:type="spellEnd"/>
            <w:r w:rsidRPr="005D66E3">
              <w:rPr>
                <w:rFonts w:asciiTheme="minorHAnsi" w:hAnsiTheme="minorHAnsi" w:cstheme="minorHAnsi"/>
                <w:color w:val="000000"/>
                <w:sz w:val="20"/>
                <w:szCs w:val="20"/>
                <w:lang w:val="en-US"/>
              </w:rPr>
              <w:t xml:space="preserve"> when purchasing products. Sustainable development, 18(1), 20-31.</w:t>
            </w:r>
          </w:p>
          <w:p w14:paraId="1D82EBFA" w14:textId="77777777" w:rsidR="00D87A9A" w:rsidRPr="005D66E3" w:rsidRDefault="00D87A9A" w:rsidP="00C77FB9">
            <w:pPr>
              <w:pStyle w:val="Bezodstpw"/>
              <w:numPr>
                <w:ilvl w:val="1"/>
                <w:numId w:val="73"/>
              </w:numPr>
              <w:suppressAutoHyphens/>
              <w:autoSpaceDN w:val="0"/>
              <w:ind w:left="1146"/>
              <w:textAlignment w:val="baseline"/>
              <w:rPr>
                <w:rFonts w:asciiTheme="minorHAnsi" w:hAnsiTheme="minorHAnsi" w:cstheme="minorHAnsi"/>
                <w:color w:val="000000"/>
                <w:sz w:val="20"/>
                <w:szCs w:val="20"/>
                <w:lang w:val="en-US"/>
              </w:rPr>
            </w:pPr>
            <w:proofErr w:type="spellStart"/>
            <w:r w:rsidRPr="005D66E3">
              <w:rPr>
                <w:rFonts w:asciiTheme="minorHAnsi" w:hAnsiTheme="minorHAnsi" w:cstheme="minorHAnsi"/>
                <w:color w:val="000000"/>
                <w:sz w:val="20"/>
                <w:szCs w:val="20"/>
                <w:lang w:val="en-US"/>
              </w:rPr>
              <w:t>Materiały</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udostepnione</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przez</w:t>
            </w:r>
            <w:proofErr w:type="spellEnd"/>
            <w:r w:rsidRPr="005D66E3">
              <w:rPr>
                <w:rFonts w:asciiTheme="minorHAnsi" w:hAnsiTheme="minorHAnsi" w:cstheme="minorHAnsi"/>
                <w:color w:val="000000"/>
                <w:sz w:val="20"/>
                <w:szCs w:val="20"/>
                <w:lang w:val="en-US"/>
              </w:rPr>
              <w:t xml:space="preserve"> </w:t>
            </w:r>
            <w:proofErr w:type="spellStart"/>
            <w:r w:rsidRPr="005D66E3">
              <w:rPr>
                <w:rFonts w:asciiTheme="minorHAnsi" w:hAnsiTheme="minorHAnsi" w:cstheme="minorHAnsi"/>
                <w:color w:val="000000"/>
                <w:sz w:val="20"/>
                <w:szCs w:val="20"/>
                <w:lang w:val="en-US"/>
              </w:rPr>
              <w:t>Lectureowcę</w:t>
            </w:r>
            <w:proofErr w:type="spellEnd"/>
          </w:p>
          <w:p w14:paraId="42A3A8EA" w14:textId="77777777" w:rsidR="00D87A9A" w:rsidRPr="005D66E3" w:rsidRDefault="00D87A9A" w:rsidP="00C77FB9">
            <w:pPr>
              <w:pStyle w:val="Bezodstpw"/>
              <w:numPr>
                <w:ilvl w:val="1"/>
                <w:numId w:val="73"/>
              </w:numPr>
              <w:suppressAutoHyphens/>
              <w:autoSpaceDN w:val="0"/>
              <w:ind w:left="1146"/>
              <w:textAlignment w:val="baseline"/>
              <w:rPr>
                <w:rFonts w:asciiTheme="minorHAnsi" w:hAnsiTheme="minorHAnsi" w:cstheme="minorHAnsi"/>
                <w:color w:val="000000"/>
                <w:sz w:val="20"/>
                <w:szCs w:val="20"/>
                <w:lang w:val="en-US"/>
              </w:rPr>
            </w:pPr>
            <w:r w:rsidRPr="005D66E3">
              <w:rPr>
                <w:rFonts w:asciiTheme="minorHAnsi" w:hAnsiTheme="minorHAnsi" w:cstheme="minorHAnsi"/>
                <w:color w:val="000000"/>
                <w:sz w:val="20"/>
                <w:szCs w:val="20"/>
                <w:lang w:val="en-US"/>
              </w:rPr>
              <w:t>Cohen, M. J. (2020). Does the COVID-19 outbreak mark the onset of a sustainable consumption transition?. Sustainability: Science, Practice and Policy, 16(1), 1-3.</w:t>
            </w:r>
          </w:p>
        </w:tc>
      </w:tr>
      <w:tr w:rsidR="00D87A9A" w:rsidRPr="005D66E3" w14:paraId="2754301A"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5F036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 xml:space="preserve">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reference</w:t>
            </w:r>
            <w:proofErr w:type="spellEnd"/>
            <w:r w:rsidRPr="005D66E3">
              <w:rPr>
                <w:rFonts w:asciiTheme="minorHAnsi" w:hAnsiTheme="minorHAnsi" w:cstheme="minorHAnsi"/>
                <w:sz w:val="20"/>
                <w:szCs w:val="20"/>
              </w:rPr>
              <w:t xml:space="preserve"> to the </w:t>
            </w:r>
            <w:proofErr w:type="spellStart"/>
            <w:r w:rsidRPr="005D66E3">
              <w:rPr>
                <w:rFonts w:asciiTheme="minorHAnsi" w:hAnsiTheme="minorHAnsi" w:cstheme="minorHAnsi"/>
                <w:sz w:val="20"/>
                <w:szCs w:val="20"/>
              </w:rPr>
              <w:t>specialization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w:t>
            </w:r>
          </w:p>
          <w:p w14:paraId="10127FA8"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Knowledge: the student knows and understands</w:t>
            </w:r>
          </w:p>
          <w:p w14:paraId="30B7FF76" w14:textId="77777777" w:rsidR="00D87A9A" w:rsidRPr="005D66E3" w:rsidRDefault="00D87A9A" w:rsidP="00C77FB9">
            <w:pPr>
              <w:pStyle w:val="Bezodstpw"/>
              <w:numPr>
                <w:ilvl w:val="0"/>
                <w:numId w:val="186"/>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the importance of consumption in socio-economic development, including in particular the negative effects of consumerism (K_W09)</w:t>
            </w:r>
          </w:p>
          <w:p w14:paraId="1DD02AE2" w14:textId="77777777" w:rsidR="00D87A9A" w:rsidRPr="005D66E3" w:rsidRDefault="00D87A9A" w:rsidP="00C77FB9">
            <w:pPr>
              <w:pStyle w:val="Bezodstpw"/>
              <w:numPr>
                <w:ilvl w:val="0"/>
                <w:numId w:val="186"/>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the causes, scale and consequences of decisions made by market actors in the sphere of consumption (K_W04)</w:t>
            </w:r>
          </w:p>
          <w:p w14:paraId="5609F1D9"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Skills: the student is able to</w:t>
            </w:r>
          </w:p>
          <w:p w14:paraId="568FF230" w14:textId="77777777" w:rsidR="00D87A9A" w:rsidRPr="005D66E3" w:rsidRDefault="00D87A9A" w:rsidP="00C77FB9">
            <w:pPr>
              <w:pStyle w:val="Bezodstpw"/>
              <w:numPr>
                <w:ilvl w:val="0"/>
                <w:numId w:val="186"/>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using specific examples, skillfully analyze the discrepancy between typical consumer behavior and the desired direction of change in the context of the requirements of sustainable development (K_U04)</w:t>
            </w:r>
          </w:p>
          <w:p w14:paraId="6B4B0BE7" w14:textId="77777777" w:rsidR="00D87A9A" w:rsidRPr="005D66E3" w:rsidRDefault="00D87A9A" w:rsidP="00C77FB9">
            <w:pPr>
              <w:pStyle w:val="Bezodstpw"/>
              <w:numPr>
                <w:ilvl w:val="0"/>
                <w:numId w:val="186"/>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observe and infer on the basis of evaluation the phenomena and processes on various aspects in relation to sustainable consumption, its basic components such as quality of life, rational consumption and rational consumer behavior, social responsibility of enterprises and institutions. The student is also able to express an opinion on economic and environmental problems associated with excessive consumption of goods and services (K_U02)</w:t>
            </w:r>
          </w:p>
          <w:p w14:paraId="39148F69" w14:textId="77777777" w:rsidR="00D87A9A" w:rsidRPr="005D66E3" w:rsidRDefault="00D87A9A" w:rsidP="00C77FB9">
            <w:pPr>
              <w:pStyle w:val="Bezodstpw"/>
              <w:numPr>
                <w:ilvl w:val="0"/>
                <w:numId w:val="186"/>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cooperate with others in the implementation of teamwork, including coordination of this work (K_U09)</w:t>
            </w:r>
          </w:p>
          <w:p w14:paraId="64CE7799" w14:textId="77777777" w:rsidR="00D87A9A" w:rsidRPr="005D66E3" w:rsidRDefault="00D87A9A" w:rsidP="00C12AEF">
            <w:pPr>
              <w:pStyle w:val="Bezodstpw"/>
              <w:rPr>
                <w:rFonts w:asciiTheme="minorHAnsi" w:hAnsiTheme="minorHAnsi" w:cstheme="minorHAnsi"/>
                <w:sz w:val="20"/>
                <w:szCs w:val="20"/>
                <w:lang w:val="en-US"/>
              </w:rPr>
            </w:pPr>
            <w:r w:rsidRPr="005D66E3">
              <w:rPr>
                <w:rFonts w:asciiTheme="minorHAnsi" w:hAnsiTheme="minorHAnsi" w:cstheme="minorHAnsi"/>
                <w:sz w:val="20"/>
                <w:szCs w:val="20"/>
                <w:lang w:val="en-US"/>
              </w:rPr>
              <w:t>Social competence: the student is ready to</w:t>
            </w:r>
          </w:p>
          <w:p w14:paraId="5FCF1B38" w14:textId="77777777" w:rsidR="00D87A9A" w:rsidRPr="005D66E3" w:rsidRDefault="00D87A9A" w:rsidP="00C77FB9">
            <w:pPr>
              <w:pStyle w:val="Bezodstpw"/>
              <w:numPr>
                <w:ilvl w:val="0"/>
                <w:numId w:val="186"/>
              </w:numPr>
              <w:suppressAutoHyphens/>
              <w:autoSpaceDN w:val="0"/>
              <w:textAlignment w:val="baseline"/>
              <w:rPr>
                <w:rFonts w:asciiTheme="minorHAnsi" w:hAnsiTheme="minorHAnsi" w:cstheme="minorHAnsi"/>
                <w:sz w:val="20"/>
                <w:szCs w:val="20"/>
                <w:lang w:val="en-US"/>
              </w:rPr>
            </w:pPr>
            <w:r w:rsidRPr="005D66E3">
              <w:rPr>
                <w:rFonts w:asciiTheme="minorHAnsi" w:hAnsiTheme="minorHAnsi" w:cstheme="minorHAnsi"/>
                <w:sz w:val="20"/>
                <w:szCs w:val="20"/>
                <w:lang w:val="en-US"/>
              </w:rPr>
              <w:t>use the acquired knowledge and skills to apply it in practice in order to complete and improve qualifications (K_K04)</w:t>
            </w:r>
          </w:p>
        </w:tc>
      </w:tr>
    </w:tbl>
    <w:p w14:paraId="63C6197A" w14:textId="77777777" w:rsidR="00D87A9A" w:rsidRPr="005D66E3" w:rsidRDefault="00D87A9A" w:rsidP="00D87A9A">
      <w:pPr>
        <w:rPr>
          <w:rFonts w:cstheme="minorHAnsi"/>
          <w:sz w:val="20"/>
          <w:szCs w:val="20"/>
        </w:rPr>
      </w:pPr>
    </w:p>
    <w:p w14:paraId="41CC5AD3"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26EF49D0"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7C5340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ENERGY ECONOMICS</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43690505"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4.B.1.10</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EF277E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4</w:t>
            </w:r>
          </w:p>
        </w:tc>
      </w:tr>
      <w:tr w:rsidR="00D87A9A" w:rsidRPr="005D66E3" w14:paraId="347804C6"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4EF896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34CD90E"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B5BE22A"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 Ekonomia</w:t>
            </w:r>
          </w:p>
          <w:p w14:paraId="0F0054F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1AC8CE1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drugiego stopnia </w:t>
            </w:r>
          </w:p>
          <w:p w14:paraId="2496347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166E43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362BF1B2"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62FE33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dr Bartosz </w:t>
            </w:r>
            <w:proofErr w:type="spellStart"/>
            <w:r w:rsidRPr="005D66E3">
              <w:rPr>
                <w:rFonts w:asciiTheme="minorHAnsi" w:hAnsiTheme="minorHAnsi" w:cstheme="minorHAnsi"/>
                <w:sz w:val="20"/>
                <w:szCs w:val="20"/>
              </w:rPr>
              <w:t>Fortuński</w:t>
            </w:r>
            <w:proofErr w:type="spellEnd"/>
          </w:p>
        </w:tc>
      </w:tr>
      <w:tr w:rsidR="00D87A9A" w:rsidRPr="005D66E3" w14:paraId="1F4B42C8" w14:textId="77777777" w:rsidTr="00C12AEF">
        <w:trPr>
          <w:trHeight w:val="173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EE40F28"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1E26550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3F991C8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w sali dydaktycznej </w:t>
            </w:r>
          </w:p>
          <w:p w14:paraId="6FE7395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15 godz./30 godz.</w:t>
            </w:r>
          </w:p>
          <w:p w14:paraId="1490569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05796F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B4616C2"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65 godz./ 2,6 ECTS</w:t>
            </w:r>
          </w:p>
          <w:p w14:paraId="0AE3D258"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45 godz.</w:t>
            </w:r>
          </w:p>
          <w:p w14:paraId="61092EDE"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grade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direct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20 godz.</w:t>
            </w:r>
          </w:p>
          <w:p w14:paraId="3857DDA1"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35 godz./ 1,4 ECTS</w:t>
            </w:r>
          </w:p>
          <w:p w14:paraId="1DDE414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25 godz.</w:t>
            </w:r>
          </w:p>
          <w:p w14:paraId="727C22AD"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10 godz.</w:t>
            </w:r>
          </w:p>
        </w:tc>
      </w:tr>
      <w:tr w:rsidR="00D87A9A" w:rsidRPr="005D66E3" w14:paraId="0136042B"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54DB6E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316F1B0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E6DBF1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234837B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podstawowy</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248D111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52D6458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Ekonomia zrównoważonego rozwoju</w:t>
            </w:r>
          </w:p>
        </w:tc>
      </w:tr>
      <w:tr w:rsidR="00D87A9A" w:rsidRPr="005D66E3" w14:paraId="637EC265" w14:textId="77777777" w:rsidTr="00C12AEF">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04A9AF9" w14:textId="77777777" w:rsidR="00D87A9A" w:rsidRPr="005D66E3" w:rsidRDefault="00D87A9A" w:rsidP="00C12AEF">
            <w:pPr>
              <w:pStyle w:val="Bezodstpw"/>
              <w:rPr>
                <w:rFonts w:asciiTheme="minorHAnsi" w:hAnsiTheme="minorHAnsi" w:cstheme="minorHAnsi"/>
                <w:sz w:val="20"/>
                <w:szCs w:val="20"/>
                <w:u w:val="single"/>
              </w:rPr>
            </w:pPr>
            <w:proofErr w:type="spellStart"/>
            <w:r w:rsidRPr="005D66E3">
              <w:rPr>
                <w:rFonts w:asciiTheme="minorHAnsi" w:hAnsiTheme="minorHAnsi" w:cstheme="minorHAnsi"/>
                <w:sz w:val="20"/>
                <w:szCs w:val="20"/>
              </w:rPr>
              <w:lastRenderedPageBreak/>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u w:val="single"/>
              </w:rPr>
              <w:t>:</w:t>
            </w:r>
          </w:p>
          <w:p w14:paraId="19280286" w14:textId="77777777" w:rsidR="00D87A9A" w:rsidRPr="005D66E3" w:rsidRDefault="00D87A9A" w:rsidP="00C12AEF">
            <w:pPr>
              <w:pStyle w:val="Bezodstpw"/>
              <w:rPr>
                <w:rFonts w:asciiTheme="minorHAnsi" w:hAnsiTheme="minorHAnsi" w:cstheme="minorHAnsi"/>
                <w:bCs/>
                <w:sz w:val="20"/>
                <w:szCs w:val="20"/>
              </w:rPr>
            </w:pPr>
          </w:p>
          <w:p w14:paraId="2EF59946"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w:t>
            </w:r>
          </w:p>
          <w:p w14:paraId="1F05D24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Lecture</w:t>
            </w:r>
            <w:proofErr w:type="spellEnd"/>
            <w:r w:rsidRPr="005D66E3">
              <w:rPr>
                <w:rFonts w:asciiTheme="minorHAnsi" w:hAnsiTheme="minorHAnsi" w:cstheme="minorHAnsi"/>
                <w:bCs/>
                <w:sz w:val="20"/>
                <w:szCs w:val="20"/>
              </w:rPr>
              <w:t xml:space="preserve"> with multimedia </w:t>
            </w:r>
            <w:proofErr w:type="spellStart"/>
            <w:r w:rsidRPr="005D66E3">
              <w:rPr>
                <w:rFonts w:asciiTheme="minorHAnsi" w:hAnsiTheme="minorHAnsi" w:cstheme="minorHAnsi"/>
                <w:bCs/>
                <w:sz w:val="20"/>
                <w:szCs w:val="20"/>
              </w:rPr>
              <w:t>presentation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discussion</w:t>
            </w:r>
            <w:proofErr w:type="spellEnd"/>
          </w:p>
          <w:p w14:paraId="3D61E18D" w14:textId="77777777" w:rsidR="00D87A9A" w:rsidRPr="005D66E3" w:rsidRDefault="00D87A9A" w:rsidP="00C12AEF">
            <w:pPr>
              <w:pStyle w:val="Bezodstpw"/>
              <w:rPr>
                <w:rFonts w:asciiTheme="minorHAnsi" w:hAnsiTheme="minorHAnsi" w:cstheme="minorHAnsi"/>
                <w:bCs/>
                <w:sz w:val="20"/>
                <w:szCs w:val="20"/>
              </w:rPr>
            </w:pPr>
          </w:p>
          <w:p w14:paraId="6F16ACE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w:t>
            </w:r>
          </w:p>
          <w:p w14:paraId="53F532B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projects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discussion</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debate</w:t>
            </w:r>
            <w:proofErr w:type="spellEnd"/>
          </w:p>
        </w:tc>
        <w:tc>
          <w:tcPr>
            <w:tcW w:w="4962" w:type="dxa"/>
            <w:gridSpan w:val="2"/>
            <w:tcBorders>
              <w:top w:val="single" w:sz="12" w:space="0" w:color="auto"/>
              <w:left w:val="single" w:sz="12" w:space="0" w:color="auto"/>
              <w:right w:val="single" w:sz="12" w:space="0" w:color="auto"/>
            </w:tcBorders>
            <w:shd w:val="clear" w:color="auto" w:fill="FFFFFF"/>
          </w:tcPr>
          <w:p w14:paraId="00A7E49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43FA02B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69483D9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In: </w:t>
            </w:r>
            <w:proofErr w:type="spellStart"/>
            <w:r w:rsidRPr="005D66E3">
              <w:rPr>
                <w:rFonts w:asciiTheme="minorHAnsi" w:hAnsiTheme="minorHAnsi" w:cstheme="minorHAnsi"/>
                <w:sz w:val="20"/>
                <w:szCs w:val="20"/>
              </w:rPr>
              <w:t>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defense</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project</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1-9)</w:t>
            </w:r>
          </w:p>
          <w:p w14:paraId="136EC35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attitude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xml:space="preserve"> 1-9)</w:t>
            </w:r>
          </w:p>
          <w:p w14:paraId="1B49788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6CA210F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Evaluation from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defense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project</w:t>
            </w:r>
            <w:proofErr w:type="spellEnd"/>
          </w:p>
          <w:p w14:paraId="20727EFF"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Grade from </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arithmetic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mean</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grades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obtained</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projects</w:t>
            </w:r>
            <w:proofErr w:type="spellEnd"/>
            <w:r w:rsidRPr="005D66E3">
              <w:rPr>
                <w:rFonts w:asciiTheme="minorHAnsi" w:hAnsiTheme="minorHAnsi" w:cstheme="minorHAnsi"/>
                <w:sz w:val="20"/>
                <w:szCs w:val="20"/>
              </w:rPr>
              <w:t xml:space="preserve"> (90%) and </w:t>
            </w:r>
            <w:proofErr w:type="spellStart"/>
            <w:r w:rsidRPr="005D66E3">
              <w:rPr>
                <w:rFonts w:asciiTheme="minorHAnsi" w:hAnsiTheme="minorHAnsi" w:cstheme="minorHAnsi"/>
                <w:sz w:val="20"/>
                <w:szCs w:val="20"/>
              </w:rPr>
              <w:t>points</w:t>
            </w:r>
            <w:proofErr w:type="spellEnd"/>
            <w:r w:rsidRPr="005D66E3">
              <w:rPr>
                <w:rFonts w:asciiTheme="minorHAnsi" w:hAnsiTheme="minorHAnsi" w:cstheme="minorHAnsi"/>
                <w:sz w:val="20"/>
                <w:szCs w:val="20"/>
              </w:rPr>
              <w:t xml:space="preserve"> from </w:t>
            </w:r>
            <w:proofErr w:type="spellStart"/>
            <w:r w:rsidRPr="005D66E3">
              <w:rPr>
                <w:rFonts w:asciiTheme="minorHAnsi" w:hAnsiTheme="minorHAnsi" w:cstheme="minorHAnsi"/>
                <w:sz w:val="20"/>
                <w:szCs w:val="20"/>
              </w:rPr>
              <w:t>activity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involvement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during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(10%)</w:t>
            </w:r>
          </w:p>
        </w:tc>
      </w:tr>
      <w:tr w:rsidR="00D87A9A" w:rsidRPr="005D66E3" w14:paraId="69E0C5A4"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0F47AA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Brief description:</w:t>
            </w:r>
          </w:p>
          <w:p w14:paraId="0E1229F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Familiarizing the student with the elements of energy economics</w:t>
            </w:r>
          </w:p>
        </w:tc>
      </w:tr>
      <w:tr w:rsidR="00D87A9A" w:rsidRPr="005D66E3" w14:paraId="2AD37CC3"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6F0B076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Description</w:t>
            </w:r>
          </w:p>
          <w:p w14:paraId="15281107"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Lectures:</w:t>
            </w:r>
          </w:p>
          <w:p w14:paraId="3D21F0EA"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Introduction to Energy Economics</w:t>
            </w:r>
          </w:p>
          <w:p w14:paraId="5A2423C3"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Energy Demand Analysis and Forecasting</w:t>
            </w:r>
          </w:p>
          <w:p w14:paraId="377CD91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Economics of Energy Supply</w:t>
            </w:r>
          </w:p>
          <w:p w14:paraId="4BA20F3E"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Energy Markets</w:t>
            </w:r>
          </w:p>
          <w:p w14:paraId="232F91F8"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Issues Facing the Energy Sector</w:t>
            </w:r>
          </w:p>
          <w:p w14:paraId="72FFA5C4"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Economics</w:t>
            </w:r>
            <w:proofErr w:type="spellEnd"/>
            <w:r w:rsidRPr="005D66E3">
              <w:rPr>
                <w:rFonts w:asciiTheme="minorHAnsi" w:hAnsiTheme="minorHAnsi" w:cstheme="minorHAnsi"/>
                <w:sz w:val="20"/>
                <w:szCs w:val="20"/>
              </w:rPr>
              <w:t xml:space="preserve"> of Energy–Environment </w:t>
            </w:r>
            <w:proofErr w:type="spellStart"/>
            <w:r w:rsidRPr="005D66E3">
              <w:rPr>
                <w:rFonts w:asciiTheme="minorHAnsi" w:hAnsiTheme="minorHAnsi" w:cstheme="minorHAnsi"/>
                <w:sz w:val="20"/>
                <w:szCs w:val="20"/>
              </w:rPr>
              <w:t>Interactions</w:t>
            </w:r>
            <w:proofErr w:type="spellEnd"/>
          </w:p>
          <w:p w14:paraId="548745C4"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Regulation and Governance of the Energy Sector</w:t>
            </w:r>
          </w:p>
          <w:p w14:paraId="648C49E4"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Exercises:</w:t>
            </w:r>
          </w:p>
          <w:p w14:paraId="74FB99EC"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Fossil fuel resources in the world</w:t>
            </w:r>
          </w:p>
          <w:p w14:paraId="734CFABA"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CO2 emissions from various sources of electricity generation and fuel combustion</w:t>
            </w:r>
          </w:p>
          <w:p w14:paraId="6B3BA57B"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CO2 emissions of countries in the world</w:t>
            </w:r>
          </w:p>
          <w:p w14:paraId="6A485FE2"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Energy generation costs, including electricity</w:t>
            </w:r>
          </w:p>
          <w:p w14:paraId="75935935"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Energetic efficiency</w:t>
            </w:r>
          </w:p>
          <w:p w14:paraId="30D24CFA"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Conventional energy solutions for individual customers</w:t>
            </w:r>
          </w:p>
          <w:p w14:paraId="0EDFDD14"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Renewable energy solutions for individual recipients</w:t>
            </w:r>
          </w:p>
          <w:p w14:paraId="3D30FBF7"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The most energy-intensive production industries</w:t>
            </w:r>
          </w:p>
          <w:p w14:paraId="1B3F194F"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Energetic safety</w:t>
            </w:r>
          </w:p>
          <w:p w14:paraId="5EBAB8B9"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Development of transmission networks on the example of selected countries and regions</w:t>
            </w:r>
          </w:p>
          <w:p w14:paraId="3C4D86EC"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Investments in energy in the world</w:t>
            </w:r>
          </w:p>
          <w:p w14:paraId="053DCCED"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Modern technologies and innovations in the energy sector</w:t>
            </w:r>
          </w:p>
          <w:p w14:paraId="2EEB54A0"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International organizations in the energy sector</w:t>
            </w:r>
          </w:p>
          <w:p w14:paraId="151A3E44"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The largest energy companies in the world</w:t>
            </w:r>
          </w:p>
        </w:tc>
      </w:tr>
      <w:tr w:rsidR="00D87A9A" w:rsidRPr="005D66E3" w14:paraId="5493F937"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E66185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7DBF75DF" w14:textId="77777777" w:rsidR="00D87A9A" w:rsidRPr="005D66E3" w:rsidRDefault="00D87A9A" w:rsidP="00C77FB9">
            <w:pPr>
              <w:pStyle w:val="Bezodstpw"/>
              <w:numPr>
                <w:ilvl w:val="0"/>
                <w:numId w:val="201"/>
              </w:numPr>
              <w:suppressAutoHyphens/>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3519F0C9" w14:textId="77777777" w:rsidR="00D87A9A" w:rsidRPr="005D66E3" w:rsidRDefault="00D87A9A" w:rsidP="00C77FB9">
            <w:pPr>
              <w:pStyle w:val="Bezodstpw"/>
              <w:numPr>
                <w:ilvl w:val="0"/>
                <w:numId w:val="219"/>
              </w:numPr>
              <w:suppressAutoHyphens/>
              <w:rPr>
                <w:rFonts w:asciiTheme="minorHAnsi" w:hAnsiTheme="minorHAnsi" w:cstheme="minorHAnsi"/>
                <w:sz w:val="20"/>
                <w:szCs w:val="20"/>
              </w:rPr>
            </w:pPr>
            <w:r w:rsidRPr="005D66E3">
              <w:rPr>
                <w:rFonts w:asciiTheme="minorHAnsi" w:hAnsiTheme="minorHAnsi" w:cstheme="minorHAnsi"/>
                <w:sz w:val="20"/>
                <w:szCs w:val="20"/>
                <w:lang w:val="en-GB"/>
              </w:rPr>
              <w:tab/>
            </w:r>
            <w:proofErr w:type="spellStart"/>
            <w:r w:rsidRPr="005D66E3">
              <w:rPr>
                <w:rFonts w:asciiTheme="minorHAnsi" w:hAnsiTheme="minorHAnsi" w:cstheme="minorHAnsi"/>
                <w:sz w:val="20"/>
                <w:szCs w:val="20"/>
                <w:lang w:val="en-GB"/>
              </w:rPr>
              <w:t>Subhes</w:t>
            </w:r>
            <w:proofErr w:type="spellEnd"/>
            <w:r w:rsidRPr="005D66E3">
              <w:rPr>
                <w:rFonts w:asciiTheme="minorHAnsi" w:hAnsiTheme="minorHAnsi" w:cstheme="minorHAnsi"/>
                <w:sz w:val="20"/>
                <w:szCs w:val="20"/>
                <w:lang w:val="en-GB"/>
              </w:rPr>
              <w:t xml:space="preserve"> C. Bhattacharyya., Energy Economics. Concepts, Issues, Markets and Governance. </w:t>
            </w:r>
            <w:r w:rsidRPr="005D66E3">
              <w:rPr>
                <w:rFonts w:asciiTheme="minorHAnsi" w:hAnsiTheme="minorHAnsi" w:cstheme="minorHAnsi"/>
                <w:sz w:val="20"/>
                <w:szCs w:val="20"/>
              </w:rPr>
              <w:t>Springer, London 2011</w:t>
            </w:r>
          </w:p>
          <w:p w14:paraId="3F3723C4" w14:textId="77777777" w:rsidR="00D87A9A" w:rsidRPr="005D66E3" w:rsidRDefault="00D87A9A" w:rsidP="00C77FB9">
            <w:pPr>
              <w:pStyle w:val="Bezodstpw"/>
              <w:numPr>
                <w:ilvl w:val="0"/>
                <w:numId w:val="201"/>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4163DA63"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lang w:val="en-GB"/>
              </w:rPr>
              <w:t>1.</w:t>
            </w:r>
            <w:r w:rsidRPr="005D66E3">
              <w:rPr>
                <w:rFonts w:asciiTheme="minorHAnsi" w:hAnsiTheme="minorHAnsi" w:cstheme="minorHAnsi"/>
                <w:sz w:val="20"/>
                <w:szCs w:val="20"/>
                <w:lang w:val="en-GB"/>
              </w:rPr>
              <w:tab/>
              <w:t xml:space="preserve">Peter </w:t>
            </w:r>
            <w:proofErr w:type="spellStart"/>
            <w:r w:rsidRPr="005D66E3">
              <w:rPr>
                <w:rFonts w:asciiTheme="minorHAnsi" w:hAnsiTheme="minorHAnsi" w:cstheme="minorHAnsi"/>
                <w:sz w:val="20"/>
                <w:szCs w:val="20"/>
                <w:lang w:val="en-GB"/>
              </w:rPr>
              <w:t>Zweifel</w:t>
            </w:r>
            <w:proofErr w:type="spellEnd"/>
            <w:r w:rsidRPr="005D66E3">
              <w:rPr>
                <w:rFonts w:asciiTheme="minorHAnsi" w:hAnsiTheme="minorHAnsi" w:cstheme="minorHAnsi"/>
                <w:sz w:val="20"/>
                <w:szCs w:val="20"/>
                <w:lang w:val="en-GB"/>
              </w:rPr>
              <w:t xml:space="preserve">, Aaron </w:t>
            </w:r>
            <w:proofErr w:type="spellStart"/>
            <w:r w:rsidRPr="005D66E3">
              <w:rPr>
                <w:rFonts w:asciiTheme="minorHAnsi" w:hAnsiTheme="minorHAnsi" w:cstheme="minorHAnsi"/>
                <w:sz w:val="20"/>
                <w:szCs w:val="20"/>
                <w:lang w:val="en-GB"/>
              </w:rPr>
              <w:t>Praktiknjo</w:t>
            </w:r>
            <w:proofErr w:type="spellEnd"/>
            <w:r w:rsidRPr="005D66E3">
              <w:rPr>
                <w:rFonts w:asciiTheme="minorHAnsi" w:hAnsiTheme="minorHAnsi" w:cstheme="minorHAnsi"/>
                <w:sz w:val="20"/>
                <w:szCs w:val="20"/>
                <w:lang w:val="en-GB"/>
              </w:rPr>
              <w:t>, Georg Erdmann., Energy Economics. Theory and Applications. Springer 2017</w:t>
            </w:r>
          </w:p>
          <w:p w14:paraId="2EBDED0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lang w:val="en-GB"/>
              </w:rPr>
              <w:t>2.</w:t>
            </w:r>
            <w:r w:rsidRPr="005D66E3">
              <w:rPr>
                <w:rFonts w:asciiTheme="minorHAnsi" w:hAnsiTheme="minorHAnsi" w:cstheme="minorHAnsi"/>
                <w:sz w:val="20"/>
                <w:szCs w:val="20"/>
                <w:lang w:val="en-GB"/>
              </w:rPr>
              <w:tab/>
              <w:t xml:space="preserve">Roy L. Nersesian., Energy Economics. </w:t>
            </w:r>
            <w:proofErr w:type="spellStart"/>
            <w:r w:rsidRPr="005D66E3">
              <w:rPr>
                <w:rFonts w:asciiTheme="minorHAnsi" w:hAnsiTheme="minorHAnsi" w:cstheme="minorHAnsi"/>
                <w:sz w:val="20"/>
                <w:szCs w:val="20"/>
              </w:rPr>
              <w:t>Markets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History</w:t>
            </w:r>
            <w:proofErr w:type="spellEnd"/>
            <w:r w:rsidRPr="005D66E3">
              <w:rPr>
                <w:rFonts w:asciiTheme="minorHAnsi" w:hAnsiTheme="minorHAnsi" w:cstheme="minorHAnsi"/>
                <w:sz w:val="20"/>
                <w:szCs w:val="20"/>
              </w:rPr>
              <w:t xml:space="preserve"> and Policy. </w:t>
            </w:r>
            <w:proofErr w:type="spellStart"/>
            <w:r w:rsidRPr="005D66E3">
              <w:rPr>
                <w:rFonts w:asciiTheme="minorHAnsi" w:hAnsiTheme="minorHAnsi" w:cstheme="minorHAnsi"/>
                <w:sz w:val="20"/>
                <w:szCs w:val="20"/>
              </w:rPr>
              <w:t>Routledge</w:t>
            </w:r>
            <w:proofErr w:type="spellEnd"/>
            <w:r w:rsidRPr="005D66E3">
              <w:rPr>
                <w:rFonts w:asciiTheme="minorHAnsi" w:hAnsiTheme="minorHAnsi" w:cstheme="minorHAnsi"/>
                <w:sz w:val="20"/>
                <w:szCs w:val="20"/>
              </w:rPr>
              <w:t>, 2016</w:t>
            </w:r>
          </w:p>
          <w:p w14:paraId="473B9A1C" w14:textId="77777777" w:rsidR="00D87A9A" w:rsidRPr="005D66E3" w:rsidRDefault="00D87A9A" w:rsidP="00C12AEF">
            <w:pPr>
              <w:pStyle w:val="Bezodstpw"/>
              <w:rPr>
                <w:rFonts w:asciiTheme="minorHAnsi" w:hAnsiTheme="minorHAnsi" w:cstheme="minorHAnsi"/>
                <w:sz w:val="20"/>
                <w:szCs w:val="20"/>
                <w:lang w:val="en-GB"/>
              </w:rPr>
            </w:pPr>
            <w:r w:rsidRPr="005D66E3">
              <w:rPr>
                <w:rFonts w:asciiTheme="minorHAnsi" w:hAnsiTheme="minorHAnsi" w:cstheme="minorHAnsi"/>
                <w:sz w:val="20"/>
                <w:szCs w:val="20"/>
              </w:rPr>
              <w:t xml:space="preserve">3.            </w:t>
            </w:r>
            <w:r w:rsidRPr="005D66E3">
              <w:rPr>
                <w:rFonts w:asciiTheme="minorHAnsi" w:hAnsiTheme="minorHAnsi" w:cstheme="minorHAnsi"/>
                <w:sz w:val="20"/>
                <w:szCs w:val="20"/>
                <w:lang w:val="en-GB"/>
              </w:rPr>
              <w:t>Studies, reports by IEA, BP, EUROSTAT</w:t>
            </w:r>
          </w:p>
        </w:tc>
      </w:tr>
      <w:tr w:rsidR="00D87A9A" w:rsidRPr="005D66E3" w14:paraId="608589E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4BCC930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Description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w:t>
            </w:r>
          </w:p>
          <w:p w14:paraId="0231BB3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Knowledge: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knows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understands</w:t>
            </w:r>
            <w:proofErr w:type="spellEnd"/>
            <w:r w:rsidRPr="005D66E3">
              <w:rPr>
                <w:rFonts w:asciiTheme="minorHAnsi" w:hAnsiTheme="minorHAnsi" w:cstheme="minorHAnsi"/>
                <w:sz w:val="20"/>
                <w:szCs w:val="20"/>
              </w:rPr>
              <w:t>:</w:t>
            </w:r>
          </w:p>
          <w:p w14:paraId="48E87CAE" w14:textId="77777777" w:rsidR="00D87A9A" w:rsidRPr="005D66E3" w:rsidRDefault="00D87A9A" w:rsidP="00C77FB9">
            <w:pPr>
              <w:pStyle w:val="Bezodstpw"/>
              <w:numPr>
                <w:ilvl w:val="0"/>
                <w:numId w:val="202"/>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an</w:t>
            </w:r>
            <w:proofErr w:type="spellEnd"/>
            <w:r w:rsidRPr="005D66E3">
              <w:rPr>
                <w:rFonts w:asciiTheme="minorHAnsi" w:hAnsiTheme="minorHAnsi" w:cstheme="minorHAnsi"/>
                <w:bCs/>
                <w:sz w:val="20"/>
                <w:szCs w:val="20"/>
              </w:rPr>
              <w:t xml:space="preserve"> in-</w:t>
            </w:r>
            <w:proofErr w:type="spellStart"/>
            <w:r w:rsidRPr="005D66E3">
              <w:rPr>
                <w:rFonts w:asciiTheme="minorHAnsi" w:hAnsiTheme="minorHAnsi" w:cstheme="minorHAnsi"/>
                <w:bCs/>
                <w:sz w:val="20"/>
                <w:szCs w:val="20"/>
              </w:rPr>
              <w:t>depth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level</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principles</w:t>
            </w:r>
            <w:proofErr w:type="spellEnd"/>
            <w:r w:rsidRPr="005D66E3">
              <w:rPr>
                <w:rFonts w:asciiTheme="minorHAnsi" w:hAnsiTheme="minorHAnsi" w:cstheme="minorHAnsi"/>
                <w:bCs/>
                <w:sz w:val="20"/>
                <w:szCs w:val="20"/>
              </w:rPr>
              <w:t xml:space="preserve"> of the </w:t>
            </w:r>
            <w:proofErr w:type="spellStart"/>
            <w:r w:rsidRPr="005D66E3">
              <w:rPr>
                <w:rFonts w:asciiTheme="minorHAnsi" w:hAnsiTheme="minorHAnsi" w:cstheme="minorHAnsi"/>
                <w:bCs/>
                <w:sz w:val="20"/>
                <w:szCs w:val="20"/>
              </w:rPr>
              <w:t>functioning</w:t>
            </w:r>
            <w:proofErr w:type="spellEnd"/>
            <w:r w:rsidRPr="005D66E3">
              <w:rPr>
                <w:rFonts w:asciiTheme="minorHAnsi" w:hAnsiTheme="minorHAnsi" w:cstheme="minorHAnsi"/>
                <w:bCs/>
                <w:sz w:val="20"/>
                <w:szCs w:val="20"/>
              </w:rPr>
              <w:t xml:space="preserve"> of a </w:t>
            </w:r>
            <w:proofErr w:type="spellStart"/>
            <w:r w:rsidRPr="005D66E3">
              <w:rPr>
                <w:rFonts w:asciiTheme="minorHAnsi" w:hAnsiTheme="minorHAnsi" w:cstheme="minorHAnsi"/>
                <w:bCs/>
                <w:sz w:val="20"/>
                <w:szCs w:val="20"/>
              </w:rPr>
              <w:t>energy</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economy</w:t>
            </w:r>
            <w:proofErr w:type="spellEnd"/>
            <w:r w:rsidRPr="005D66E3">
              <w:rPr>
                <w:rFonts w:asciiTheme="minorHAnsi" w:hAnsiTheme="minorHAnsi" w:cstheme="minorHAnsi"/>
                <w:bCs/>
                <w:sz w:val="20"/>
                <w:szCs w:val="20"/>
              </w:rPr>
              <w:t xml:space="preserve"> (K_W02).</w:t>
            </w:r>
          </w:p>
          <w:p w14:paraId="1A040C89" w14:textId="77777777" w:rsidR="00D87A9A" w:rsidRPr="005D66E3" w:rsidRDefault="00D87A9A" w:rsidP="00C77FB9">
            <w:pPr>
              <w:pStyle w:val="Bezodstpw"/>
              <w:numPr>
                <w:ilvl w:val="0"/>
                <w:numId w:val="202"/>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an</w:t>
            </w:r>
            <w:proofErr w:type="spellEnd"/>
            <w:r w:rsidRPr="005D66E3">
              <w:rPr>
                <w:rFonts w:asciiTheme="minorHAnsi" w:hAnsiTheme="minorHAnsi" w:cstheme="minorHAnsi"/>
                <w:bCs/>
                <w:sz w:val="20"/>
                <w:szCs w:val="20"/>
              </w:rPr>
              <w:t xml:space="preserve"> in-</w:t>
            </w:r>
            <w:proofErr w:type="spellStart"/>
            <w:r w:rsidRPr="005D66E3">
              <w:rPr>
                <w:rFonts w:asciiTheme="minorHAnsi" w:hAnsiTheme="minorHAnsi" w:cstheme="minorHAnsi"/>
                <w:bCs/>
                <w:sz w:val="20"/>
                <w:szCs w:val="20"/>
              </w:rPr>
              <w:t>depth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level</w:t>
            </w:r>
            <w:proofErr w:type="spellEnd"/>
            <w:r w:rsidRPr="005D66E3">
              <w:rPr>
                <w:rFonts w:asciiTheme="minorHAnsi" w:hAnsiTheme="minorHAnsi" w:cstheme="minorHAnsi"/>
                <w:bCs/>
                <w:sz w:val="20"/>
                <w:szCs w:val="20"/>
              </w:rPr>
              <w:t xml:space="preserve"> of the role of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other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social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institutions</w:t>
            </w:r>
            <w:proofErr w:type="spellEnd"/>
            <w:r w:rsidRPr="005D66E3">
              <w:rPr>
                <w:rFonts w:asciiTheme="minorHAnsi" w:hAnsiTheme="minorHAnsi" w:cstheme="minorHAnsi"/>
                <w:bCs/>
                <w:sz w:val="20"/>
                <w:szCs w:val="20"/>
              </w:rPr>
              <w:t xml:space="preserve"> and relations </w:t>
            </w:r>
            <w:proofErr w:type="spellStart"/>
            <w:r w:rsidRPr="005D66E3">
              <w:rPr>
                <w:rFonts w:asciiTheme="minorHAnsi" w:hAnsiTheme="minorHAnsi" w:cstheme="minorHAnsi"/>
                <w:bCs/>
                <w:sz w:val="20"/>
                <w:szCs w:val="20"/>
              </w:rPr>
              <w:t>between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them</w:t>
            </w:r>
            <w:proofErr w:type="spellEnd"/>
            <w:r w:rsidRPr="005D66E3">
              <w:rPr>
                <w:rFonts w:asciiTheme="minorHAnsi" w:hAnsiTheme="minorHAnsi" w:cstheme="minorHAnsi"/>
                <w:bCs/>
                <w:sz w:val="20"/>
                <w:szCs w:val="20"/>
              </w:rPr>
              <w:t xml:space="preserve"> (k_W03)</w:t>
            </w:r>
          </w:p>
          <w:p w14:paraId="2861AEC6" w14:textId="77777777" w:rsidR="00D87A9A" w:rsidRPr="005D66E3" w:rsidRDefault="00D87A9A" w:rsidP="00C77FB9">
            <w:pPr>
              <w:pStyle w:val="Bezodstpw"/>
              <w:numPr>
                <w:ilvl w:val="0"/>
                <w:numId w:val="202"/>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norms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rules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organizing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structures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institutions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functioning</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energy</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economy</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economic</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mechanisms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operating</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sphere</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international</w:t>
            </w:r>
            <w:proofErr w:type="spellEnd"/>
            <w:r w:rsidRPr="005D66E3">
              <w:rPr>
                <w:rFonts w:asciiTheme="minorHAnsi" w:hAnsiTheme="minorHAnsi" w:cstheme="minorHAnsi"/>
                <w:bCs/>
                <w:sz w:val="20"/>
                <w:szCs w:val="20"/>
              </w:rPr>
              <w:t xml:space="preserve"> Energy </w:t>
            </w:r>
            <w:proofErr w:type="spellStart"/>
            <w:r w:rsidRPr="005D66E3">
              <w:rPr>
                <w:rFonts w:asciiTheme="minorHAnsi" w:hAnsiTheme="minorHAnsi" w:cstheme="minorHAnsi"/>
                <w:bCs/>
                <w:sz w:val="20"/>
                <w:szCs w:val="20"/>
              </w:rPr>
              <w:t>economy</w:t>
            </w:r>
            <w:proofErr w:type="spellEnd"/>
            <w:r w:rsidRPr="005D66E3">
              <w:rPr>
                <w:rFonts w:asciiTheme="minorHAnsi" w:hAnsiTheme="minorHAnsi" w:cstheme="minorHAnsi"/>
                <w:bCs/>
                <w:sz w:val="20"/>
                <w:szCs w:val="20"/>
              </w:rPr>
              <w:t xml:space="preserve"> (K_W08)</w:t>
            </w:r>
          </w:p>
          <w:p w14:paraId="467AB4F3" w14:textId="77777777" w:rsidR="00D87A9A" w:rsidRPr="005D66E3" w:rsidRDefault="00D87A9A" w:rsidP="00C77FB9">
            <w:pPr>
              <w:pStyle w:val="Bezodstpw"/>
              <w:numPr>
                <w:ilvl w:val="0"/>
                <w:numId w:val="202"/>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positive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negative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effects</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globalization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climate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change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other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processes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associated</w:t>
            </w:r>
            <w:proofErr w:type="spellEnd"/>
            <w:r w:rsidRPr="005D66E3">
              <w:rPr>
                <w:rFonts w:asciiTheme="minorHAnsi" w:hAnsiTheme="minorHAnsi" w:cstheme="minorHAnsi"/>
                <w:bCs/>
                <w:sz w:val="20"/>
                <w:szCs w:val="20"/>
              </w:rPr>
              <w:t xml:space="preserve"> with the development of </w:t>
            </w:r>
            <w:proofErr w:type="spellStart"/>
            <w:r w:rsidRPr="005D66E3">
              <w:rPr>
                <w:rFonts w:asciiTheme="minorHAnsi" w:hAnsiTheme="minorHAnsi" w:cstheme="minorHAnsi"/>
                <w:bCs/>
                <w:sz w:val="20"/>
                <w:szCs w:val="20"/>
              </w:rPr>
              <w:t>civilization</w:t>
            </w:r>
            <w:proofErr w:type="spellEnd"/>
            <w:r w:rsidRPr="005D66E3">
              <w:rPr>
                <w:rFonts w:asciiTheme="minorHAnsi" w:hAnsiTheme="minorHAnsi" w:cstheme="minorHAnsi"/>
                <w:bCs/>
                <w:sz w:val="20"/>
                <w:szCs w:val="20"/>
              </w:rPr>
              <w:t xml:space="preserve"> (K_W09)</w:t>
            </w:r>
          </w:p>
          <w:p w14:paraId="6C7CB201"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Skills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Graduate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is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able</w:t>
            </w:r>
            <w:proofErr w:type="spellEnd"/>
            <w:r w:rsidRPr="005D66E3">
              <w:rPr>
                <w:rFonts w:asciiTheme="minorHAnsi" w:hAnsiTheme="minorHAnsi" w:cstheme="minorHAnsi"/>
                <w:bCs/>
                <w:sz w:val="20"/>
                <w:szCs w:val="20"/>
              </w:rPr>
              <w:t xml:space="preserve"> to:</w:t>
            </w:r>
          </w:p>
          <w:p w14:paraId="06C5C781" w14:textId="77777777" w:rsidR="00D87A9A" w:rsidRPr="005D66E3" w:rsidRDefault="00D87A9A" w:rsidP="00C77FB9">
            <w:pPr>
              <w:pStyle w:val="Bezodstpw"/>
              <w:numPr>
                <w:ilvl w:val="0"/>
                <w:numId w:val="202"/>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identify</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interpret</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causes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effects</w:t>
            </w:r>
            <w:proofErr w:type="spellEnd"/>
            <w:r w:rsidRPr="005D66E3">
              <w:rPr>
                <w:rFonts w:asciiTheme="minorHAnsi" w:hAnsiTheme="minorHAnsi" w:cstheme="minorHAnsi"/>
                <w:sz w:val="20"/>
                <w:szCs w:val="20"/>
              </w:rPr>
              <w:t xml:space="preserve"> of Energy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phenomena</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processes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using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existing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proposing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own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tools</w:t>
            </w:r>
            <w:proofErr w:type="spellEnd"/>
            <w:r w:rsidRPr="005D66E3">
              <w:rPr>
                <w:rFonts w:asciiTheme="minorHAnsi" w:hAnsiTheme="minorHAnsi" w:cstheme="minorHAnsi"/>
                <w:sz w:val="20"/>
                <w:szCs w:val="20"/>
              </w:rPr>
              <w:t xml:space="preserve"> (k_U02);</w:t>
            </w:r>
          </w:p>
          <w:p w14:paraId="6C834C25" w14:textId="77777777" w:rsidR="00D87A9A" w:rsidRPr="005D66E3" w:rsidRDefault="00D87A9A" w:rsidP="00C77FB9">
            <w:pPr>
              <w:pStyle w:val="Bezodstpw"/>
              <w:numPr>
                <w:ilvl w:val="0"/>
                <w:numId w:val="202"/>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observe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draw</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conclusions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formulate</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present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opinions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problems</w:t>
            </w:r>
            <w:proofErr w:type="spellEnd"/>
            <w:r w:rsidRPr="005D66E3">
              <w:rPr>
                <w:rFonts w:asciiTheme="minorHAnsi" w:hAnsiTheme="minorHAnsi" w:cstheme="minorHAnsi"/>
                <w:sz w:val="20"/>
                <w:szCs w:val="20"/>
              </w:rPr>
              <w:t xml:space="preserve"> in Energy </w:t>
            </w:r>
            <w:proofErr w:type="spellStart"/>
            <w:r w:rsidRPr="005D66E3">
              <w:rPr>
                <w:rFonts w:asciiTheme="minorHAnsi" w:hAnsiTheme="minorHAnsi" w:cstheme="minorHAnsi"/>
                <w:sz w:val="20"/>
                <w:szCs w:val="20"/>
              </w:rPr>
              <w:t>economy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material</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natural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resources</w:t>
            </w:r>
            <w:proofErr w:type="spellEnd"/>
            <w:r w:rsidRPr="005D66E3">
              <w:rPr>
                <w:rFonts w:asciiTheme="minorHAnsi" w:hAnsiTheme="minorHAnsi" w:cstheme="minorHAnsi"/>
                <w:sz w:val="20"/>
                <w:szCs w:val="20"/>
              </w:rPr>
              <w:t xml:space="preserve"> (K_U04)</w:t>
            </w:r>
          </w:p>
          <w:p w14:paraId="040D0EB2" w14:textId="77777777" w:rsidR="00D87A9A" w:rsidRPr="005D66E3" w:rsidRDefault="00D87A9A" w:rsidP="00C77FB9">
            <w:pPr>
              <w:pStyle w:val="Bezodstpw"/>
              <w:numPr>
                <w:ilvl w:val="0"/>
                <w:numId w:val="202"/>
              </w:numPr>
              <w:suppressAutoHyphens/>
              <w:rPr>
                <w:rFonts w:asciiTheme="minorHAnsi" w:hAnsiTheme="minorHAnsi" w:cstheme="minorHAnsi"/>
                <w:sz w:val="20"/>
                <w:szCs w:val="20"/>
              </w:rPr>
            </w:pPr>
            <w:proofErr w:type="spellStart"/>
            <w:r w:rsidRPr="005D66E3">
              <w:rPr>
                <w:rFonts w:asciiTheme="minorHAnsi" w:hAnsiTheme="minorHAnsi" w:cstheme="minorHAnsi"/>
                <w:sz w:val="20"/>
                <w:szCs w:val="20"/>
              </w:rPr>
              <w:t>hold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discussions</w:t>
            </w:r>
            <w:proofErr w:type="spellEnd"/>
            <w:r w:rsidRPr="005D66E3">
              <w:rPr>
                <w:rFonts w:asciiTheme="minorHAnsi" w:hAnsiTheme="minorHAnsi" w:cstheme="minorHAnsi"/>
                <w:sz w:val="20"/>
                <w:szCs w:val="20"/>
              </w:rPr>
              <w:t xml:space="preserve"> on </w:t>
            </w:r>
            <w:proofErr w:type="spellStart"/>
            <w:r w:rsidRPr="005D66E3">
              <w:rPr>
                <w:rFonts w:asciiTheme="minorHAnsi" w:hAnsiTheme="minorHAnsi" w:cstheme="minorHAnsi"/>
                <w:sz w:val="20"/>
                <w:szCs w:val="20"/>
              </w:rPr>
              <w:t>economic</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issues</w:t>
            </w:r>
            <w:proofErr w:type="spellEnd"/>
            <w:r w:rsidRPr="005D66E3">
              <w:rPr>
                <w:rFonts w:asciiTheme="minorHAnsi" w:hAnsiTheme="minorHAnsi" w:cstheme="minorHAnsi"/>
                <w:sz w:val="20"/>
                <w:szCs w:val="20"/>
              </w:rPr>
              <w:t xml:space="preserve"> with </w:t>
            </w:r>
            <w:proofErr w:type="spellStart"/>
            <w:r w:rsidRPr="005D66E3">
              <w:rPr>
                <w:rFonts w:asciiTheme="minorHAnsi" w:hAnsiTheme="minorHAnsi" w:cstheme="minorHAnsi"/>
                <w:sz w:val="20"/>
                <w:szCs w:val="20"/>
              </w:rPr>
              <w:t>representatives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various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socio-occupational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backgrounds</w:t>
            </w:r>
            <w:proofErr w:type="spellEnd"/>
            <w:r w:rsidRPr="005D66E3">
              <w:rPr>
                <w:rFonts w:asciiTheme="minorHAnsi" w:hAnsiTheme="minorHAnsi" w:cstheme="minorHAnsi"/>
                <w:sz w:val="20"/>
                <w:szCs w:val="20"/>
              </w:rPr>
              <w:t xml:space="preserve"> (K_U07).</w:t>
            </w:r>
          </w:p>
          <w:p w14:paraId="03F981D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Social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competence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Graduate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ready</w:t>
            </w:r>
            <w:proofErr w:type="spellEnd"/>
            <w:r w:rsidRPr="005D66E3">
              <w:rPr>
                <w:rFonts w:asciiTheme="minorHAnsi" w:hAnsiTheme="minorHAnsi" w:cstheme="minorHAnsi"/>
                <w:sz w:val="20"/>
                <w:szCs w:val="20"/>
              </w:rPr>
              <w:t xml:space="preserve"> to:</w:t>
            </w:r>
          </w:p>
          <w:p w14:paraId="15F68094" w14:textId="77777777" w:rsidR="00D87A9A" w:rsidRPr="005D66E3" w:rsidRDefault="00D87A9A" w:rsidP="00C77FB9">
            <w:pPr>
              <w:pStyle w:val="Bezodstpw"/>
              <w:numPr>
                <w:ilvl w:val="0"/>
                <w:numId w:val="202"/>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propose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solutions</w:t>
            </w:r>
            <w:proofErr w:type="spellEnd"/>
            <w:r w:rsidRPr="005D66E3">
              <w:rPr>
                <w:rFonts w:asciiTheme="minorHAnsi" w:hAnsiTheme="minorHAnsi" w:cstheme="minorHAnsi"/>
                <w:bCs/>
                <w:sz w:val="20"/>
                <w:szCs w:val="20"/>
              </w:rPr>
              <w:t xml:space="preserve"> to </w:t>
            </w:r>
            <w:proofErr w:type="spellStart"/>
            <w:r w:rsidRPr="005D66E3">
              <w:rPr>
                <w:rFonts w:asciiTheme="minorHAnsi" w:hAnsiTheme="minorHAnsi" w:cstheme="minorHAnsi"/>
                <w:bCs/>
                <w:sz w:val="20"/>
                <w:szCs w:val="20"/>
              </w:rPr>
              <w:t>cognitive</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practical</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problems</w:t>
            </w:r>
            <w:proofErr w:type="spellEnd"/>
            <w:r w:rsidRPr="005D66E3">
              <w:rPr>
                <w:rFonts w:asciiTheme="minorHAnsi" w:hAnsiTheme="minorHAnsi" w:cstheme="minorHAnsi"/>
                <w:bCs/>
                <w:sz w:val="20"/>
                <w:szCs w:val="20"/>
              </w:rPr>
              <w:t xml:space="preserve"> in the field of </w:t>
            </w:r>
            <w:proofErr w:type="spellStart"/>
            <w:r w:rsidRPr="005D66E3">
              <w:rPr>
                <w:rFonts w:asciiTheme="minorHAnsi" w:hAnsiTheme="minorHAnsi" w:cstheme="minorHAnsi"/>
                <w:bCs/>
                <w:sz w:val="20"/>
                <w:szCs w:val="20"/>
              </w:rPr>
              <w:t>economics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predict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their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consequences</w:t>
            </w:r>
            <w:proofErr w:type="spellEnd"/>
            <w:r w:rsidRPr="005D66E3">
              <w:rPr>
                <w:rFonts w:asciiTheme="minorHAnsi" w:hAnsiTheme="minorHAnsi" w:cstheme="minorHAnsi"/>
                <w:bCs/>
                <w:sz w:val="20"/>
                <w:szCs w:val="20"/>
              </w:rPr>
              <w:t xml:space="preserve">, and in the event of </w:t>
            </w:r>
            <w:proofErr w:type="spellStart"/>
            <w:r w:rsidRPr="005D66E3">
              <w:rPr>
                <w:rFonts w:asciiTheme="minorHAnsi" w:hAnsiTheme="minorHAnsi" w:cstheme="minorHAnsi"/>
                <w:bCs/>
                <w:sz w:val="20"/>
                <w:szCs w:val="20"/>
              </w:rPr>
              <w:t>difficulties</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finding</w:t>
            </w:r>
            <w:proofErr w:type="spellEnd"/>
            <w:r w:rsidRPr="005D66E3">
              <w:rPr>
                <w:rFonts w:asciiTheme="minorHAnsi" w:hAnsiTheme="minorHAnsi" w:cstheme="minorHAnsi"/>
                <w:bCs/>
                <w:sz w:val="20"/>
                <w:szCs w:val="20"/>
              </w:rPr>
              <w:t xml:space="preserve"> a </w:t>
            </w:r>
            <w:proofErr w:type="spellStart"/>
            <w:r w:rsidRPr="005D66E3">
              <w:rPr>
                <w:rFonts w:asciiTheme="minorHAnsi" w:hAnsiTheme="minorHAnsi" w:cstheme="minorHAnsi"/>
                <w:bCs/>
                <w:sz w:val="20"/>
                <w:szCs w:val="20"/>
              </w:rPr>
              <w:t>solution</w:t>
            </w:r>
            <w:proofErr w:type="spellEnd"/>
            <w:r w:rsidRPr="005D66E3">
              <w:rPr>
                <w:rFonts w:asciiTheme="minorHAnsi" w:hAnsiTheme="minorHAnsi" w:cstheme="minorHAnsi"/>
                <w:bCs/>
                <w:sz w:val="20"/>
                <w:szCs w:val="20"/>
              </w:rPr>
              <w:t xml:space="preserve"> on </w:t>
            </w:r>
            <w:proofErr w:type="spellStart"/>
            <w:r w:rsidRPr="005D66E3">
              <w:rPr>
                <w:rFonts w:asciiTheme="minorHAnsi" w:hAnsiTheme="minorHAnsi" w:cstheme="minorHAnsi"/>
                <w:bCs/>
                <w:sz w:val="20"/>
                <w:szCs w:val="20"/>
              </w:rPr>
              <w:t>their</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use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expert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support</w:t>
            </w:r>
            <w:proofErr w:type="spellEnd"/>
            <w:r w:rsidRPr="005D66E3">
              <w:rPr>
                <w:rFonts w:asciiTheme="minorHAnsi" w:hAnsiTheme="minorHAnsi" w:cstheme="minorHAnsi"/>
                <w:bCs/>
                <w:sz w:val="20"/>
                <w:szCs w:val="20"/>
              </w:rPr>
              <w:t xml:space="preserve"> (K_K03)</w:t>
            </w:r>
          </w:p>
          <w:p w14:paraId="2CAF6A16" w14:textId="77777777" w:rsidR="00D87A9A" w:rsidRPr="005D66E3" w:rsidRDefault="00D87A9A" w:rsidP="00C77FB9">
            <w:pPr>
              <w:pStyle w:val="Bezodstpw"/>
              <w:numPr>
                <w:ilvl w:val="0"/>
                <w:numId w:val="202"/>
              </w:numPr>
              <w:suppressAutoHyphens/>
              <w:rPr>
                <w:rFonts w:asciiTheme="minorHAnsi" w:hAnsiTheme="minorHAnsi" w:cstheme="minorHAnsi"/>
                <w:bCs/>
                <w:sz w:val="20"/>
                <w:szCs w:val="20"/>
              </w:rPr>
            </w:pPr>
            <w:proofErr w:type="spellStart"/>
            <w:r w:rsidRPr="005D66E3">
              <w:rPr>
                <w:rFonts w:asciiTheme="minorHAnsi" w:hAnsiTheme="minorHAnsi" w:cstheme="minorHAnsi"/>
                <w:bCs/>
                <w:sz w:val="20"/>
                <w:szCs w:val="20"/>
              </w:rPr>
              <w:t>undertake</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actions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aimed</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creating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new</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solutions</w:t>
            </w:r>
            <w:proofErr w:type="spellEnd"/>
            <w:r w:rsidRPr="005D66E3">
              <w:rPr>
                <w:rFonts w:asciiTheme="minorHAnsi" w:hAnsiTheme="minorHAnsi" w:cstheme="minorHAnsi"/>
                <w:bCs/>
                <w:sz w:val="20"/>
                <w:szCs w:val="20"/>
              </w:rPr>
              <w:t xml:space="preserve"> and </w:t>
            </w:r>
            <w:proofErr w:type="spellStart"/>
            <w:r w:rsidRPr="005D66E3">
              <w:rPr>
                <w:rFonts w:asciiTheme="minorHAnsi" w:hAnsiTheme="minorHAnsi" w:cstheme="minorHAnsi"/>
                <w:bCs/>
                <w:sz w:val="20"/>
                <w:szCs w:val="20"/>
              </w:rPr>
              <w:t>taking</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advantage</w:t>
            </w:r>
            <w:proofErr w:type="spellEnd"/>
            <w:r w:rsidRPr="005D66E3">
              <w:rPr>
                <w:rFonts w:asciiTheme="minorHAnsi" w:hAnsiTheme="minorHAnsi" w:cstheme="minorHAnsi"/>
                <w:bCs/>
                <w:sz w:val="20"/>
                <w:szCs w:val="20"/>
              </w:rPr>
              <w:t xml:space="preserve"> of </w:t>
            </w:r>
            <w:proofErr w:type="spellStart"/>
            <w:r w:rsidRPr="005D66E3">
              <w:rPr>
                <w:rFonts w:asciiTheme="minorHAnsi" w:hAnsiTheme="minorHAnsi" w:cstheme="minorHAnsi"/>
                <w:bCs/>
                <w:sz w:val="20"/>
                <w:szCs w:val="20"/>
              </w:rPr>
              <w:t>opportunities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emerging</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socio-economic</w:t>
            </w:r>
            <w:proofErr w:type="spellEnd"/>
            <w:r w:rsidRPr="005D66E3">
              <w:rPr>
                <w:rFonts w:asciiTheme="minorHAnsi" w:hAnsiTheme="minorHAnsi" w:cstheme="minorHAnsi"/>
                <w:bCs/>
                <w:sz w:val="20"/>
                <w:szCs w:val="20"/>
              </w:rPr>
              <w:t xml:space="preserve"> environment (K_K05)</w:t>
            </w:r>
          </w:p>
        </w:tc>
      </w:tr>
    </w:tbl>
    <w:p w14:paraId="7E097BA6" w14:textId="77777777" w:rsidR="00D87A9A" w:rsidRPr="005D66E3" w:rsidRDefault="00D87A9A" w:rsidP="00D87A9A">
      <w:pPr>
        <w:rPr>
          <w:rFonts w:cstheme="minorHAnsi"/>
          <w:sz w:val="20"/>
          <w:szCs w:val="20"/>
        </w:rPr>
      </w:pPr>
    </w:p>
    <w:p w14:paraId="4CD989BD" w14:textId="77777777" w:rsidR="00D87A9A" w:rsidRPr="005D66E3" w:rsidRDefault="00D87A9A" w:rsidP="00D87A9A">
      <w:pPr>
        <w:rPr>
          <w:rFonts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50279ED3"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085EA0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Health</w:t>
            </w:r>
            <w:proofErr w:type="spellEnd"/>
            <w:r w:rsidRPr="005D66E3">
              <w:rPr>
                <w:rFonts w:asciiTheme="minorHAnsi" w:hAnsiTheme="minorHAnsi" w:cstheme="minorHAnsi"/>
                <w:sz w:val="20"/>
                <w:szCs w:val="20"/>
              </w:rPr>
              <w:t xml:space="preserve"> &amp; </w:t>
            </w:r>
            <w:proofErr w:type="spellStart"/>
            <w:r w:rsidRPr="005D66E3">
              <w:rPr>
                <w:rFonts w:asciiTheme="minorHAnsi" w:hAnsiTheme="minorHAnsi" w:cstheme="minorHAnsi"/>
                <w:sz w:val="20"/>
                <w:szCs w:val="20"/>
              </w:rPr>
              <w:t>safety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work</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training</w:t>
            </w:r>
            <w:proofErr w:type="spellEnd"/>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C6F1A1B"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D494D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w:t>
            </w:r>
          </w:p>
        </w:tc>
      </w:tr>
      <w:tr w:rsidR="00D87A9A" w:rsidRPr="005D66E3" w14:paraId="23C465DD"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B04D74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Ekonomiczny</w:t>
            </w:r>
          </w:p>
        </w:tc>
      </w:tr>
      <w:tr w:rsidR="00D87A9A" w:rsidRPr="005D66E3" w14:paraId="591E771F"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0848E4D"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Kierunek:</w:t>
            </w:r>
          </w:p>
          <w:p w14:paraId="3853F09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6/7</w:t>
            </w:r>
          </w:p>
          <w:p w14:paraId="0741E22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pierwszego stopnia </w:t>
            </w:r>
          </w:p>
          <w:p w14:paraId="058D60A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ogólnoakademcki</w:t>
            </w:r>
            <w:proofErr w:type="spellEnd"/>
            <w:r w:rsidRPr="005D66E3">
              <w:rPr>
                <w:rFonts w:asciiTheme="minorHAnsi" w:hAnsiTheme="minorHAnsi" w:cstheme="minorHAnsi"/>
                <w:sz w:val="20"/>
                <w:szCs w:val="20"/>
              </w:rPr>
              <w:t xml:space="preserve"> / praktyczny       </w:t>
            </w:r>
          </w:p>
          <w:p w14:paraId="1BC113B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4D171A8F"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00CCD51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xml:space="preserve">: </w:t>
            </w:r>
          </w:p>
        </w:tc>
      </w:tr>
      <w:tr w:rsidR="00D87A9A" w:rsidRPr="005D66E3" w14:paraId="1745D0F3" w14:textId="77777777" w:rsidTr="00C12AEF">
        <w:trPr>
          <w:trHeight w:val="146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A62C5E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0A50029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 konwersatorium/ …</w:t>
            </w:r>
          </w:p>
          <w:p w14:paraId="3A7F5CF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 / e-learning</w:t>
            </w:r>
          </w:p>
          <w:p w14:paraId="431EB6A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4 h</w:t>
            </w:r>
          </w:p>
          <w:p w14:paraId="0C527B6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3555B5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0C9CE2AF" w14:textId="77777777" w:rsidR="00D87A9A" w:rsidRPr="005D66E3" w:rsidRDefault="00D87A9A" w:rsidP="00C12AEF">
            <w:pPr>
              <w:pStyle w:val="Bezodstpw"/>
              <w:rPr>
                <w:rFonts w:asciiTheme="minorHAnsi" w:hAnsiTheme="minorHAnsi" w:cstheme="minorHAnsi"/>
                <w:sz w:val="20"/>
                <w:szCs w:val="20"/>
              </w:rPr>
            </w:pPr>
          </w:p>
          <w:p w14:paraId="79B10626"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4h</w:t>
            </w:r>
          </w:p>
        </w:tc>
      </w:tr>
      <w:tr w:rsidR="00D87A9A" w:rsidRPr="005D66E3" w14:paraId="39E89513"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C6DB88A"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484D842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0D406D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4116454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r w:rsidRPr="005D66E3">
              <w:rPr>
                <w:rFonts w:asciiTheme="minorHAnsi" w:hAnsiTheme="minorHAnsi" w:cstheme="minorHAnsi"/>
                <w:sz w:val="20"/>
                <w:szCs w:val="20"/>
              </w:rPr>
              <w:t xml:space="preserve"> </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0E6DC92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24CBCF9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6CD850A8" w14:textId="77777777" w:rsidTr="00C12AEF">
        <w:trPr>
          <w:trHeight w:val="223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2AABC7F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1B23A601" w14:textId="77777777" w:rsidR="00D87A9A" w:rsidRPr="005D66E3" w:rsidRDefault="00D87A9A" w:rsidP="00C12AEF">
            <w:pPr>
              <w:rPr>
                <w:rFonts w:cstheme="minorHAnsi"/>
                <w:iCs/>
                <w:sz w:val="20"/>
                <w:szCs w:val="20"/>
              </w:rPr>
            </w:pPr>
            <w:r w:rsidRPr="005D66E3">
              <w:rPr>
                <w:rFonts w:cstheme="minorHAnsi"/>
                <w:iCs/>
                <w:sz w:val="20"/>
                <w:szCs w:val="20"/>
              </w:rPr>
              <w:t xml:space="preserve">1) </w:t>
            </w:r>
            <w:proofErr w:type="spellStart"/>
            <w:r w:rsidRPr="005D66E3">
              <w:rPr>
                <w:rFonts w:cstheme="minorHAnsi"/>
                <w:iCs/>
                <w:sz w:val="20"/>
                <w:szCs w:val="20"/>
              </w:rPr>
              <w:t>Classes</w:t>
            </w:r>
            <w:proofErr w:type="spellEnd"/>
            <w:r w:rsidRPr="005D66E3">
              <w:rPr>
                <w:rFonts w:cstheme="minorHAnsi"/>
                <w:iCs/>
                <w:sz w:val="20"/>
                <w:szCs w:val="20"/>
              </w:rPr>
              <w:t xml:space="preserve"> in the </w:t>
            </w:r>
            <w:proofErr w:type="spellStart"/>
            <w:r w:rsidRPr="005D66E3">
              <w:rPr>
                <w:rFonts w:cstheme="minorHAnsi"/>
                <w:iCs/>
                <w:sz w:val="20"/>
                <w:szCs w:val="20"/>
              </w:rPr>
              <w:t>classroom</w:t>
            </w:r>
            <w:proofErr w:type="spellEnd"/>
            <w:r w:rsidRPr="005D66E3">
              <w:rPr>
                <w:rFonts w:cstheme="minorHAnsi"/>
                <w:iCs/>
                <w:sz w:val="20"/>
                <w:szCs w:val="20"/>
              </w:rPr>
              <w:t>.</w:t>
            </w:r>
          </w:p>
          <w:p w14:paraId="41A42238" w14:textId="77777777" w:rsidR="00D87A9A" w:rsidRPr="005D66E3" w:rsidRDefault="00D87A9A" w:rsidP="00C12AEF">
            <w:pPr>
              <w:rPr>
                <w:rFonts w:cstheme="minorHAnsi"/>
                <w:iCs/>
                <w:sz w:val="20"/>
                <w:szCs w:val="20"/>
              </w:rPr>
            </w:pPr>
            <w:r w:rsidRPr="005D66E3">
              <w:rPr>
                <w:rFonts w:cstheme="minorHAnsi"/>
                <w:iCs/>
                <w:sz w:val="20"/>
                <w:szCs w:val="20"/>
              </w:rPr>
              <w:t xml:space="preserve">2) </w:t>
            </w:r>
            <w:proofErr w:type="spellStart"/>
            <w:r w:rsidRPr="005D66E3">
              <w:rPr>
                <w:rFonts w:cstheme="minorHAnsi"/>
                <w:iCs/>
                <w:sz w:val="20"/>
                <w:szCs w:val="20"/>
              </w:rPr>
              <w:t>Conversational</w:t>
            </w:r>
            <w:proofErr w:type="spellEnd"/>
            <w:r w:rsidRPr="005D66E3">
              <w:rPr>
                <w:rFonts w:cstheme="minorHAnsi"/>
                <w:iCs/>
                <w:sz w:val="20"/>
                <w:szCs w:val="20"/>
              </w:rPr>
              <w:t xml:space="preserve"> </w:t>
            </w:r>
            <w:proofErr w:type="spellStart"/>
            <w:r w:rsidRPr="005D66E3">
              <w:rPr>
                <w:rFonts w:cstheme="minorHAnsi"/>
                <w:iCs/>
                <w:sz w:val="20"/>
                <w:szCs w:val="20"/>
              </w:rPr>
              <w:t>lecture</w:t>
            </w:r>
            <w:proofErr w:type="spellEnd"/>
            <w:r w:rsidRPr="005D66E3">
              <w:rPr>
                <w:rFonts w:cstheme="minorHAnsi"/>
                <w:iCs/>
                <w:sz w:val="20"/>
                <w:szCs w:val="20"/>
              </w:rPr>
              <w:t xml:space="preserve"> with a </w:t>
            </w:r>
            <w:proofErr w:type="spellStart"/>
            <w:r w:rsidRPr="005D66E3">
              <w:rPr>
                <w:rFonts w:cstheme="minorHAnsi"/>
                <w:iCs/>
                <w:sz w:val="20"/>
                <w:szCs w:val="20"/>
              </w:rPr>
              <w:t>presentation</w:t>
            </w:r>
            <w:proofErr w:type="spellEnd"/>
            <w:r w:rsidRPr="005D66E3">
              <w:rPr>
                <w:rFonts w:cstheme="minorHAnsi"/>
                <w:iCs/>
                <w:sz w:val="20"/>
                <w:szCs w:val="20"/>
              </w:rPr>
              <w:t>:</w:t>
            </w:r>
          </w:p>
          <w:p w14:paraId="50C19E7A" w14:textId="77777777" w:rsidR="00D87A9A" w:rsidRPr="005D66E3" w:rsidRDefault="00D87A9A" w:rsidP="00C12AEF">
            <w:pPr>
              <w:rPr>
                <w:rFonts w:cstheme="minorHAnsi"/>
                <w:iCs/>
                <w:sz w:val="20"/>
                <w:szCs w:val="20"/>
              </w:rPr>
            </w:pPr>
            <w:r w:rsidRPr="005D66E3">
              <w:rPr>
                <w:rFonts w:cstheme="minorHAnsi"/>
                <w:iCs/>
                <w:sz w:val="20"/>
                <w:szCs w:val="20"/>
              </w:rPr>
              <w:t xml:space="preserve">- </w:t>
            </w:r>
            <w:proofErr w:type="spellStart"/>
            <w:r w:rsidRPr="005D66E3">
              <w:rPr>
                <w:rFonts w:cstheme="minorHAnsi"/>
                <w:iCs/>
                <w:sz w:val="20"/>
                <w:szCs w:val="20"/>
              </w:rPr>
              <w:t>practical</w:t>
            </w:r>
            <w:proofErr w:type="spellEnd"/>
            <w:r w:rsidRPr="005D66E3">
              <w:rPr>
                <w:rFonts w:cstheme="minorHAnsi"/>
                <w:iCs/>
                <w:sz w:val="20"/>
                <w:szCs w:val="20"/>
              </w:rPr>
              <w:t xml:space="preserve"> </w:t>
            </w:r>
            <w:proofErr w:type="spellStart"/>
            <w:r w:rsidRPr="005D66E3">
              <w:rPr>
                <w:rFonts w:cstheme="minorHAnsi"/>
                <w:iCs/>
                <w:sz w:val="20"/>
                <w:szCs w:val="20"/>
              </w:rPr>
              <w:t>cardiopulmonary</w:t>
            </w:r>
            <w:proofErr w:type="spellEnd"/>
            <w:r w:rsidRPr="005D66E3">
              <w:rPr>
                <w:rFonts w:cstheme="minorHAnsi"/>
                <w:iCs/>
                <w:sz w:val="20"/>
                <w:szCs w:val="20"/>
              </w:rPr>
              <w:t xml:space="preserve"> </w:t>
            </w:r>
            <w:proofErr w:type="spellStart"/>
            <w:r w:rsidRPr="005D66E3">
              <w:rPr>
                <w:rFonts w:cstheme="minorHAnsi"/>
                <w:iCs/>
                <w:sz w:val="20"/>
                <w:szCs w:val="20"/>
              </w:rPr>
              <w:t>resuscitation</w:t>
            </w:r>
            <w:proofErr w:type="spellEnd"/>
            <w:r w:rsidRPr="005D66E3">
              <w:rPr>
                <w:rFonts w:cstheme="minorHAnsi"/>
                <w:iCs/>
                <w:sz w:val="20"/>
                <w:szCs w:val="20"/>
              </w:rPr>
              <w:t xml:space="preserve"> </w:t>
            </w:r>
            <w:proofErr w:type="spellStart"/>
            <w:r w:rsidRPr="005D66E3">
              <w:rPr>
                <w:rFonts w:cstheme="minorHAnsi"/>
                <w:iCs/>
                <w:sz w:val="20"/>
                <w:szCs w:val="20"/>
              </w:rPr>
              <w:t>exercises</w:t>
            </w:r>
            <w:proofErr w:type="spellEnd"/>
            <w:r w:rsidRPr="005D66E3">
              <w:rPr>
                <w:rFonts w:cstheme="minorHAnsi"/>
                <w:iCs/>
                <w:sz w:val="20"/>
                <w:szCs w:val="20"/>
              </w:rPr>
              <w:t xml:space="preserve"> on </w:t>
            </w:r>
            <w:proofErr w:type="spellStart"/>
            <w:r w:rsidRPr="005D66E3">
              <w:rPr>
                <w:rFonts w:cstheme="minorHAnsi"/>
                <w:iCs/>
                <w:sz w:val="20"/>
                <w:szCs w:val="20"/>
              </w:rPr>
              <w:t>phantoms</w:t>
            </w:r>
            <w:proofErr w:type="spellEnd"/>
            <w:r w:rsidRPr="005D66E3">
              <w:rPr>
                <w:rFonts w:cstheme="minorHAnsi"/>
                <w:iCs/>
                <w:sz w:val="20"/>
                <w:szCs w:val="20"/>
              </w:rPr>
              <w:t>,</w:t>
            </w:r>
          </w:p>
          <w:p w14:paraId="2EE989E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operation</w:t>
            </w:r>
            <w:proofErr w:type="spellEnd"/>
            <w:r w:rsidRPr="005D66E3">
              <w:rPr>
                <w:rFonts w:asciiTheme="minorHAnsi" w:hAnsiTheme="minorHAnsi" w:cstheme="minorHAnsi"/>
                <w:iCs/>
                <w:sz w:val="20"/>
                <w:szCs w:val="20"/>
              </w:rPr>
              <w:t xml:space="preserve"> of </w:t>
            </w:r>
            <w:proofErr w:type="spellStart"/>
            <w:r w:rsidRPr="005D66E3">
              <w:rPr>
                <w:rFonts w:asciiTheme="minorHAnsi" w:hAnsiTheme="minorHAnsi" w:cstheme="minorHAnsi"/>
                <w:iCs/>
                <w:sz w:val="20"/>
                <w:szCs w:val="20"/>
              </w:rPr>
              <w:t>hand-held</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fire-fighting</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equipment</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fire</w:t>
            </w:r>
            <w:proofErr w:type="spellEnd"/>
            <w:r w:rsidRPr="005D66E3">
              <w:rPr>
                <w:rFonts w:asciiTheme="minorHAnsi" w:hAnsiTheme="minorHAnsi" w:cstheme="minorHAnsi"/>
                <w:iCs/>
                <w:sz w:val="20"/>
                <w:szCs w:val="20"/>
              </w:rPr>
              <w:t xml:space="preserve"> </w:t>
            </w:r>
            <w:proofErr w:type="spellStart"/>
            <w:r w:rsidRPr="005D66E3">
              <w:rPr>
                <w:rFonts w:asciiTheme="minorHAnsi" w:hAnsiTheme="minorHAnsi" w:cstheme="minorHAnsi"/>
                <w:iCs/>
                <w:sz w:val="20"/>
                <w:szCs w:val="20"/>
              </w:rPr>
              <w:t>extinguisher</w:t>
            </w:r>
            <w:proofErr w:type="spellEnd"/>
            <w:r w:rsidRPr="005D66E3">
              <w:rPr>
                <w:rFonts w:asciiTheme="minorHAnsi" w:hAnsiTheme="minorHAnsi" w:cstheme="minorHAnsi"/>
                <w:iCs/>
                <w:sz w:val="20"/>
                <w:szCs w:val="20"/>
              </w:rPr>
              <w:t>)</w:t>
            </w:r>
          </w:p>
        </w:tc>
        <w:tc>
          <w:tcPr>
            <w:tcW w:w="4962" w:type="dxa"/>
            <w:gridSpan w:val="2"/>
            <w:tcBorders>
              <w:top w:val="single" w:sz="12" w:space="0" w:color="auto"/>
              <w:left w:val="single" w:sz="12" w:space="0" w:color="auto"/>
              <w:right w:val="single" w:sz="12" w:space="0" w:color="auto"/>
            </w:tcBorders>
            <w:shd w:val="clear" w:color="auto" w:fill="FFFFFF"/>
          </w:tcPr>
          <w:p w14:paraId="505B7B9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60A13D8C" w14:textId="77777777" w:rsidR="00D87A9A" w:rsidRPr="005D66E3" w:rsidRDefault="00D87A9A" w:rsidP="00C12AEF">
            <w:pPr>
              <w:pStyle w:val="Bezodstpw"/>
              <w:rPr>
                <w:rFonts w:asciiTheme="minorHAnsi" w:hAnsiTheme="minorHAnsi" w:cstheme="minorHAnsi"/>
                <w:sz w:val="20"/>
                <w:szCs w:val="20"/>
              </w:rPr>
            </w:pPr>
          </w:p>
          <w:p w14:paraId="24C32111"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sz w:val="20"/>
                <w:szCs w:val="20"/>
              </w:rPr>
              <w:t>none</w:t>
            </w:r>
            <w:proofErr w:type="spellEnd"/>
          </w:p>
        </w:tc>
      </w:tr>
      <w:tr w:rsidR="00D87A9A" w:rsidRPr="005D66E3" w14:paraId="280868DF"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419B21CF"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Brief</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w:t>
            </w:r>
          </w:p>
          <w:p w14:paraId="776CE7E0"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Transfer of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improvement</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students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occupational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health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safety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protection</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and </w:t>
            </w:r>
            <w:proofErr w:type="spellStart"/>
            <w:r w:rsidRPr="005D66E3">
              <w:rPr>
                <w:rStyle w:val="rynqvb"/>
                <w:rFonts w:asciiTheme="minorHAnsi" w:hAnsiTheme="minorHAnsi" w:cstheme="minorHAnsi"/>
                <w:color w:val="000000"/>
                <w:sz w:val="20"/>
                <w:szCs w:val="20"/>
                <w:shd w:val="clear" w:color="auto" w:fill="F5F5F5"/>
              </w:rPr>
              <w:t>first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aid</w:t>
            </w:r>
            <w:proofErr w:type="spellEnd"/>
            <w:r w:rsidRPr="005D66E3">
              <w:rPr>
                <w:rStyle w:val="rynqvb"/>
                <w:rFonts w:asciiTheme="minorHAnsi" w:hAnsiTheme="minorHAnsi" w:cstheme="minorHAnsi"/>
                <w:color w:val="000000"/>
                <w:sz w:val="20"/>
                <w:szCs w:val="20"/>
                <w:shd w:val="clear" w:color="auto" w:fill="F5F5F5"/>
              </w:rPr>
              <w:t>.</w:t>
            </w:r>
          </w:p>
        </w:tc>
      </w:tr>
      <w:tr w:rsidR="00D87A9A" w:rsidRPr="005D66E3" w14:paraId="7A40E529"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65AC0D73"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w:t>
            </w:r>
          </w:p>
          <w:p w14:paraId="148CD7D6"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The </w:t>
            </w:r>
            <w:proofErr w:type="spellStart"/>
            <w:r w:rsidRPr="005D66E3">
              <w:rPr>
                <w:rStyle w:val="rynqvb"/>
                <w:rFonts w:asciiTheme="minorHAnsi" w:hAnsiTheme="minorHAnsi" w:cstheme="minorHAnsi"/>
                <w:color w:val="000000"/>
                <w:sz w:val="20"/>
                <w:szCs w:val="20"/>
                <w:shd w:val="clear" w:color="auto" w:fill="F5F5F5"/>
              </w:rPr>
              <w:t>aim</w:t>
            </w:r>
            <w:proofErr w:type="spellEnd"/>
            <w:r w:rsidRPr="005D66E3">
              <w:rPr>
                <w:rStyle w:val="rynqvb"/>
                <w:rFonts w:asciiTheme="minorHAnsi" w:hAnsiTheme="minorHAnsi" w:cstheme="minorHAnsi"/>
                <w:color w:val="000000"/>
                <w:sz w:val="20"/>
                <w:szCs w:val="20"/>
                <w:shd w:val="clear" w:color="auto" w:fill="F5F5F5"/>
              </w:rPr>
              <w:t xml:space="preserve"> of the </w:t>
            </w:r>
            <w:proofErr w:type="spellStart"/>
            <w:r w:rsidRPr="005D66E3">
              <w:rPr>
                <w:rStyle w:val="rynqvb"/>
                <w:rFonts w:asciiTheme="minorHAnsi" w:hAnsiTheme="minorHAnsi" w:cstheme="minorHAnsi"/>
                <w:color w:val="000000"/>
                <w:sz w:val="20"/>
                <w:szCs w:val="20"/>
                <w:shd w:val="clear" w:color="auto" w:fill="F5F5F5"/>
              </w:rPr>
              <w:t>training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familiarize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students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applicable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regulations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principles</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occupational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health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safety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protection</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and </w:t>
            </w:r>
            <w:proofErr w:type="spellStart"/>
            <w:r w:rsidRPr="005D66E3">
              <w:rPr>
                <w:rStyle w:val="rynqvb"/>
                <w:rFonts w:asciiTheme="minorHAnsi" w:hAnsiTheme="minorHAnsi" w:cstheme="minorHAnsi"/>
                <w:color w:val="000000"/>
                <w:sz w:val="20"/>
                <w:szCs w:val="20"/>
                <w:shd w:val="clear" w:color="auto" w:fill="F5F5F5"/>
              </w:rPr>
              <w:t>first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aid</w:t>
            </w:r>
            <w:proofErr w:type="spellEnd"/>
            <w:r w:rsidRPr="005D66E3">
              <w:rPr>
                <w:rStyle w:val="rynqvb"/>
                <w:rFonts w:asciiTheme="minorHAnsi" w:hAnsiTheme="minorHAnsi" w:cstheme="minorHAnsi"/>
                <w:color w:val="000000"/>
                <w:sz w:val="20"/>
                <w:szCs w:val="20"/>
                <w:shd w:val="clear" w:color="auto" w:fill="F5F5F5"/>
              </w:rPr>
              <w:t>.</w:t>
            </w:r>
          </w:p>
        </w:tc>
      </w:tr>
      <w:tr w:rsidR="00D87A9A" w:rsidRPr="005D66E3" w14:paraId="7959195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6A44D7B"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proofErr w:type="spellStart"/>
            <w:r w:rsidRPr="005D66E3">
              <w:rPr>
                <w:rStyle w:val="rynqvb"/>
                <w:rFonts w:cstheme="minorHAnsi"/>
                <w:color w:val="000000"/>
                <w:sz w:val="20"/>
                <w:szCs w:val="20"/>
                <w:shd w:val="clear" w:color="auto" w:fill="F5F5F5"/>
              </w:rPr>
              <w:t>Scope</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topics</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training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covers</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basics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occupational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health</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safety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including</w:t>
            </w:r>
            <w:proofErr w:type="spellEnd"/>
            <w:r w:rsidRPr="005D66E3">
              <w:rPr>
                <w:rStyle w:val="rynqvb"/>
                <w:rFonts w:cstheme="minorHAnsi"/>
                <w:color w:val="000000"/>
                <w:sz w:val="20"/>
                <w:szCs w:val="20"/>
                <w:shd w:val="clear" w:color="auto" w:fill="F5F5F5"/>
              </w:rPr>
              <w:t>:</w:t>
            </w:r>
          </w:p>
          <w:p w14:paraId="083D3DA1"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Departmental </w:t>
            </w:r>
            <w:proofErr w:type="spellStart"/>
            <w:r w:rsidRPr="005D66E3">
              <w:rPr>
                <w:rStyle w:val="rynqvb"/>
                <w:rFonts w:cstheme="minorHAnsi"/>
                <w:color w:val="000000"/>
                <w:sz w:val="20"/>
                <w:szCs w:val="20"/>
                <w:shd w:val="clear" w:color="auto" w:fill="F5F5F5"/>
              </w:rPr>
              <w:t>regulations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regarding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health</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safety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at</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universities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including</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obligations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employees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students</w:t>
            </w:r>
            <w:proofErr w:type="spellEnd"/>
            <w:r w:rsidRPr="005D66E3">
              <w:rPr>
                <w:rStyle w:val="rynqvb"/>
                <w:rFonts w:cstheme="minorHAnsi"/>
                <w:color w:val="000000"/>
                <w:sz w:val="20"/>
                <w:szCs w:val="20"/>
                <w:shd w:val="clear" w:color="auto" w:fill="F5F5F5"/>
              </w:rPr>
              <w:t xml:space="preserve"> of the </w:t>
            </w:r>
            <w:proofErr w:type="spellStart"/>
            <w:r w:rsidRPr="005D66E3">
              <w:rPr>
                <w:rStyle w:val="rynqvb"/>
                <w:rFonts w:cstheme="minorHAnsi"/>
                <w:color w:val="000000"/>
                <w:sz w:val="20"/>
                <w:szCs w:val="20"/>
                <w:shd w:val="clear" w:color="auto" w:fill="F5F5F5"/>
              </w:rPr>
              <w:t>university</w:t>
            </w:r>
            <w:proofErr w:type="spellEnd"/>
            <w:r w:rsidRPr="005D66E3">
              <w:rPr>
                <w:rStyle w:val="rynqvb"/>
                <w:rFonts w:cstheme="minorHAnsi"/>
                <w:color w:val="000000"/>
                <w:sz w:val="20"/>
                <w:szCs w:val="20"/>
                <w:shd w:val="clear" w:color="auto" w:fill="F5F5F5"/>
              </w:rPr>
              <w:t xml:space="preserve">. </w:t>
            </w:r>
          </w:p>
          <w:p w14:paraId="30720A14"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1. </w:t>
            </w:r>
            <w:proofErr w:type="spellStart"/>
            <w:r w:rsidRPr="005D66E3">
              <w:rPr>
                <w:rStyle w:val="rynqvb"/>
                <w:rFonts w:cstheme="minorHAnsi"/>
                <w:color w:val="000000"/>
                <w:sz w:val="20"/>
                <w:szCs w:val="20"/>
                <w:shd w:val="clear" w:color="auto" w:fill="F5F5F5"/>
              </w:rPr>
              <w:t>Responsibility</w:t>
            </w:r>
            <w:proofErr w:type="spellEnd"/>
            <w:r w:rsidRPr="005D66E3">
              <w:rPr>
                <w:rStyle w:val="rynqvb"/>
                <w:rFonts w:cstheme="minorHAnsi"/>
                <w:color w:val="000000"/>
                <w:sz w:val="20"/>
                <w:szCs w:val="20"/>
                <w:shd w:val="clear" w:color="auto" w:fill="F5F5F5"/>
              </w:rPr>
              <w:t xml:space="preserve"> for </w:t>
            </w:r>
            <w:proofErr w:type="spellStart"/>
            <w:r w:rsidRPr="005D66E3">
              <w:rPr>
                <w:rStyle w:val="rynqvb"/>
                <w:rFonts w:cstheme="minorHAnsi"/>
                <w:color w:val="000000"/>
                <w:sz w:val="20"/>
                <w:szCs w:val="20"/>
                <w:shd w:val="clear" w:color="auto" w:fill="F5F5F5"/>
              </w:rPr>
              <w:t>violation</w:t>
            </w:r>
            <w:proofErr w:type="spellEnd"/>
            <w:r w:rsidRPr="005D66E3">
              <w:rPr>
                <w:rStyle w:val="rynqvb"/>
                <w:rFonts w:cstheme="minorHAnsi"/>
                <w:color w:val="000000"/>
                <w:sz w:val="20"/>
                <w:szCs w:val="20"/>
                <w:shd w:val="clear" w:color="auto" w:fill="F5F5F5"/>
              </w:rPr>
              <w:t xml:space="preserve"> of the </w:t>
            </w:r>
            <w:proofErr w:type="spellStart"/>
            <w:r w:rsidRPr="005D66E3">
              <w:rPr>
                <w:rStyle w:val="rynqvb"/>
                <w:rFonts w:cstheme="minorHAnsi"/>
                <w:color w:val="000000"/>
                <w:sz w:val="20"/>
                <w:szCs w:val="20"/>
                <w:shd w:val="clear" w:color="auto" w:fill="F5F5F5"/>
              </w:rPr>
              <w:t>provisions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rules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occupational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health</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safety</w:t>
            </w:r>
            <w:proofErr w:type="spellEnd"/>
            <w:r w:rsidRPr="005D66E3">
              <w:rPr>
                <w:rStyle w:val="rynqvb"/>
                <w:rFonts w:cstheme="minorHAnsi"/>
                <w:color w:val="000000"/>
                <w:sz w:val="20"/>
                <w:szCs w:val="20"/>
                <w:shd w:val="clear" w:color="auto" w:fill="F5F5F5"/>
              </w:rPr>
              <w:t xml:space="preserve">. </w:t>
            </w:r>
          </w:p>
          <w:p w14:paraId="21F96AC6"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lastRenderedPageBreak/>
              <w:t xml:space="preserve">2. </w:t>
            </w:r>
            <w:proofErr w:type="spellStart"/>
            <w:r w:rsidRPr="005D66E3">
              <w:rPr>
                <w:rStyle w:val="rynqvb"/>
                <w:rFonts w:cstheme="minorHAnsi"/>
                <w:color w:val="000000"/>
                <w:sz w:val="20"/>
                <w:szCs w:val="20"/>
                <w:shd w:val="clear" w:color="auto" w:fill="F5F5F5"/>
              </w:rPr>
              <w:t>Rules</w:t>
            </w:r>
            <w:proofErr w:type="spellEnd"/>
            <w:r w:rsidRPr="005D66E3">
              <w:rPr>
                <w:rStyle w:val="rynqvb"/>
                <w:rFonts w:cstheme="minorHAnsi"/>
                <w:color w:val="000000"/>
                <w:sz w:val="20"/>
                <w:szCs w:val="20"/>
                <w:shd w:val="clear" w:color="auto" w:fill="F5F5F5"/>
              </w:rPr>
              <w:t xml:space="preserve"> for the </w:t>
            </w:r>
            <w:proofErr w:type="spellStart"/>
            <w:r w:rsidRPr="005D66E3">
              <w:rPr>
                <w:rStyle w:val="rynqvb"/>
                <w:rFonts w:cstheme="minorHAnsi"/>
                <w:color w:val="000000"/>
                <w:sz w:val="20"/>
                <w:szCs w:val="20"/>
                <w:shd w:val="clear" w:color="auto" w:fill="F5F5F5"/>
              </w:rPr>
              <w:t>allocation</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use</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work</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clothing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footwear</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personal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protective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equipment</w:t>
            </w:r>
            <w:proofErr w:type="spellEnd"/>
            <w:r w:rsidRPr="005D66E3">
              <w:rPr>
                <w:rStyle w:val="rynqvb"/>
                <w:rFonts w:cstheme="minorHAnsi"/>
                <w:color w:val="000000"/>
                <w:sz w:val="20"/>
                <w:szCs w:val="20"/>
                <w:shd w:val="clear" w:color="auto" w:fill="F5F5F5"/>
              </w:rPr>
              <w:t xml:space="preserve">. </w:t>
            </w:r>
          </w:p>
          <w:p w14:paraId="7881E8AC"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3. </w:t>
            </w:r>
            <w:proofErr w:type="spellStart"/>
            <w:r w:rsidRPr="005D66E3">
              <w:rPr>
                <w:rStyle w:val="rynqvb"/>
                <w:rFonts w:cstheme="minorHAnsi"/>
                <w:color w:val="000000"/>
                <w:sz w:val="20"/>
                <w:szCs w:val="20"/>
                <w:shd w:val="clear" w:color="auto" w:fill="F5F5F5"/>
              </w:rPr>
              <w:t>Assessment</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occupational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hazards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risks</w:t>
            </w:r>
            <w:proofErr w:type="spellEnd"/>
            <w:r w:rsidRPr="005D66E3">
              <w:rPr>
                <w:rStyle w:val="rynqvb"/>
                <w:rFonts w:cstheme="minorHAnsi"/>
                <w:color w:val="000000"/>
                <w:sz w:val="20"/>
                <w:szCs w:val="20"/>
                <w:shd w:val="clear" w:color="auto" w:fill="F5F5F5"/>
              </w:rPr>
              <w:t xml:space="preserve"> with </w:t>
            </w:r>
            <w:proofErr w:type="spellStart"/>
            <w:r w:rsidRPr="005D66E3">
              <w:rPr>
                <w:rStyle w:val="rynqvb"/>
                <w:rFonts w:cstheme="minorHAnsi"/>
                <w:color w:val="000000"/>
                <w:sz w:val="20"/>
                <w:szCs w:val="20"/>
                <w:shd w:val="clear" w:color="auto" w:fill="F5F5F5"/>
              </w:rPr>
              <w:t>factors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harmful</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burdensome</w:t>
            </w:r>
            <w:proofErr w:type="spellEnd"/>
            <w:r w:rsidRPr="005D66E3">
              <w:rPr>
                <w:rStyle w:val="rynqvb"/>
                <w:rFonts w:cstheme="minorHAnsi"/>
                <w:color w:val="000000"/>
                <w:sz w:val="20"/>
                <w:szCs w:val="20"/>
                <w:shd w:val="clear" w:color="auto" w:fill="F5F5F5"/>
              </w:rPr>
              <w:t xml:space="preserve"> to </w:t>
            </w:r>
            <w:proofErr w:type="spellStart"/>
            <w:r w:rsidRPr="005D66E3">
              <w:rPr>
                <w:rStyle w:val="rynqvb"/>
                <w:rFonts w:cstheme="minorHAnsi"/>
                <w:color w:val="000000"/>
                <w:sz w:val="20"/>
                <w:szCs w:val="20"/>
                <w:shd w:val="clear" w:color="auto" w:fill="F5F5F5"/>
              </w:rPr>
              <w:t>health</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occurring</w:t>
            </w:r>
            <w:proofErr w:type="spellEnd"/>
            <w:r w:rsidRPr="005D66E3">
              <w:rPr>
                <w:rStyle w:val="rynqvb"/>
                <w:rFonts w:cstheme="minorHAnsi"/>
                <w:color w:val="000000"/>
                <w:sz w:val="20"/>
                <w:szCs w:val="20"/>
                <w:shd w:val="clear" w:color="auto" w:fill="F5F5F5"/>
              </w:rPr>
              <w:t xml:space="preserve"> in the </w:t>
            </w:r>
            <w:proofErr w:type="spellStart"/>
            <w:r w:rsidRPr="005D66E3">
              <w:rPr>
                <w:rStyle w:val="rynqvb"/>
                <w:rFonts w:cstheme="minorHAnsi"/>
                <w:color w:val="000000"/>
                <w:sz w:val="20"/>
                <w:szCs w:val="20"/>
                <w:shd w:val="clear" w:color="auto" w:fill="F5F5F5"/>
              </w:rPr>
              <w:t>work</w:t>
            </w:r>
            <w:proofErr w:type="spellEnd"/>
            <w:r w:rsidRPr="005D66E3">
              <w:rPr>
                <w:rStyle w:val="rynqvb"/>
                <w:rFonts w:cstheme="minorHAnsi"/>
                <w:color w:val="000000"/>
                <w:sz w:val="20"/>
                <w:szCs w:val="20"/>
                <w:shd w:val="clear" w:color="auto" w:fill="F5F5F5"/>
              </w:rPr>
              <w:t xml:space="preserve"> environment. </w:t>
            </w:r>
          </w:p>
          <w:p w14:paraId="2AC7F7E9"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4. </w:t>
            </w:r>
            <w:proofErr w:type="spellStart"/>
            <w:r w:rsidRPr="005D66E3">
              <w:rPr>
                <w:rStyle w:val="rynqvb"/>
                <w:rFonts w:cstheme="minorHAnsi"/>
                <w:color w:val="000000"/>
                <w:sz w:val="20"/>
                <w:szCs w:val="20"/>
                <w:shd w:val="clear" w:color="auto" w:fill="F5F5F5"/>
              </w:rPr>
              <w:t>Principles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dealing</w:t>
            </w:r>
            <w:proofErr w:type="spellEnd"/>
            <w:r w:rsidRPr="005D66E3">
              <w:rPr>
                <w:rStyle w:val="rynqvb"/>
                <w:rFonts w:cstheme="minorHAnsi"/>
                <w:color w:val="000000"/>
                <w:sz w:val="20"/>
                <w:szCs w:val="20"/>
                <w:shd w:val="clear" w:color="auto" w:fill="F5F5F5"/>
              </w:rPr>
              <w:t xml:space="preserve"> with </w:t>
            </w:r>
            <w:proofErr w:type="spellStart"/>
            <w:r w:rsidRPr="005D66E3">
              <w:rPr>
                <w:rStyle w:val="rynqvb"/>
                <w:rFonts w:cstheme="minorHAnsi"/>
                <w:color w:val="000000"/>
                <w:sz w:val="20"/>
                <w:szCs w:val="20"/>
                <w:shd w:val="clear" w:color="auto" w:fill="F5F5F5"/>
              </w:rPr>
              <w:t>hazardous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substances</w:t>
            </w:r>
            <w:proofErr w:type="spellEnd"/>
            <w:r w:rsidRPr="005D66E3">
              <w:rPr>
                <w:rStyle w:val="rynqvb"/>
                <w:rFonts w:cstheme="minorHAnsi"/>
                <w:color w:val="000000"/>
                <w:sz w:val="20"/>
                <w:szCs w:val="20"/>
                <w:shd w:val="clear" w:color="auto" w:fill="F5F5F5"/>
              </w:rPr>
              <w:t xml:space="preserve"> and materials in the </w:t>
            </w:r>
            <w:proofErr w:type="spellStart"/>
            <w:r w:rsidRPr="005D66E3">
              <w:rPr>
                <w:rStyle w:val="rynqvb"/>
                <w:rFonts w:cstheme="minorHAnsi"/>
                <w:color w:val="000000"/>
                <w:sz w:val="20"/>
                <w:szCs w:val="20"/>
                <w:shd w:val="clear" w:color="auto" w:fill="F5F5F5"/>
              </w:rPr>
              <w:t>practice</w:t>
            </w:r>
            <w:proofErr w:type="spellEnd"/>
            <w:r w:rsidRPr="005D66E3">
              <w:rPr>
                <w:rStyle w:val="rynqvb"/>
                <w:rFonts w:cstheme="minorHAnsi"/>
                <w:color w:val="000000"/>
                <w:sz w:val="20"/>
                <w:szCs w:val="20"/>
                <w:shd w:val="clear" w:color="auto" w:fill="F5F5F5"/>
              </w:rPr>
              <w:t xml:space="preserve"> of laboratories and laboratories. </w:t>
            </w:r>
          </w:p>
          <w:p w14:paraId="547E6F00"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5. </w:t>
            </w:r>
            <w:proofErr w:type="spellStart"/>
            <w:r w:rsidRPr="005D66E3">
              <w:rPr>
                <w:rStyle w:val="rynqvb"/>
                <w:rFonts w:cstheme="minorHAnsi"/>
                <w:color w:val="000000"/>
                <w:sz w:val="20"/>
                <w:szCs w:val="20"/>
                <w:shd w:val="clear" w:color="auto" w:fill="F5F5F5"/>
              </w:rPr>
              <w:t>Risks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accidents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occupational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diseases</w:t>
            </w:r>
            <w:proofErr w:type="spellEnd"/>
            <w:r w:rsidRPr="005D66E3">
              <w:rPr>
                <w:rStyle w:val="rynqvb"/>
                <w:rFonts w:cstheme="minorHAnsi"/>
                <w:color w:val="000000"/>
                <w:sz w:val="20"/>
                <w:szCs w:val="20"/>
                <w:shd w:val="clear" w:color="auto" w:fill="F5F5F5"/>
              </w:rPr>
              <w:t xml:space="preserve">. </w:t>
            </w:r>
          </w:p>
          <w:p w14:paraId="1175262C"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6. </w:t>
            </w:r>
            <w:proofErr w:type="spellStart"/>
            <w:r w:rsidRPr="005D66E3">
              <w:rPr>
                <w:rStyle w:val="rynqvb"/>
                <w:rFonts w:cstheme="minorHAnsi"/>
                <w:color w:val="000000"/>
                <w:sz w:val="20"/>
                <w:szCs w:val="20"/>
                <w:shd w:val="clear" w:color="auto" w:fill="F5F5F5"/>
              </w:rPr>
              <w:t>Preventive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medical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care</w:t>
            </w:r>
            <w:proofErr w:type="spellEnd"/>
            <w:r w:rsidRPr="005D66E3">
              <w:rPr>
                <w:rStyle w:val="rynqvb"/>
                <w:rFonts w:cstheme="minorHAnsi"/>
                <w:color w:val="000000"/>
                <w:sz w:val="20"/>
                <w:szCs w:val="20"/>
                <w:shd w:val="clear" w:color="auto" w:fill="F5F5F5"/>
              </w:rPr>
              <w:t xml:space="preserve">. </w:t>
            </w:r>
          </w:p>
          <w:p w14:paraId="56463149"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7. Basic </w:t>
            </w:r>
            <w:proofErr w:type="spellStart"/>
            <w:r w:rsidRPr="005D66E3">
              <w:rPr>
                <w:rStyle w:val="rynqvb"/>
                <w:rFonts w:cstheme="minorHAnsi"/>
                <w:color w:val="000000"/>
                <w:sz w:val="20"/>
                <w:szCs w:val="20"/>
                <w:shd w:val="clear" w:color="auto" w:fill="F5F5F5"/>
              </w:rPr>
              <w:t>principles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occupational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health</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safety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related</w:t>
            </w:r>
            <w:proofErr w:type="spellEnd"/>
            <w:r w:rsidRPr="005D66E3">
              <w:rPr>
                <w:rStyle w:val="rynqvb"/>
                <w:rFonts w:cstheme="minorHAnsi"/>
                <w:color w:val="000000"/>
                <w:sz w:val="20"/>
                <w:szCs w:val="20"/>
                <w:shd w:val="clear" w:color="auto" w:fill="F5F5F5"/>
              </w:rPr>
              <w:t xml:space="preserve"> to the </w:t>
            </w:r>
            <w:proofErr w:type="spellStart"/>
            <w:r w:rsidRPr="005D66E3">
              <w:rPr>
                <w:rStyle w:val="rynqvb"/>
                <w:rFonts w:cstheme="minorHAnsi"/>
                <w:color w:val="000000"/>
                <w:sz w:val="20"/>
                <w:szCs w:val="20"/>
                <w:shd w:val="clear" w:color="auto" w:fill="F5F5F5"/>
              </w:rPr>
              <w:t>operation</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screen</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monitors</w:t>
            </w:r>
            <w:proofErr w:type="spellEnd"/>
            <w:r w:rsidRPr="005D66E3">
              <w:rPr>
                <w:rStyle w:val="rynqvb"/>
                <w:rFonts w:cstheme="minorHAnsi"/>
                <w:color w:val="000000"/>
                <w:sz w:val="20"/>
                <w:szCs w:val="20"/>
                <w:shd w:val="clear" w:color="auto" w:fill="F5F5F5"/>
              </w:rPr>
              <w:t xml:space="preserve">. </w:t>
            </w:r>
          </w:p>
          <w:p w14:paraId="5DDDAC69"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8. Basic </w:t>
            </w:r>
            <w:proofErr w:type="spellStart"/>
            <w:r w:rsidRPr="005D66E3">
              <w:rPr>
                <w:rStyle w:val="rynqvb"/>
                <w:rFonts w:cstheme="minorHAnsi"/>
                <w:color w:val="000000"/>
                <w:sz w:val="20"/>
                <w:szCs w:val="20"/>
                <w:shd w:val="clear" w:color="auto" w:fill="F5F5F5"/>
              </w:rPr>
              <w:t>principles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fire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protection</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procedures</w:t>
            </w:r>
            <w:proofErr w:type="spellEnd"/>
            <w:r w:rsidRPr="005D66E3">
              <w:rPr>
                <w:rStyle w:val="rynqvb"/>
                <w:rFonts w:cstheme="minorHAnsi"/>
                <w:color w:val="000000"/>
                <w:sz w:val="20"/>
                <w:szCs w:val="20"/>
                <w:shd w:val="clear" w:color="auto" w:fill="F5F5F5"/>
              </w:rPr>
              <w:t xml:space="preserve"> in the event of </w:t>
            </w:r>
            <w:proofErr w:type="spellStart"/>
            <w:r w:rsidRPr="005D66E3">
              <w:rPr>
                <w:rStyle w:val="rynqvb"/>
                <w:rFonts w:cstheme="minorHAnsi"/>
                <w:color w:val="000000"/>
                <w:sz w:val="20"/>
                <w:szCs w:val="20"/>
                <w:shd w:val="clear" w:color="auto" w:fill="F5F5F5"/>
              </w:rPr>
              <w:t>fire</w:t>
            </w:r>
            <w:proofErr w:type="spellEnd"/>
            <w:r w:rsidRPr="005D66E3">
              <w:rPr>
                <w:rStyle w:val="rynqvb"/>
                <w:rFonts w:cstheme="minorHAnsi"/>
                <w:color w:val="000000"/>
                <w:sz w:val="20"/>
                <w:szCs w:val="20"/>
                <w:shd w:val="clear" w:color="auto" w:fill="F5F5F5"/>
              </w:rPr>
              <w:t>.</w:t>
            </w:r>
          </w:p>
          <w:p w14:paraId="1C2C31C1" w14:textId="77777777" w:rsidR="00D87A9A" w:rsidRPr="005D66E3" w:rsidRDefault="00D87A9A" w:rsidP="00C12AEF">
            <w:pPr>
              <w:tabs>
                <w:tab w:val="left" w:pos="720"/>
              </w:tabs>
              <w:spacing w:after="100" w:afterAutospacing="1"/>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9. </w:t>
            </w:r>
            <w:proofErr w:type="spellStart"/>
            <w:r w:rsidRPr="005D66E3">
              <w:rPr>
                <w:rStyle w:val="rynqvb"/>
                <w:rFonts w:cstheme="minorHAnsi"/>
                <w:color w:val="000000"/>
                <w:sz w:val="20"/>
                <w:szCs w:val="20"/>
                <w:shd w:val="clear" w:color="auto" w:fill="F5F5F5"/>
              </w:rPr>
              <w:t>Proceedings</w:t>
            </w:r>
            <w:proofErr w:type="spellEnd"/>
            <w:r w:rsidRPr="005D66E3">
              <w:rPr>
                <w:rStyle w:val="rynqvb"/>
                <w:rFonts w:cstheme="minorHAnsi"/>
                <w:color w:val="000000"/>
                <w:sz w:val="20"/>
                <w:szCs w:val="20"/>
                <w:shd w:val="clear" w:color="auto" w:fill="F5F5F5"/>
              </w:rPr>
              <w:t xml:space="preserve"> in the event of </w:t>
            </w:r>
            <w:proofErr w:type="spellStart"/>
            <w:r w:rsidRPr="005D66E3">
              <w:rPr>
                <w:rStyle w:val="rynqvb"/>
                <w:rFonts w:cstheme="minorHAnsi"/>
                <w:color w:val="000000"/>
                <w:sz w:val="20"/>
                <w:szCs w:val="20"/>
                <w:shd w:val="clear" w:color="auto" w:fill="F5F5F5"/>
              </w:rPr>
              <w:t>an</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accident</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at</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work</w:t>
            </w:r>
            <w:proofErr w:type="spellEnd"/>
            <w:r w:rsidRPr="005D66E3">
              <w:rPr>
                <w:rStyle w:val="rynqvb"/>
                <w:rFonts w:cstheme="minorHAnsi"/>
                <w:color w:val="000000"/>
                <w:sz w:val="20"/>
                <w:szCs w:val="20"/>
                <w:shd w:val="clear" w:color="auto" w:fill="F5F5F5"/>
              </w:rPr>
              <w:t xml:space="preserve">. </w:t>
            </w:r>
          </w:p>
          <w:p w14:paraId="667D8B62" w14:textId="77777777" w:rsidR="00D87A9A" w:rsidRPr="005D66E3" w:rsidRDefault="00D87A9A" w:rsidP="00C12AEF">
            <w:pPr>
              <w:tabs>
                <w:tab w:val="left" w:pos="720"/>
              </w:tabs>
              <w:spacing w:after="100" w:afterAutospacing="1"/>
              <w:rPr>
                <w:rFonts w:cstheme="minorHAnsi"/>
                <w:sz w:val="20"/>
                <w:szCs w:val="20"/>
              </w:rPr>
            </w:pPr>
            <w:r w:rsidRPr="005D66E3">
              <w:rPr>
                <w:rStyle w:val="rynqvb"/>
                <w:rFonts w:cstheme="minorHAnsi"/>
                <w:color w:val="000000"/>
                <w:sz w:val="20"/>
                <w:szCs w:val="20"/>
                <w:shd w:val="clear" w:color="auto" w:fill="F5F5F5"/>
              </w:rPr>
              <w:t xml:space="preserve">10. </w:t>
            </w:r>
            <w:proofErr w:type="spellStart"/>
            <w:r w:rsidRPr="005D66E3">
              <w:rPr>
                <w:rStyle w:val="rynqvb"/>
                <w:rFonts w:cstheme="minorHAnsi"/>
                <w:color w:val="000000"/>
                <w:sz w:val="20"/>
                <w:szCs w:val="20"/>
                <w:shd w:val="clear" w:color="auto" w:fill="F5F5F5"/>
              </w:rPr>
              <w:t>Principles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first</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aid</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practical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exercises</w:t>
            </w:r>
            <w:proofErr w:type="spellEnd"/>
            <w:r w:rsidRPr="005D66E3">
              <w:rPr>
                <w:rStyle w:val="rynqvb"/>
                <w:rFonts w:cstheme="minorHAnsi"/>
                <w:color w:val="000000"/>
                <w:sz w:val="20"/>
                <w:szCs w:val="20"/>
                <w:shd w:val="clear" w:color="auto" w:fill="F5F5F5"/>
              </w:rPr>
              <w:t xml:space="preserve"> in the field of </w:t>
            </w:r>
            <w:proofErr w:type="spellStart"/>
            <w:r w:rsidRPr="005D66E3">
              <w:rPr>
                <w:rStyle w:val="rynqvb"/>
                <w:rFonts w:cstheme="minorHAnsi"/>
                <w:color w:val="000000"/>
                <w:sz w:val="20"/>
                <w:szCs w:val="20"/>
                <w:shd w:val="clear" w:color="auto" w:fill="F5F5F5"/>
              </w:rPr>
              <w:t>cardiopulmonary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resuscitation</w:t>
            </w:r>
            <w:proofErr w:type="spellEnd"/>
            <w:r w:rsidRPr="005D66E3">
              <w:rPr>
                <w:rStyle w:val="rynqvb"/>
                <w:rFonts w:cstheme="minorHAnsi"/>
                <w:color w:val="000000"/>
                <w:sz w:val="20"/>
                <w:szCs w:val="20"/>
                <w:shd w:val="clear" w:color="auto" w:fill="F5F5F5"/>
              </w:rPr>
              <w:t xml:space="preserve"> on </w:t>
            </w:r>
            <w:proofErr w:type="spellStart"/>
            <w:r w:rsidRPr="005D66E3">
              <w:rPr>
                <w:rStyle w:val="rynqvb"/>
                <w:rFonts w:cstheme="minorHAnsi"/>
                <w:color w:val="000000"/>
                <w:sz w:val="20"/>
                <w:szCs w:val="20"/>
                <w:shd w:val="clear" w:color="auto" w:fill="F5F5F5"/>
              </w:rPr>
              <w:t>phantoms</w:t>
            </w:r>
            <w:proofErr w:type="spellEnd"/>
            <w:r w:rsidRPr="005D66E3">
              <w:rPr>
                <w:rStyle w:val="rynqvb"/>
                <w:rFonts w:cstheme="minorHAnsi"/>
                <w:color w:val="000000"/>
                <w:sz w:val="20"/>
                <w:szCs w:val="20"/>
                <w:shd w:val="clear" w:color="auto" w:fill="F5F5F5"/>
              </w:rPr>
              <w:t>.</w:t>
            </w:r>
          </w:p>
        </w:tc>
      </w:tr>
      <w:tr w:rsidR="00D87A9A" w:rsidRPr="005D66E3" w14:paraId="6F10D28C"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A2F4B7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Literature</w:t>
            </w:r>
            <w:proofErr w:type="spellEnd"/>
            <w:r w:rsidRPr="005D66E3">
              <w:rPr>
                <w:rFonts w:asciiTheme="minorHAnsi" w:hAnsiTheme="minorHAnsi" w:cstheme="minorHAnsi"/>
                <w:sz w:val="20"/>
                <w:szCs w:val="20"/>
              </w:rPr>
              <w:t xml:space="preserve">: </w:t>
            </w:r>
          </w:p>
          <w:p w14:paraId="337015E3" w14:textId="77777777" w:rsidR="00D87A9A" w:rsidRPr="005D66E3" w:rsidRDefault="00D87A9A" w:rsidP="00C12AEF">
            <w:pPr>
              <w:rPr>
                <w:rFonts w:cstheme="minorHAnsi"/>
                <w:sz w:val="20"/>
                <w:szCs w:val="20"/>
              </w:rPr>
            </w:pPr>
            <w:r w:rsidRPr="005D66E3">
              <w:rPr>
                <w:rFonts w:cstheme="minorHAnsi"/>
                <w:sz w:val="20"/>
                <w:szCs w:val="20"/>
              </w:rPr>
              <w:t xml:space="preserve">1. Bezpieczeństwo pracy i Ergonomia Tom I </w:t>
            </w:r>
            <w:proofErr w:type="spellStart"/>
            <w:r w:rsidRPr="005D66E3">
              <w:rPr>
                <w:rFonts w:cstheme="minorHAnsi"/>
                <w:sz w:val="20"/>
                <w:szCs w:val="20"/>
              </w:rPr>
              <w:t>i</w:t>
            </w:r>
            <w:proofErr w:type="spellEnd"/>
            <w:r w:rsidRPr="005D66E3">
              <w:rPr>
                <w:rFonts w:cstheme="minorHAnsi"/>
                <w:sz w:val="20"/>
                <w:szCs w:val="20"/>
              </w:rPr>
              <w:t xml:space="preserve"> II, redaktor naczelny prof. dr hab. med. Danuta </w:t>
            </w:r>
            <w:proofErr w:type="spellStart"/>
            <w:r w:rsidRPr="005D66E3">
              <w:rPr>
                <w:rFonts w:cstheme="minorHAnsi"/>
                <w:sz w:val="20"/>
                <w:szCs w:val="20"/>
              </w:rPr>
              <w:t>Koradecka</w:t>
            </w:r>
            <w:proofErr w:type="spellEnd"/>
            <w:r w:rsidRPr="005D66E3">
              <w:rPr>
                <w:rFonts w:cstheme="minorHAnsi"/>
                <w:sz w:val="20"/>
                <w:szCs w:val="20"/>
              </w:rPr>
              <w:t xml:space="preserve">,  Centralny Instytut Ochrony Pracy, Warszawa 1997 r. </w:t>
            </w:r>
          </w:p>
          <w:p w14:paraId="6E047BA1" w14:textId="77777777" w:rsidR="00D87A9A" w:rsidRPr="005D66E3" w:rsidRDefault="00D87A9A" w:rsidP="00C12AEF">
            <w:pPr>
              <w:rPr>
                <w:rFonts w:cstheme="minorHAnsi"/>
                <w:sz w:val="20"/>
                <w:szCs w:val="20"/>
              </w:rPr>
            </w:pPr>
            <w:r w:rsidRPr="005D66E3">
              <w:rPr>
                <w:rFonts w:cstheme="minorHAnsi"/>
                <w:sz w:val="20"/>
                <w:szCs w:val="20"/>
              </w:rPr>
              <w:t xml:space="preserve">2. BHP w praktyce, autor: </w:t>
            </w:r>
            <w:proofErr w:type="spellStart"/>
            <w:r w:rsidRPr="005D66E3">
              <w:rPr>
                <w:rFonts w:cstheme="minorHAnsi"/>
                <w:sz w:val="20"/>
                <w:szCs w:val="20"/>
              </w:rPr>
              <w:t>Rączkowski</w:t>
            </w:r>
            <w:proofErr w:type="spellEnd"/>
            <w:r w:rsidRPr="005D66E3">
              <w:rPr>
                <w:rFonts w:cstheme="minorHAnsi"/>
                <w:sz w:val="20"/>
                <w:szCs w:val="20"/>
              </w:rPr>
              <w:t xml:space="preserve"> Bogdan Gdańsk : </w:t>
            </w:r>
            <w:proofErr w:type="spellStart"/>
            <w:r w:rsidRPr="005D66E3">
              <w:rPr>
                <w:rFonts w:cstheme="minorHAnsi"/>
                <w:sz w:val="20"/>
                <w:szCs w:val="20"/>
              </w:rPr>
              <w:t>ODiDK</w:t>
            </w:r>
            <w:proofErr w:type="spellEnd"/>
            <w:r w:rsidRPr="005D66E3">
              <w:rPr>
                <w:rFonts w:cstheme="minorHAnsi"/>
                <w:sz w:val="20"/>
                <w:szCs w:val="20"/>
              </w:rPr>
              <w:t xml:space="preserve">, 2007 r. </w:t>
            </w:r>
          </w:p>
          <w:p w14:paraId="3D07CB58" w14:textId="77777777" w:rsidR="00D87A9A" w:rsidRPr="005D66E3" w:rsidRDefault="00D87A9A" w:rsidP="00C12AEF">
            <w:pPr>
              <w:rPr>
                <w:rFonts w:cstheme="minorHAnsi"/>
                <w:sz w:val="20"/>
                <w:szCs w:val="20"/>
              </w:rPr>
            </w:pPr>
            <w:r w:rsidRPr="005D66E3">
              <w:rPr>
                <w:rFonts w:cstheme="minorHAnsi"/>
                <w:sz w:val="20"/>
                <w:szCs w:val="20"/>
              </w:rPr>
              <w:t xml:space="preserve">3. Bezpieczeństwo i ochrona człowieka w środowisku pracy, autor: dr Ryszard Mikulski, redaktor naukowy prof. dr inż. Bogusław B. Kędzia , Centralny Instytut Ochrony Pracy, Warszawa 1999 r. </w:t>
            </w:r>
          </w:p>
        </w:tc>
      </w:tr>
      <w:tr w:rsidR="00D87A9A" w:rsidRPr="005D66E3" w14:paraId="0F9C1E87"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36A2E0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w:t>
            </w:r>
          </w:p>
          <w:p w14:paraId="4B75D030"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1.As part of the </w:t>
            </w:r>
            <w:proofErr w:type="spellStart"/>
            <w:r w:rsidRPr="005D66E3">
              <w:rPr>
                <w:rStyle w:val="rynqvb"/>
                <w:rFonts w:asciiTheme="minorHAnsi" w:hAnsiTheme="minorHAnsi" w:cstheme="minorHAnsi"/>
                <w:color w:val="000000"/>
                <w:sz w:val="20"/>
                <w:szCs w:val="20"/>
                <w:shd w:val="clear" w:color="auto" w:fill="F5F5F5"/>
              </w:rPr>
              <w:t>training</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acquires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basic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occupational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health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safety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protection</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and in the field of </w:t>
            </w:r>
            <w:proofErr w:type="spellStart"/>
            <w:r w:rsidRPr="005D66E3">
              <w:rPr>
                <w:rStyle w:val="rynqvb"/>
                <w:rFonts w:asciiTheme="minorHAnsi" w:hAnsiTheme="minorHAnsi" w:cstheme="minorHAnsi"/>
                <w:color w:val="000000"/>
                <w:sz w:val="20"/>
                <w:szCs w:val="20"/>
                <w:shd w:val="clear" w:color="auto" w:fill="F5F5F5"/>
              </w:rPr>
              <w:t>first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aid</w:t>
            </w:r>
            <w:proofErr w:type="spellEnd"/>
            <w:r w:rsidRPr="005D66E3">
              <w:rPr>
                <w:rStyle w:val="rynqvb"/>
                <w:rFonts w:asciiTheme="minorHAnsi" w:hAnsiTheme="minorHAnsi" w:cstheme="minorHAnsi"/>
                <w:color w:val="000000"/>
                <w:sz w:val="20"/>
                <w:szCs w:val="20"/>
                <w:shd w:val="clear" w:color="auto" w:fill="F5F5F5"/>
              </w:rPr>
              <w:t xml:space="preserve">. </w:t>
            </w:r>
          </w:p>
          <w:p w14:paraId="01C09A1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able</w:t>
            </w:r>
            <w:proofErr w:type="spellEnd"/>
            <w:r w:rsidRPr="005D66E3">
              <w:rPr>
                <w:rStyle w:val="rynqvb"/>
                <w:rFonts w:asciiTheme="minorHAnsi" w:hAnsiTheme="minorHAnsi" w:cstheme="minorHAnsi"/>
                <w:color w:val="000000"/>
                <w:sz w:val="20"/>
                <w:szCs w:val="20"/>
                <w:shd w:val="clear" w:color="auto" w:fill="F5F5F5"/>
              </w:rPr>
              <w:t xml:space="preserve"> </w:t>
            </w:r>
          </w:p>
          <w:p w14:paraId="54E3C688"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characterize</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hazardous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factors</w:t>
            </w:r>
            <w:proofErr w:type="spellEnd"/>
            <w:r w:rsidRPr="005D66E3">
              <w:rPr>
                <w:rStyle w:val="rynqvb"/>
                <w:rFonts w:asciiTheme="minorHAnsi" w:hAnsiTheme="minorHAnsi" w:cstheme="minorHAnsi"/>
                <w:color w:val="000000"/>
                <w:sz w:val="20"/>
                <w:szCs w:val="20"/>
                <w:shd w:val="clear" w:color="auto" w:fill="F5F5F5"/>
              </w:rPr>
              <w:t xml:space="preserve"> in the </w:t>
            </w:r>
            <w:proofErr w:type="spellStart"/>
            <w:r w:rsidRPr="005D66E3">
              <w:rPr>
                <w:rStyle w:val="rynqvb"/>
                <w:rFonts w:asciiTheme="minorHAnsi" w:hAnsiTheme="minorHAnsi" w:cstheme="minorHAnsi"/>
                <w:color w:val="000000"/>
                <w:sz w:val="20"/>
                <w:szCs w:val="20"/>
                <w:shd w:val="clear" w:color="auto" w:fill="F5F5F5"/>
              </w:rPr>
              <w:t>work</w:t>
            </w:r>
            <w:proofErr w:type="spellEnd"/>
            <w:r w:rsidRPr="005D66E3">
              <w:rPr>
                <w:rStyle w:val="rynqvb"/>
                <w:rFonts w:asciiTheme="minorHAnsi" w:hAnsiTheme="minorHAnsi" w:cstheme="minorHAnsi"/>
                <w:color w:val="000000"/>
                <w:sz w:val="20"/>
                <w:szCs w:val="20"/>
                <w:shd w:val="clear" w:color="auto" w:fill="F5F5F5"/>
              </w:rPr>
              <w:t xml:space="preserve"> environment, </w:t>
            </w:r>
            <w:proofErr w:type="spellStart"/>
            <w:r w:rsidRPr="005D66E3">
              <w:rPr>
                <w:rStyle w:val="rynqvb"/>
                <w:rFonts w:asciiTheme="minorHAnsi" w:hAnsiTheme="minorHAnsi" w:cstheme="minorHAnsi"/>
                <w:color w:val="000000"/>
                <w:sz w:val="20"/>
                <w:szCs w:val="20"/>
                <w:shd w:val="clear" w:color="auto" w:fill="F5F5F5"/>
              </w:rPr>
              <w:t>recognize</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assess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occurring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hazards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accident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etc.), </w:t>
            </w:r>
          </w:p>
          <w:p w14:paraId="4144445F"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3.define the </w:t>
            </w:r>
            <w:proofErr w:type="spellStart"/>
            <w:r w:rsidRPr="005D66E3">
              <w:rPr>
                <w:rStyle w:val="rynqvb"/>
                <w:rFonts w:asciiTheme="minorHAnsi" w:hAnsiTheme="minorHAnsi" w:cstheme="minorHAnsi"/>
                <w:color w:val="000000"/>
                <w:sz w:val="20"/>
                <w:szCs w:val="20"/>
                <w:shd w:val="clear" w:color="auto" w:fill="F5F5F5"/>
              </w:rPr>
              <w:t>terms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accident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work</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occupational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disease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w:t>
            </w:r>
          </w:p>
          <w:p w14:paraId="72FFCFB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4. </w:t>
            </w:r>
            <w:proofErr w:type="spellStart"/>
            <w:r w:rsidRPr="005D66E3">
              <w:rPr>
                <w:rStyle w:val="rynqvb"/>
                <w:rFonts w:asciiTheme="minorHAnsi" w:hAnsiTheme="minorHAnsi" w:cstheme="minorHAnsi"/>
                <w:color w:val="000000"/>
                <w:sz w:val="20"/>
                <w:szCs w:val="20"/>
                <w:shd w:val="clear" w:color="auto" w:fill="F5F5F5"/>
              </w:rPr>
              <w:t>use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protection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equipment</w:t>
            </w:r>
            <w:proofErr w:type="spellEnd"/>
            <w:r w:rsidRPr="005D66E3">
              <w:rPr>
                <w:rStyle w:val="rynqvb"/>
                <w:rFonts w:asciiTheme="minorHAnsi" w:hAnsiTheme="minorHAnsi" w:cstheme="minorHAnsi"/>
                <w:color w:val="000000"/>
                <w:sz w:val="20"/>
                <w:szCs w:val="20"/>
                <w:shd w:val="clear" w:color="auto" w:fill="F5F5F5"/>
              </w:rPr>
              <w:t>.</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w:t>
            </w:r>
            <w:proofErr w:type="spellStart"/>
            <w:r w:rsidRPr="005D66E3">
              <w:rPr>
                <w:rStyle w:val="rynqvb"/>
                <w:rFonts w:asciiTheme="minorHAnsi" w:hAnsiTheme="minorHAnsi" w:cstheme="minorHAnsi"/>
                <w:color w:val="000000"/>
                <w:sz w:val="20"/>
                <w:szCs w:val="20"/>
                <w:shd w:val="clear" w:color="auto" w:fill="F5F5F5"/>
              </w:rPr>
              <w:t>fire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extinguishers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hydrants</w:t>
            </w:r>
            <w:proofErr w:type="spellEnd"/>
            <w:r w:rsidRPr="005D66E3">
              <w:rPr>
                <w:rStyle w:val="rynqvb"/>
                <w:rFonts w:asciiTheme="minorHAnsi" w:hAnsiTheme="minorHAnsi" w:cstheme="minorHAnsi"/>
                <w:color w:val="000000"/>
                <w:sz w:val="20"/>
                <w:szCs w:val="20"/>
                <w:shd w:val="clear" w:color="auto" w:fill="F5F5F5"/>
              </w:rPr>
              <w:t xml:space="preserve">), </w:t>
            </w:r>
          </w:p>
          <w:p w14:paraId="5AD1A70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5.provide </w:t>
            </w:r>
            <w:proofErr w:type="spellStart"/>
            <w:r w:rsidRPr="005D66E3">
              <w:rPr>
                <w:rStyle w:val="rynqvb"/>
                <w:rFonts w:asciiTheme="minorHAnsi" w:hAnsiTheme="minorHAnsi" w:cstheme="minorHAnsi"/>
                <w:color w:val="000000"/>
                <w:sz w:val="20"/>
                <w:szCs w:val="20"/>
                <w:shd w:val="clear" w:color="auto" w:fill="F5F5F5"/>
              </w:rPr>
              <w:t>first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aid</w:t>
            </w:r>
            <w:proofErr w:type="spellEnd"/>
            <w:r w:rsidRPr="005D66E3">
              <w:rPr>
                <w:rStyle w:val="rynqvb"/>
                <w:rFonts w:asciiTheme="minorHAnsi" w:hAnsiTheme="minorHAnsi" w:cstheme="minorHAnsi"/>
                <w:color w:val="000000"/>
                <w:sz w:val="20"/>
                <w:szCs w:val="20"/>
                <w:shd w:val="clear" w:color="auto" w:fill="F5F5F5"/>
              </w:rPr>
              <w:t xml:space="preserve">, </w:t>
            </w:r>
          </w:p>
          <w:p w14:paraId="3802A7D1"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6. </w:t>
            </w:r>
            <w:proofErr w:type="spellStart"/>
            <w:r w:rsidRPr="005D66E3">
              <w:rPr>
                <w:rStyle w:val="rynqvb"/>
                <w:rFonts w:asciiTheme="minorHAnsi" w:hAnsiTheme="minorHAnsi" w:cstheme="minorHAnsi"/>
                <w:color w:val="000000"/>
                <w:sz w:val="20"/>
                <w:szCs w:val="20"/>
                <w:shd w:val="clear" w:color="auto" w:fill="F5F5F5"/>
              </w:rPr>
              <w:t>perform</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cardiopulmonary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resuscitation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ready</w:t>
            </w:r>
            <w:proofErr w:type="spellEnd"/>
            <w:r w:rsidRPr="005D66E3">
              <w:rPr>
                <w:rStyle w:val="rynqvb"/>
                <w:rFonts w:asciiTheme="minorHAnsi" w:hAnsiTheme="minorHAnsi" w:cstheme="minorHAnsi"/>
                <w:color w:val="000000"/>
                <w:sz w:val="20"/>
                <w:szCs w:val="20"/>
                <w:shd w:val="clear" w:color="auto" w:fill="F5F5F5"/>
              </w:rPr>
              <w:t xml:space="preserve"> to </w:t>
            </w:r>
          </w:p>
          <w:p w14:paraId="58ECCDB3"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7. </w:t>
            </w:r>
            <w:proofErr w:type="spellStart"/>
            <w:r w:rsidRPr="005D66E3">
              <w:rPr>
                <w:rStyle w:val="rynqvb"/>
                <w:rFonts w:asciiTheme="minorHAnsi" w:hAnsiTheme="minorHAnsi" w:cstheme="minorHAnsi"/>
                <w:color w:val="000000"/>
                <w:sz w:val="20"/>
                <w:szCs w:val="20"/>
                <w:shd w:val="clear" w:color="auto" w:fill="F5F5F5"/>
              </w:rPr>
              <w:t>After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completing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training</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sensitive</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improper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behavior</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procedures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related</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occupational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health</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safety</w:t>
            </w:r>
            <w:proofErr w:type="spellEnd"/>
            <w:r w:rsidRPr="005D66E3">
              <w:rPr>
                <w:rStyle w:val="rynqvb"/>
                <w:rFonts w:asciiTheme="minorHAnsi" w:hAnsiTheme="minorHAnsi" w:cstheme="minorHAnsi"/>
                <w:color w:val="000000"/>
                <w:sz w:val="20"/>
                <w:szCs w:val="20"/>
                <w:shd w:val="clear" w:color="auto" w:fill="F5F5F5"/>
              </w:rPr>
              <w:t xml:space="preserve"> and the </w:t>
            </w:r>
            <w:proofErr w:type="spellStart"/>
            <w:r w:rsidRPr="005D66E3">
              <w:rPr>
                <w:rStyle w:val="rynqvb"/>
                <w:rFonts w:asciiTheme="minorHAnsi" w:hAnsiTheme="minorHAnsi" w:cstheme="minorHAnsi"/>
                <w:color w:val="000000"/>
                <w:sz w:val="20"/>
                <w:szCs w:val="20"/>
                <w:shd w:val="clear" w:color="auto" w:fill="F5F5F5"/>
              </w:rPr>
              <w:t>occurrence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potential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threats</w:t>
            </w:r>
            <w:proofErr w:type="spellEnd"/>
            <w:r w:rsidRPr="005D66E3">
              <w:rPr>
                <w:rStyle w:val="rynqvb"/>
                <w:rFonts w:asciiTheme="minorHAnsi" w:hAnsiTheme="minorHAnsi" w:cstheme="minorHAnsi"/>
                <w:color w:val="000000"/>
                <w:sz w:val="20"/>
                <w:szCs w:val="20"/>
                <w:shd w:val="clear" w:color="auto" w:fill="F5F5F5"/>
              </w:rPr>
              <w:t>.</w:t>
            </w:r>
          </w:p>
        </w:tc>
      </w:tr>
    </w:tbl>
    <w:p w14:paraId="734BD3FE" w14:textId="77777777" w:rsidR="00D87A9A" w:rsidRPr="005D66E3" w:rsidRDefault="00D87A9A" w:rsidP="00D87A9A">
      <w:pPr>
        <w:pStyle w:val="Bezodstpw"/>
        <w:rPr>
          <w:rFonts w:asciiTheme="minorHAnsi" w:hAnsiTheme="minorHAnsi" w:cstheme="minorHAnsi"/>
          <w:sz w:val="20"/>
          <w:szCs w:val="20"/>
        </w:rPr>
      </w:pPr>
    </w:p>
    <w:p w14:paraId="3F10A4E5"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0A8D9BBC"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7C92B52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r w:rsidRPr="005D66E3">
              <w:rPr>
                <w:rStyle w:val="markedcontent"/>
                <w:rFonts w:asciiTheme="minorHAnsi" w:hAnsiTheme="minorHAnsi" w:cstheme="minorHAnsi"/>
                <w:sz w:val="20"/>
                <w:szCs w:val="20"/>
              </w:rPr>
              <w:t xml:space="preserve">:      </w:t>
            </w:r>
            <w:r w:rsidRPr="005D66E3">
              <w:rPr>
                <w:rFonts w:asciiTheme="minorHAnsi" w:hAnsiTheme="minorHAnsi" w:cstheme="minorHAnsi"/>
                <w:sz w:val="20"/>
                <w:szCs w:val="20"/>
              </w:rPr>
              <w:t>Library Training</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33BF8A7"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4EBED8B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w:t>
            </w:r>
          </w:p>
        </w:tc>
      </w:tr>
      <w:tr w:rsidR="00D87A9A" w:rsidRPr="005D66E3" w14:paraId="06CED02C"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59C434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 Wydział …</w:t>
            </w:r>
          </w:p>
        </w:tc>
      </w:tr>
      <w:tr w:rsidR="00D87A9A" w:rsidRPr="005D66E3" w14:paraId="21F632A8"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714CA60"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 xml:space="preserve">Kierunek: </w:t>
            </w:r>
            <w:r w:rsidRPr="005D66E3">
              <w:rPr>
                <w:rStyle w:val="markedcontent"/>
                <w:rFonts w:asciiTheme="minorHAnsi" w:hAnsiTheme="minorHAnsi" w:cstheme="minorHAnsi"/>
                <w:sz w:val="20"/>
                <w:szCs w:val="20"/>
              </w:rPr>
              <w:t>wszystkie kierunki, lic.</w:t>
            </w:r>
          </w:p>
          <w:p w14:paraId="03A4AD0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6/7</w:t>
            </w:r>
          </w:p>
          <w:p w14:paraId="5F8EAB7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Poziom: studia pierwszego stopnia / studia drugiego stopnia/ studia jednolite magisterskie </w:t>
            </w:r>
          </w:p>
          <w:p w14:paraId="7F5446A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ogólnoakademcki</w:t>
            </w:r>
            <w:proofErr w:type="spellEnd"/>
            <w:r w:rsidRPr="005D66E3">
              <w:rPr>
                <w:rFonts w:asciiTheme="minorHAnsi" w:hAnsiTheme="minorHAnsi" w:cstheme="minorHAnsi"/>
                <w:sz w:val="20"/>
                <w:szCs w:val="20"/>
              </w:rPr>
              <w:t xml:space="preserve"> / praktyczny       </w:t>
            </w:r>
          </w:p>
          <w:p w14:paraId="5F2823E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stacjonarne / studia niestacjonarne</w:t>
            </w:r>
          </w:p>
        </w:tc>
      </w:tr>
      <w:tr w:rsidR="00D87A9A" w:rsidRPr="005D66E3" w14:paraId="53AFFF82"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D02136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w:t>
            </w:r>
          </w:p>
        </w:tc>
      </w:tr>
      <w:tr w:rsidR="00D87A9A" w:rsidRPr="005D66E3" w14:paraId="6E6D8121" w14:textId="77777777" w:rsidTr="00C12AEF">
        <w:trPr>
          <w:trHeight w:val="1498"/>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21EA000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lastRenderedPageBreak/>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290F2824"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Exercises</w:t>
            </w:r>
            <w:proofErr w:type="spellEnd"/>
            <w:r w:rsidRPr="005D66E3">
              <w:rPr>
                <w:rFonts w:asciiTheme="minorHAnsi" w:hAnsiTheme="minorHAnsi" w:cstheme="minorHAnsi"/>
                <w:sz w:val="20"/>
                <w:szCs w:val="20"/>
              </w:rPr>
              <w:t xml:space="preserve"> </w:t>
            </w:r>
          </w:p>
          <w:p w14:paraId="4583B7A2"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 / e-learning</w:t>
            </w:r>
          </w:p>
          <w:p w14:paraId="6928916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2 h </w:t>
            </w:r>
          </w:p>
          <w:p w14:paraId="545FD8B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7C08CCD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78A6A246" w14:textId="77777777" w:rsidR="00D87A9A" w:rsidRPr="005D66E3" w:rsidRDefault="00D87A9A" w:rsidP="00C12AEF">
            <w:pPr>
              <w:pStyle w:val="Bezodstpw"/>
              <w:rPr>
                <w:rFonts w:asciiTheme="minorHAnsi" w:hAnsiTheme="minorHAnsi" w:cstheme="minorHAnsi"/>
                <w:sz w:val="20"/>
                <w:szCs w:val="20"/>
              </w:rPr>
            </w:pPr>
          </w:p>
          <w:p w14:paraId="2BAC5FB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2</w:t>
            </w:r>
          </w:p>
          <w:p w14:paraId="0EE125A2" w14:textId="77777777" w:rsidR="00D87A9A" w:rsidRPr="005D66E3" w:rsidRDefault="00D87A9A" w:rsidP="00C12AEF">
            <w:pPr>
              <w:pStyle w:val="Bezodstpw"/>
              <w:rPr>
                <w:rFonts w:asciiTheme="minorHAnsi" w:hAnsiTheme="minorHAnsi" w:cstheme="minorHAnsi"/>
                <w:color w:val="000000"/>
                <w:sz w:val="20"/>
                <w:szCs w:val="20"/>
              </w:rPr>
            </w:pPr>
          </w:p>
        </w:tc>
      </w:tr>
      <w:tr w:rsidR="00D87A9A" w:rsidRPr="005D66E3" w14:paraId="6CE19258"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79FFC18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63B1341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english</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language</w:t>
            </w:r>
            <w:proofErr w:type="spellEnd"/>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027FF3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3975D46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top w:val="nil"/>
              <w:left w:val="single" w:sz="12" w:space="0" w:color="auto"/>
              <w:bottom w:val="single" w:sz="12" w:space="0" w:color="auto"/>
              <w:right w:val="single" w:sz="12" w:space="0" w:color="auto"/>
            </w:tcBorders>
            <w:shd w:val="clear" w:color="auto" w:fill="F2F2F2"/>
          </w:tcPr>
          <w:p w14:paraId="7862C9A3"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00DE57F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none</w:t>
            </w:r>
            <w:proofErr w:type="spellEnd"/>
          </w:p>
        </w:tc>
      </w:tr>
      <w:tr w:rsidR="00D87A9A" w:rsidRPr="005D66E3" w14:paraId="05A52A7D" w14:textId="77777777" w:rsidTr="00C12AEF">
        <w:trPr>
          <w:trHeight w:val="1428"/>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24B81E3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w:t>
            </w:r>
          </w:p>
          <w:p w14:paraId="466C576F" w14:textId="77777777" w:rsidR="00D87A9A" w:rsidRPr="005D66E3" w:rsidRDefault="00D87A9A" w:rsidP="00C12AEF">
            <w:pPr>
              <w:pStyle w:val="Bezodstpw"/>
              <w:rPr>
                <w:rFonts w:asciiTheme="minorHAnsi" w:hAnsiTheme="minorHAnsi" w:cstheme="minorHAnsi"/>
                <w:bCs/>
                <w:sz w:val="20"/>
                <w:szCs w:val="20"/>
              </w:rPr>
            </w:pPr>
          </w:p>
          <w:p w14:paraId="4563184A"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Exercises</w:t>
            </w:r>
            <w:proofErr w:type="spellEnd"/>
            <w:r w:rsidRPr="005D66E3">
              <w:rPr>
                <w:rFonts w:asciiTheme="minorHAnsi" w:hAnsiTheme="minorHAnsi" w:cstheme="minorHAnsi"/>
                <w:bCs/>
                <w:sz w:val="20"/>
                <w:szCs w:val="20"/>
              </w:rPr>
              <w:t xml:space="preserve"> </w:t>
            </w:r>
          </w:p>
          <w:p w14:paraId="05A795FE" w14:textId="77777777" w:rsidR="00D87A9A" w:rsidRPr="005D66E3" w:rsidRDefault="00D87A9A" w:rsidP="00C12AEF">
            <w:pPr>
              <w:pStyle w:val="Bezodstpw"/>
              <w:rPr>
                <w:rFonts w:asciiTheme="minorHAnsi" w:hAnsiTheme="minorHAnsi" w:cstheme="minorHAnsi"/>
                <w:bCs/>
                <w:sz w:val="20"/>
                <w:szCs w:val="20"/>
              </w:rPr>
            </w:pPr>
          </w:p>
          <w:p w14:paraId="0931F337"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auto"/>
              <w:left w:val="single" w:sz="12" w:space="0" w:color="auto"/>
              <w:right w:val="single" w:sz="12" w:space="0" w:color="auto"/>
            </w:tcBorders>
            <w:shd w:val="clear" w:color="auto" w:fill="FFFFFF"/>
          </w:tcPr>
          <w:p w14:paraId="5C4C3276"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7238BC85" w14:textId="77777777" w:rsidR="00D87A9A" w:rsidRPr="005D66E3" w:rsidRDefault="00D87A9A" w:rsidP="00C12AEF">
            <w:pPr>
              <w:rPr>
                <w:rFonts w:cstheme="minorHAnsi"/>
                <w:sz w:val="20"/>
                <w:szCs w:val="20"/>
              </w:rPr>
            </w:pPr>
            <w:r w:rsidRPr="005D66E3">
              <w:rPr>
                <w:rFonts w:cstheme="minorHAnsi"/>
                <w:sz w:val="20"/>
                <w:szCs w:val="20"/>
              </w:rPr>
              <w:t xml:space="preserve">Form of </w:t>
            </w:r>
            <w:proofErr w:type="spellStart"/>
            <w:r w:rsidRPr="005D66E3">
              <w:rPr>
                <w:rFonts w:cstheme="minorHAnsi"/>
                <w:sz w:val="20"/>
                <w:szCs w:val="20"/>
              </w:rPr>
              <w:t>credit</w:t>
            </w:r>
            <w:proofErr w:type="spellEnd"/>
            <w:r w:rsidRPr="005D66E3">
              <w:rPr>
                <w:rFonts w:cstheme="minorHAnsi"/>
                <w:sz w:val="20"/>
                <w:szCs w:val="20"/>
              </w:rPr>
              <w:t xml:space="preserve">; </w:t>
            </w:r>
            <w:proofErr w:type="spellStart"/>
            <w:r w:rsidRPr="005D66E3">
              <w:rPr>
                <w:rFonts w:cstheme="minorHAnsi"/>
                <w:sz w:val="20"/>
                <w:szCs w:val="20"/>
              </w:rPr>
              <w:t>credit</w:t>
            </w:r>
            <w:proofErr w:type="spellEnd"/>
            <w:r w:rsidRPr="005D66E3">
              <w:rPr>
                <w:rFonts w:cstheme="minorHAnsi"/>
                <w:sz w:val="20"/>
                <w:szCs w:val="20"/>
              </w:rPr>
              <w:t xml:space="preserve"> </w:t>
            </w:r>
            <w:proofErr w:type="spellStart"/>
            <w:r w:rsidRPr="005D66E3">
              <w:rPr>
                <w:rFonts w:cstheme="minorHAnsi"/>
                <w:sz w:val="20"/>
                <w:szCs w:val="20"/>
              </w:rPr>
              <w:t>without</w:t>
            </w:r>
            <w:proofErr w:type="spellEnd"/>
            <w:r w:rsidRPr="005D66E3">
              <w:rPr>
                <w:rFonts w:cstheme="minorHAnsi"/>
                <w:sz w:val="20"/>
                <w:szCs w:val="20"/>
              </w:rPr>
              <w:t xml:space="preserve"> a </w:t>
            </w:r>
            <w:proofErr w:type="spellStart"/>
            <w:r w:rsidRPr="005D66E3">
              <w:rPr>
                <w:rFonts w:cstheme="minorHAnsi"/>
                <w:sz w:val="20"/>
                <w:szCs w:val="20"/>
              </w:rPr>
              <w:t>grade</w:t>
            </w:r>
            <w:proofErr w:type="spellEnd"/>
            <w:r w:rsidRPr="005D66E3">
              <w:rPr>
                <w:rFonts w:cstheme="minorHAnsi"/>
                <w:sz w:val="20"/>
                <w:szCs w:val="20"/>
              </w:rPr>
              <w:t xml:space="preserve">; </w:t>
            </w:r>
            <w:proofErr w:type="spellStart"/>
            <w:r w:rsidRPr="005D66E3">
              <w:rPr>
                <w:rFonts w:cstheme="minorHAnsi"/>
                <w:sz w:val="20"/>
                <w:szCs w:val="20"/>
              </w:rPr>
              <w:t>Participation</w:t>
            </w:r>
            <w:proofErr w:type="spellEnd"/>
            <w:r w:rsidRPr="005D66E3">
              <w:rPr>
                <w:rFonts w:cstheme="minorHAnsi"/>
                <w:sz w:val="20"/>
                <w:szCs w:val="20"/>
              </w:rPr>
              <w:t xml:space="preserve"> in </w:t>
            </w:r>
            <w:proofErr w:type="spellStart"/>
            <w:r w:rsidRPr="005D66E3">
              <w:rPr>
                <w:rFonts w:cstheme="minorHAnsi"/>
                <w:sz w:val="20"/>
                <w:szCs w:val="20"/>
              </w:rPr>
              <w:t>classes</w:t>
            </w:r>
            <w:proofErr w:type="spellEnd"/>
            <w:r w:rsidRPr="005D66E3">
              <w:rPr>
                <w:rFonts w:cstheme="minorHAnsi"/>
                <w:sz w:val="20"/>
                <w:szCs w:val="20"/>
              </w:rPr>
              <w:t xml:space="preserve">. </w:t>
            </w:r>
            <w:proofErr w:type="spellStart"/>
            <w:r w:rsidRPr="005D66E3">
              <w:rPr>
                <w:rFonts w:cstheme="minorHAnsi"/>
                <w:sz w:val="20"/>
                <w:szCs w:val="20"/>
              </w:rPr>
              <w:t>Activation</w:t>
            </w:r>
            <w:proofErr w:type="spellEnd"/>
            <w:r w:rsidRPr="005D66E3">
              <w:rPr>
                <w:rFonts w:cstheme="minorHAnsi"/>
                <w:sz w:val="20"/>
                <w:szCs w:val="20"/>
              </w:rPr>
              <w:t xml:space="preserve"> of the </w:t>
            </w:r>
            <w:proofErr w:type="spellStart"/>
            <w:r w:rsidRPr="005D66E3">
              <w:rPr>
                <w:rFonts w:cstheme="minorHAnsi"/>
                <w:sz w:val="20"/>
                <w:szCs w:val="20"/>
              </w:rPr>
              <w:t>electronic</w:t>
            </w:r>
            <w:proofErr w:type="spellEnd"/>
            <w:r w:rsidRPr="005D66E3">
              <w:rPr>
                <w:rFonts w:cstheme="minorHAnsi"/>
                <w:sz w:val="20"/>
                <w:szCs w:val="20"/>
              </w:rPr>
              <w:t xml:space="preserve"> </w:t>
            </w:r>
            <w:proofErr w:type="spellStart"/>
            <w:r w:rsidRPr="005D66E3">
              <w:rPr>
                <w:rFonts w:cstheme="minorHAnsi"/>
                <w:sz w:val="20"/>
                <w:szCs w:val="20"/>
              </w:rPr>
              <w:t>library</w:t>
            </w:r>
            <w:proofErr w:type="spellEnd"/>
            <w:r w:rsidRPr="005D66E3">
              <w:rPr>
                <w:rFonts w:cstheme="minorHAnsi"/>
                <w:sz w:val="20"/>
                <w:szCs w:val="20"/>
              </w:rPr>
              <w:t xml:space="preserve"> </w:t>
            </w:r>
            <w:proofErr w:type="spellStart"/>
            <w:r w:rsidRPr="005D66E3">
              <w:rPr>
                <w:rFonts w:cstheme="minorHAnsi"/>
                <w:sz w:val="20"/>
                <w:szCs w:val="20"/>
              </w:rPr>
              <w:t>account</w:t>
            </w:r>
            <w:proofErr w:type="spellEnd"/>
            <w:r w:rsidRPr="005D66E3">
              <w:rPr>
                <w:rFonts w:cstheme="minorHAnsi"/>
                <w:sz w:val="20"/>
                <w:szCs w:val="20"/>
              </w:rPr>
              <w:t xml:space="preserve">. </w:t>
            </w:r>
            <w:proofErr w:type="spellStart"/>
            <w:r w:rsidRPr="005D66E3">
              <w:rPr>
                <w:rFonts w:cstheme="minorHAnsi"/>
                <w:sz w:val="20"/>
                <w:szCs w:val="20"/>
              </w:rPr>
              <w:t>Ordering</w:t>
            </w:r>
            <w:proofErr w:type="spellEnd"/>
            <w:r w:rsidRPr="005D66E3">
              <w:rPr>
                <w:rFonts w:cstheme="minorHAnsi"/>
                <w:sz w:val="20"/>
                <w:szCs w:val="20"/>
              </w:rPr>
              <w:t xml:space="preserve"> and </w:t>
            </w:r>
            <w:proofErr w:type="spellStart"/>
            <w:r w:rsidRPr="005D66E3">
              <w:rPr>
                <w:rFonts w:cstheme="minorHAnsi"/>
                <w:sz w:val="20"/>
                <w:szCs w:val="20"/>
              </w:rPr>
              <w:t>borrowing</w:t>
            </w:r>
            <w:proofErr w:type="spellEnd"/>
            <w:r w:rsidRPr="005D66E3">
              <w:rPr>
                <w:rFonts w:cstheme="minorHAnsi"/>
                <w:sz w:val="20"/>
                <w:szCs w:val="20"/>
              </w:rPr>
              <w:t xml:space="preserve"> of </w:t>
            </w:r>
            <w:proofErr w:type="spellStart"/>
            <w:r w:rsidRPr="005D66E3">
              <w:rPr>
                <w:rFonts w:cstheme="minorHAnsi"/>
                <w:sz w:val="20"/>
                <w:szCs w:val="20"/>
              </w:rPr>
              <w:t>at</w:t>
            </w:r>
            <w:proofErr w:type="spellEnd"/>
            <w:r w:rsidRPr="005D66E3">
              <w:rPr>
                <w:rFonts w:cstheme="minorHAnsi"/>
                <w:sz w:val="20"/>
                <w:szCs w:val="20"/>
              </w:rPr>
              <w:t xml:space="preserve"> </w:t>
            </w:r>
            <w:proofErr w:type="spellStart"/>
            <w:r w:rsidRPr="005D66E3">
              <w:rPr>
                <w:rFonts w:cstheme="minorHAnsi"/>
                <w:sz w:val="20"/>
                <w:szCs w:val="20"/>
              </w:rPr>
              <w:t>least</w:t>
            </w:r>
            <w:proofErr w:type="spellEnd"/>
            <w:r w:rsidRPr="005D66E3">
              <w:rPr>
                <w:rFonts w:cstheme="minorHAnsi"/>
                <w:sz w:val="20"/>
                <w:szCs w:val="20"/>
              </w:rPr>
              <w:t xml:space="preserve"> one </w:t>
            </w:r>
            <w:proofErr w:type="spellStart"/>
            <w:r w:rsidRPr="005D66E3">
              <w:rPr>
                <w:rFonts w:cstheme="minorHAnsi"/>
                <w:sz w:val="20"/>
                <w:szCs w:val="20"/>
              </w:rPr>
              <w:t>publication</w:t>
            </w:r>
            <w:proofErr w:type="spellEnd"/>
            <w:r w:rsidRPr="005D66E3">
              <w:rPr>
                <w:rFonts w:cstheme="minorHAnsi"/>
                <w:sz w:val="20"/>
                <w:szCs w:val="20"/>
              </w:rPr>
              <w:t xml:space="preserve"> </w:t>
            </w:r>
            <w:proofErr w:type="spellStart"/>
            <w:r w:rsidRPr="005D66E3">
              <w:rPr>
                <w:rFonts w:cstheme="minorHAnsi"/>
                <w:sz w:val="20"/>
                <w:szCs w:val="20"/>
              </w:rPr>
              <w:t>using</w:t>
            </w:r>
            <w:proofErr w:type="spellEnd"/>
            <w:r w:rsidRPr="005D66E3">
              <w:rPr>
                <w:rFonts w:cstheme="minorHAnsi"/>
                <w:sz w:val="20"/>
                <w:szCs w:val="20"/>
              </w:rPr>
              <w:t xml:space="preserve"> the UO </w:t>
            </w:r>
            <w:proofErr w:type="spellStart"/>
            <w:r w:rsidRPr="005D66E3">
              <w:rPr>
                <w:rFonts w:cstheme="minorHAnsi"/>
                <w:sz w:val="20"/>
                <w:szCs w:val="20"/>
              </w:rPr>
              <w:t>library</w:t>
            </w:r>
            <w:proofErr w:type="spellEnd"/>
            <w:r w:rsidRPr="005D66E3">
              <w:rPr>
                <w:rFonts w:cstheme="minorHAnsi"/>
                <w:sz w:val="20"/>
                <w:szCs w:val="20"/>
              </w:rPr>
              <w:t xml:space="preserve"> </w:t>
            </w:r>
            <w:proofErr w:type="spellStart"/>
            <w:r w:rsidRPr="005D66E3">
              <w:rPr>
                <w:rFonts w:cstheme="minorHAnsi"/>
                <w:sz w:val="20"/>
                <w:szCs w:val="20"/>
              </w:rPr>
              <w:t>computer</w:t>
            </w:r>
            <w:proofErr w:type="spellEnd"/>
            <w:r w:rsidRPr="005D66E3">
              <w:rPr>
                <w:rFonts w:cstheme="minorHAnsi"/>
                <w:sz w:val="20"/>
                <w:szCs w:val="20"/>
              </w:rPr>
              <w:t xml:space="preserve"> system.</w:t>
            </w:r>
          </w:p>
        </w:tc>
      </w:tr>
      <w:tr w:rsidR="00D87A9A" w:rsidRPr="005D66E3" w14:paraId="2C39A6B3"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2C5BADBE" w14:textId="77777777" w:rsidR="00D87A9A" w:rsidRPr="005D66E3" w:rsidRDefault="00D87A9A" w:rsidP="00C12AEF">
            <w:pPr>
              <w:rPr>
                <w:rFonts w:cstheme="minorHAnsi"/>
                <w:bCs/>
                <w:sz w:val="20"/>
                <w:szCs w:val="20"/>
              </w:rPr>
            </w:pPr>
            <w:proofErr w:type="spellStart"/>
            <w:r w:rsidRPr="005D66E3">
              <w:rPr>
                <w:rFonts w:cstheme="minorHAnsi"/>
                <w:bCs/>
                <w:sz w:val="20"/>
                <w:szCs w:val="20"/>
              </w:rPr>
              <w:t>Brief</w:t>
            </w:r>
            <w:proofErr w:type="spellEnd"/>
            <w:r w:rsidRPr="005D66E3">
              <w:rPr>
                <w:rFonts w:cstheme="minorHAnsi"/>
                <w:bCs/>
                <w:sz w:val="20"/>
                <w:szCs w:val="20"/>
              </w:rPr>
              <w:t xml:space="preserve"> </w:t>
            </w:r>
            <w:proofErr w:type="spellStart"/>
            <w:r w:rsidRPr="005D66E3">
              <w:rPr>
                <w:rFonts w:cstheme="minorHAnsi"/>
                <w:bCs/>
                <w:sz w:val="20"/>
                <w:szCs w:val="20"/>
              </w:rPr>
              <w:t>description</w:t>
            </w:r>
            <w:proofErr w:type="spellEnd"/>
            <w:r w:rsidRPr="005D66E3">
              <w:rPr>
                <w:rFonts w:cstheme="minorHAnsi"/>
                <w:bCs/>
                <w:sz w:val="20"/>
                <w:szCs w:val="20"/>
              </w:rPr>
              <w:t xml:space="preserve">: </w:t>
            </w:r>
          </w:p>
          <w:p w14:paraId="54250B91" w14:textId="77777777" w:rsidR="00D87A9A" w:rsidRPr="005D66E3" w:rsidRDefault="00D87A9A" w:rsidP="00C12AEF">
            <w:pPr>
              <w:rPr>
                <w:rFonts w:cstheme="minorHAnsi"/>
                <w:sz w:val="20"/>
                <w:szCs w:val="20"/>
              </w:rPr>
            </w:pPr>
            <w:r w:rsidRPr="005D66E3">
              <w:rPr>
                <w:rStyle w:val="rynqvb"/>
                <w:rFonts w:cstheme="minorHAnsi"/>
                <w:color w:val="000000"/>
                <w:sz w:val="20"/>
                <w:szCs w:val="20"/>
                <w:shd w:val="clear" w:color="auto" w:fill="F5F5F5"/>
              </w:rPr>
              <w:t xml:space="preserve">As part of the </w:t>
            </w:r>
            <w:proofErr w:type="spellStart"/>
            <w:r w:rsidRPr="005D66E3">
              <w:rPr>
                <w:rStyle w:val="rynqvb"/>
                <w:rFonts w:cstheme="minorHAnsi"/>
                <w:color w:val="000000"/>
                <w:sz w:val="20"/>
                <w:szCs w:val="20"/>
                <w:shd w:val="clear" w:color="auto" w:fill="F5F5F5"/>
              </w:rPr>
              <w:t>course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students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learn</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about</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structure</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organization</w:t>
            </w:r>
            <w:proofErr w:type="spellEnd"/>
            <w:r w:rsidRPr="005D66E3">
              <w:rPr>
                <w:rStyle w:val="rynqvb"/>
                <w:rFonts w:cstheme="minorHAnsi"/>
                <w:color w:val="000000"/>
                <w:sz w:val="20"/>
                <w:szCs w:val="20"/>
                <w:shd w:val="clear" w:color="auto" w:fill="F5F5F5"/>
              </w:rPr>
              <w:t xml:space="preserve"> of the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information</w:t>
            </w:r>
            <w:proofErr w:type="spellEnd"/>
            <w:r w:rsidRPr="005D66E3">
              <w:rPr>
                <w:rStyle w:val="rynqvb"/>
                <w:rFonts w:cstheme="minorHAnsi"/>
                <w:color w:val="000000"/>
                <w:sz w:val="20"/>
                <w:szCs w:val="20"/>
                <w:shd w:val="clear" w:color="auto" w:fill="F5F5F5"/>
              </w:rPr>
              <w:t xml:space="preserve"> system of the University of Opole.</w:t>
            </w:r>
          </w:p>
        </w:tc>
      </w:tr>
      <w:tr w:rsidR="00D87A9A" w:rsidRPr="005D66E3" w14:paraId="44F95E42"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3ABCDF85" w14:textId="77777777" w:rsidR="00D87A9A" w:rsidRPr="005D66E3" w:rsidRDefault="00D87A9A" w:rsidP="00C12AEF">
            <w:pPr>
              <w:rPr>
                <w:rStyle w:val="rynqvb"/>
                <w:rFonts w:cstheme="minorHAnsi"/>
                <w:color w:val="000000"/>
                <w:sz w:val="20"/>
                <w:szCs w:val="20"/>
                <w:shd w:val="clear" w:color="auto" w:fill="F5F5F5"/>
              </w:rPr>
            </w:pPr>
            <w:proofErr w:type="spellStart"/>
            <w:r w:rsidRPr="005D66E3">
              <w:rPr>
                <w:rStyle w:val="rynqvb"/>
                <w:rFonts w:cstheme="minorHAnsi"/>
                <w:color w:val="000000"/>
                <w:sz w:val="20"/>
                <w:szCs w:val="20"/>
                <w:shd w:val="clear" w:color="auto" w:fill="F5F5F5"/>
              </w:rPr>
              <w:t>Description</w:t>
            </w:r>
            <w:proofErr w:type="spellEnd"/>
            <w:r w:rsidRPr="005D66E3">
              <w:rPr>
                <w:rStyle w:val="rynqvb"/>
                <w:rFonts w:cstheme="minorHAnsi"/>
                <w:color w:val="000000"/>
                <w:sz w:val="20"/>
                <w:szCs w:val="20"/>
                <w:shd w:val="clear" w:color="auto" w:fill="F5F5F5"/>
              </w:rPr>
              <w:t xml:space="preserve">: </w:t>
            </w:r>
          </w:p>
          <w:p w14:paraId="7AD7B785"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Familiarization</w:t>
            </w:r>
            <w:proofErr w:type="spellEnd"/>
            <w:r w:rsidRPr="005D66E3">
              <w:rPr>
                <w:rStyle w:val="rynqvb"/>
                <w:rFonts w:cstheme="minorHAnsi"/>
                <w:color w:val="000000"/>
                <w:sz w:val="20"/>
                <w:szCs w:val="20"/>
                <w:shd w:val="clear" w:color="auto" w:fill="F5F5F5"/>
              </w:rPr>
              <w:t xml:space="preserve"> with the </w:t>
            </w:r>
            <w:proofErr w:type="spellStart"/>
            <w:r w:rsidRPr="005D66E3">
              <w:rPr>
                <w:rStyle w:val="rynqvb"/>
                <w:rFonts w:cstheme="minorHAnsi"/>
                <w:color w:val="000000"/>
                <w:sz w:val="20"/>
                <w:szCs w:val="20"/>
                <w:shd w:val="clear" w:color="auto" w:fill="F5F5F5"/>
              </w:rPr>
              <w:t>regulations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sharing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collections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providing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information</w:t>
            </w:r>
            <w:proofErr w:type="spellEnd"/>
            <w:r w:rsidRPr="005D66E3">
              <w:rPr>
                <w:rStyle w:val="rynqvb"/>
                <w:rFonts w:cstheme="minorHAnsi"/>
                <w:color w:val="000000"/>
                <w:sz w:val="20"/>
                <w:szCs w:val="20"/>
                <w:shd w:val="clear" w:color="auto" w:fill="F5F5F5"/>
              </w:rPr>
              <w:t xml:space="preserve"> services by the Library of the University of Opole. </w:t>
            </w:r>
          </w:p>
          <w:p w14:paraId="40A87116"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Getting</w:t>
            </w:r>
            <w:proofErr w:type="spellEnd"/>
            <w:r w:rsidRPr="005D66E3">
              <w:rPr>
                <w:rStyle w:val="rynqvb"/>
                <w:rFonts w:cstheme="minorHAnsi"/>
                <w:color w:val="000000"/>
                <w:sz w:val="20"/>
                <w:szCs w:val="20"/>
                <w:shd w:val="clear" w:color="auto" w:fill="F5F5F5"/>
              </w:rPr>
              <w:t xml:space="preserve"> to </w:t>
            </w:r>
            <w:proofErr w:type="spellStart"/>
            <w:r w:rsidRPr="005D66E3">
              <w:rPr>
                <w:rStyle w:val="rynqvb"/>
                <w:rFonts w:cstheme="minorHAnsi"/>
                <w:color w:val="000000"/>
                <w:sz w:val="20"/>
                <w:szCs w:val="20"/>
                <w:shd w:val="clear" w:color="auto" w:fill="F5F5F5"/>
              </w:rPr>
              <w:t>know</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rights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obligations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readers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specified</w:t>
            </w:r>
            <w:proofErr w:type="spellEnd"/>
            <w:r w:rsidRPr="005D66E3">
              <w:rPr>
                <w:rStyle w:val="rynqvb"/>
                <w:rFonts w:cstheme="minorHAnsi"/>
                <w:color w:val="000000"/>
                <w:sz w:val="20"/>
                <w:szCs w:val="20"/>
                <w:shd w:val="clear" w:color="auto" w:fill="F5F5F5"/>
              </w:rPr>
              <w:t xml:space="preserve"> in the </w:t>
            </w:r>
            <w:proofErr w:type="spellStart"/>
            <w:r w:rsidRPr="005D66E3">
              <w:rPr>
                <w:rStyle w:val="rynqvb"/>
                <w:rFonts w:cstheme="minorHAnsi"/>
                <w:color w:val="000000"/>
                <w:sz w:val="20"/>
                <w:szCs w:val="20"/>
                <w:shd w:val="clear" w:color="auto" w:fill="F5F5F5"/>
              </w:rPr>
              <w:t>regulations</w:t>
            </w:r>
            <w:proofErr w:type="spellEnd"/>
            <w:r w:rsidRPr="005D66E3">
              <w:rPr>
                <w:rStyle w:val="rynqvb"/>
                <w:rFonts w:cstheme="minorHAnsi"/>
                <w:color w:val="000000"/>
                <w:sz w:val="20"/>
                <w:szCs w:val="20"/>
                <w:shd w:val="clear" w:color="auto" w:fill="F5F5F5"/>
              </w:rPr>
              <w:t xml:space="preserve"> of the Library. </w:t>
            </w:r>
          </w:p>
          <w:p w14:paraId="190737EE" w14:textId="77777777" w:rsidR="00D87A9A" w:rsidRPr="005D66E3" w:rsidRDefault="00D87A9A" w:rsidP="00C12AEF">
            <w:pPr>
              <w:rPr>
                <w:rFonts w:cstheme="minorHAnsi"/>
                <w:sz w:val="20"/>
                <w:szCs w:val="20"/>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Getting</w:t>
            </w:r>
            <w:proofErr w:type="spellEnd"/>
            <w:r w:rsidRPr="005D66E3">
              <w:rPr>
                <w:rStyle w:val="rynqvb"/>
                <w:rFonts w:cstheme="minorHAnsi"/>
                <w:color w:val="000000"/>
                <w:sz w:val="20"/>
                <w:szCs w:val="20"/>
                <w:shd w:val="clear" w:color="auto" w:fill="F5F5F5"/>
              </w:rPr>
              <w:t xml:space="preserve"> to </w:t>
            </w:r>
            <w:proofErr w:type="spellStart"/>
            <w:r w:rsidRPr="005D66E3">
              <w:rPr>
                <w:rStyle w:val="rynqvb"/>
                <w:rFonts w:cstheme="minorHAnsi"/>
                <w:color w:val="000000"/>
                <w:sz w:val="20"/>
                <w:szCs w:val="20"/>
                <w:shd w:val="clear" w:color="auto" w:fill="F5F5F5"/>
              </w:rPr>
              <w:t>know</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functions</w:t>
            </w:r>
            <w:proofErr w:type="spellEnd"/>
            <w:r w:rsidRPr="005D66E3">
              <w:rPr>
                <w:rStyle w:val="rynqvb"/>
                <w:rFonts w:cstheme="minorHAnsi"/>
                <w:color w:val="000000"/>
                <w:sz w:val="20"/>
                <w:szCs w:val="20"/>
                <w:shd w:val="clear" w:color="auto" w:fill="F5F5F5"/>
              </w:rPr>
              <w:t xml:space="preserve"> of Primo </w:t>
            </w:r>
            <w:proofErr w:type="spellStart"/>
            <w:r w:rsidRPr="005D66E3">
              <w:rPr>
                <w:rStyle w:val="rynqvb"/>
                <w:rFonts w:cstheme="minorHAnsi"/>
                <w:color w:val="000000"/>
                <w:sz w:val="20"/>
                <w:szCs w:val="20"/>
                <w:shd w:val="clear" w:color="auto" w:fill="F5F5F5"/>
              </w:rPr>
              <w:t>catalogs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methods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finding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information</w:t>
            </w:r>
            <w:proofErr w:type="spellEnd"/>
            <w:r w:rsidRPr="005D66E3">
              <w:rPr>
                <w:rStyle w:val="rynqvb"/>
                <w:rFonts w:cstheme="minorHAnsi"/>
                <w:color w:val="000000"/>
                <w:sz w:val="20"/>
                <w:szCs w:val="20"/>
                <w:shd w:val="clear" w:color="auto" w:fill="F5F5F5"/>
              </w:rPr>
              <w:t xml:space="preserve"> in </w:t>
            </w:r>
            <w:proofErr w:type="spellStart"/>
            <w:r w:rsidRPr="005D66E3">
              <w:rPr>
                <w:rStyle w:val="rynqvb"/>
                <w:rFonts w:cstheme="minorHAnsi"/>
                <w:color w:val="000000"/>
                <w:sz w:val="20"/>
                <w:szCs w:val="20"/>
                <w:shd w:val="clear" w:color="auto" w:fill="F5F5F5"/>
              </w:rPr>
              <w:t>catalogs</w:t>
            </w:r>
            <w:proofErr w:type="spellEnd"/>
            <w:r w:rsidRPr="005D66E3">
              <w:rPr>
                <w:rStyle w:val="rynqvb"/>
                <w:rFonts w:cstheme="minorHAnsi"/>
                <w:color w:val="000000"/>
                <w:sz w:val="20"/>
                <w:szCs w:val="20"/>
                <w:shd w:val="clear" w:color="auto" w:fill="F5F5F5"/>
              </w:rPr>
              <w:t xml:space="preserve">. - </w:t>
            </w:r>
            <w:proofErr w:type="spellStart"/>
            <w:r w:rsidRPr="005D66E3">
              <w:rPr>
                <w:rStyle w:val="rynqvb"/>
                <w:rFonts w:cstheme="minorHAnsi"/>
                <w:color w:val="000000"/>
                <w:sz w:val="20"/>
                <w:szCs w:val="20"/>
                <w:shd w:val="clear" w:color="auto" w:fill="F5F5F5"/>
              </w:rPr>
              <w:t>Understanding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basic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electronic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resources</w:t>
            </w:r>
            <w:proofErr w:type="spellEnd"/>
            <w:r w:rsidRPr="005D66E3">
              <w:rPr>
                <w:rStyle w:val="rynqvb"/>
                <w:rFonts w:cstheme="minorHAnsi"/>
                <w:color w:val="000000"/>
                <w:sz w:val="20"/>
                <w:szCs w:val="20"/>
                <w:shd w:val="clear" w:color="auto" w:fill="F5F5F5"/>
              </w:rPr>
              <w:t>.</w:t>
            </w:r>
          </w:p>
        </w:tc>
      </w:tr>
      <w:tr w:rsidR="00D87A9A" w:rsidRPr="005D66E3" w14:paraId="0ABC526B"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DA1D7A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Scope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topics</w:t>
            </w:r>
            <w:proofErr w:type="spellEnd"/>
            <w:r w:rsidRPr="005D66E3">
              <w:rPr>
                <w:rStyle w:val="rynqvb"/>
                <w:rFonts w:asciiTheme="minorHAnsi" w:hAnsiTheme="minorHAnsi" w:cstheme="minorHAnsi"/>
                <w:color w:val="000000"/>
                <w:sz w:val="20"/>
                <w:szCs w:val="20"/>
                <w:shd w:val="clear" w:color="auto" w:fill="F5F5F5"/>
              </w:rPr>
              <w:t xml:space="preserve">: </w:t>
            </w:r>
          </w:p>
          <w:p w14:paraId="34DBEF8D"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Overview</w:t>
            </w:r>
            <w:proofErr w:type="spellEnd"/>
            <w:r w:rsidRPr="005D66E3">
              <w:rPr>
                <w:rStyle w:val="rynqvb"/>
                <w:rFonts w:asciiTheme="minorHAnsi" w:hAnsiTheme="minorHAnsi" w:cstheme="minorHAnsi"/>
                <w:color w:val="000000"/>
                <w:sz w:val="20"/>
                <w:szCs w:val="20"/>
                <w:shd w:val="clear" w:color="auto" w:fill="F5F5F5"/>
              </w:rPr>
              <w:t xml:space="preserve"> of services </w:t>
            </w:r>
            <w:proofErr w:type="spellStart"/>
            <w:r w:rsidRPr="005D66E3">
              <w:rPr>
                <w:rStyle w:val="rynqvb"/>
                <w:rFonts w:asciiTheme="minorHAnsi" w:hAnsiTheme="minorHAnsi" w:cstheme="minorHAnsi"/>
                <w:color w:val="000000"/>
                <w:sz w:val="20"/>
                <w:szCs w:val="20"/>
                <w:shd w:val="clear" w:color="auto" w:fill="F5F5F5"/>
              </w:rPr>
              <w:t>provided</w:t>
            </w:r>
            <w:proofErr w:type="spellEnd"/>
            <w:r w:rsidRPr="005D66E3">
              <w:rPr>
                <w:rStyle w:val="rynqvb"/>
                <w:rFonts w:asciiTheme="minorHAnsi" w:hAnsiTheme="minorHAnsi" w:cstheme="minorHAnsi"/>
                <w:color w:val="000000"/>
                <w:sz w:val="20"/>
                <w:szCs w:val="20"/>
                <w:shd w:val="clear" w:color="auto" w:fill="F5F5F5"/>
              </w:rPr>
              <w:t xml:space="preserve"> by the Library of the University of Opole, • </w:t>
            </w:r>
            <w:proofErr w:type="spellStart"/>
            <w:r w:rsidRPr="005D66E3">
              <w:rPr>
                <w:rStyle w:val="rynqvb"/>
                <w:rFonts w:asciiTheme="minorHAnsi" w:hAnsiTheme="minorHAnsi" w:cstheme="minorHAnsi"/>
                <w:color w:val="000000"/>
                <w:sz w:val="20"/>
                <w:szCs w:val="20"/>
                <w:shd w:val="clear" w:color="auto" w:fill="F5F5F5"/>
              </w:rPr>
              <w:t>characteristics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library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collections</w:t>
            </w:r>
            <w:proofErr w:type="spellEnd"/>
            <w:r w:rsidRPr="005D66E3">
              <w:rPr>
                <w:rStyle w:val="rynqvb"/>
                <w:rFonts w:asciiTheme="minorHAnsi" w:hAnsiTheme="minorHAnsi" w:cstheme="minorHAnsi"/>
                <w:color w:val="000000"/>
                <w:sz w:val="20"/>
                <w:szCs w:val="20"/>
                <w:shd w:val="clear" w:color="auto" w:fill="F5F5F5"/>
              </w:rPr>
              <w:t xml:space="preserve">, </w:t>
            </w:r>
          </w:p>
          <w:p w14:paraId="7481B6AE"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getting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acquainted</w:t>
            </w:r>
            <w:proofErr w:type="spellEnd"/>
            <w:r w:rsidRPr="005D66E3">
              <w:rPr>
                <w:rStyle w:val="rynqvb"/>
                <w:rFonts w:asciiTheme="minorHAnsi" w:hAnsiTheme="minorHAnsi" w:cstheme="minorHAnsi"/>
                <w:color w:val="000000"/>
                <w:sz w:val="20"/>
                <w:szCs w:val="20"/>
                <w:shd w:val="clear" w:color="auto" w:fill="F5F5F5"/>
              </w:rPr>
              <w:t xml:space="preserve"> with the </w:t>
            </w:r>
            <w:proofErr w:type="spellStart"/>
            <w:r w:rsidRPr="005D66E3">
              <w:rPr>
                <w:rStyle w:val="rynqvb"/>
                <w:rFonts w:asciiTheme="minorHAnsi" w:hAnsiTheme="minorHAnsi" w:cstheme="minorHAnsi"/>
                <w:color w:val="000000"/>
                <w:sz w:val="20"/>
                <w:szCs w:val="20"/>
                <w:shd w:val="clear" w:color="auto" w:fill="F5F5F5"/>
              </w:rPr>
              <w:t>library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regulations</w:t>
            </w:r>
            <w:proofErr w:type="spellEnd"/>
            <w:r w:rsidRPr="005D66E3">
              <w:rPr>
                <w:rStyle w:val="rynqvb"/>
                <w:rFonts w:asciiTheme="minorHAnsi" w:hAnsiTheme="minorHAnsi" w:cstheme="minorHAnsi"/>
                <w:color w:val="000000"/>
                <w:sz w:val="20"/>
                <w:szCs w:val="20"/>
                <w:shd w:val="clear" w:color="auto" w:fill="F5F5F5"/>
              </w:rPr>
              <w:t xml:space="preserve"> and the </w:t>
            </w:r>
            <w:proofErr w:type="spellStart"/>
            <w:r w:rsidRPr="005D66E3">
              <w:rPr>
                <w:rStyle w:val="rynqvb"/>
                <w:rFonts w:asciiTheme="minorHAnsi" w:hAnsiTheme="minorHAnsi" w:cstheme="minorHAnsi"/>
                <w:color w:val="000000"/>
                <w:sz w:val="20"/>
                <w:szCs w:val="20"/>
                <w:shd w:val="clear" w:color="auto" w:fill="F5F5F5"/>
              </w:rPr>
              <w:t>rules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using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collections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library</w:t>
            </w:r>
            <w:proofErr w:type="spellEnd"/>
            <w:r w:rsidRPr="005D66E3">
              <w:rPr>
                <w:rStyle w:val="rynqvb"/>
                <w:rFonts w:asciiTheme="minorHAnsi" w:hAnsiTheme="minorHAnsi" w:cstheme="minorHAnsi"/>
                <w:color w:val="000000"/>
                <w:sz w:val="20"/>
                <w:szCs w:val="20"/>
                <w:shd w:val="clear" w:color="auto" w:fill="F5F5F5"/>
              </w:rPr>
              <w:t xml:space="preserve">, </w:t>
            </w:r>
          </w:p>
          <w:p w14:paraId="2F4A35D6"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 </w:t>
            </w:r>
            <w:r w:rsidRPr="005D66E3">
              <w:rPr>
                <w:rFonts w:asciiTheme="minorHAnsi" w:hAnsiTheme="minorHAnsi" w:cstheme="minorHAnsi"/>
                <w:sz w:val="20"/>
                <w:szCs w:val="20"/>
                <w:shd w:val="clear" w:color="auto" w:fill="F5F5F5"/>
              </w:rPr>
              <w:t>WWW.bg.uni.opole.pl</w:t>
            </w:r>
            <w:r w:rsidRPr="005D66E3">
              <w:rPr>
                <w:rStyle w:val="rynqvb"/>
                <w:rFonts w:asciiTheme="minorHAnsi" w:hAnsiTheme="minorHAnsi" w:cstheme="minorHAnsi"/>
                <w:color w:val="000000"/>
                <w:sz w:val="20"/>
                <w:szCs w:val="20"/>
                <w:shd w:val="clear" w:color="auto" w:fill="F5F5F5"/>
              </w:rPr>
              <w:t xml:space="preserve">  Library </w:t>
            </w:r>
            <w:proofErr w:type="spellStart"/>
            <w:r w:rsidRPr="005D66E3">
              <w:rPr>
                <w:rStyle w:val="rynqvb"/>
                <w:rFonts w:asciiTheme="minorHAnsi" w:hAnsiTheme="minorHAnsi" w:cstheme="minorHAnsi"/>
                <w:color w:val="000000"/>
                <w:sz w:val="20"/>
                <w:szCs w:val="20"/>
                <w:shd w:val="clear" w:color="auto" w:fill="F5F5F5"/>
              </w:rPr>
              <w:t>home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page</w:t>
            </w:r>
            <w:proofErr w:type="spellEnd"/>
            <w:r w:rsidRPr="005D66E3">
              <w:rPr>
                <w:rStyle w:val="rynqvb"/>
                <w:rFonts w:asciiTheme="minorHAnsi" w:hAnsiTheme="minorHAnsi" w:cstheme="minorHAnsi"/>
                <w:color w:val="000000"/>
                <w:sz w:val="20"/>
                <w:szCs w:val="20"/>
                <w:shd w:val="clear" w:color="auto" w:fill="F5F5F5"/>
              </w:rPr>
              <w:t xml:space="preserve"> - as a </w:t>
            </w:r>
            <w:proofErr w:type="spellStart"/>
            <w:r w:rsidRPr="005D66E3">
              <w:rPr>
                <w:rStyle w:val="rynqvb"/>
                <w:rFonts w:asciiTheme="minorHAnsi" w:hAnsiTheme="minorHAnsi" w:cstheme="minorHAnsi"/>
                <w:color w:val="000000"/>
                <w:sz w:val="20"/>
                <w:szCs w:val="20"/>
                <w:shd w:val="clear" w:color="auto" w:fill="F5F5F5"/>
              </w:rPr>
              <w:t>help</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reaching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wanted</w:t>
            </w:r>
            <w:proofErr w:type="spellEnd"/>
            <w:r w:rsidRPr="005D66E3">
              <w:rPr>
                <w:rStyle w:val="rynqvb"/>
                <w:rFonts w:asciiTheme="minorHAnsi" w:hAnsiTheme="minorHAnsi" w:cstheme="minorHAnsi"/>
                <w:color w:val="000000"/>
                <w:sz w:val="20"/>
                <w:szCs w:val="20"/>
                <w:shd w:val="clear" w:color="auto" w:fill="F5F5F5"/>
              </w:rPr>
              <w:t xml:space="preserve"> one </w:t>
            </w:r>
            <w:proofErr w:type="spellStart"/>
            <w:r w:rsidRPr="005D66E3">
              <w:rPr>
                <w:rStyle w:val="rynqvb"/>
                <w:rFonts w:asciiTheme="minorHAnsi" w:hAnsiTheme="minorHAnsi" w:cstheme="minorHAnsi"/>
                <w:color w:val="000000"/>
                <w:sz w:val="20"/>
                <w:szCs w:val="20"/>
                <w:shd w:val="clear" w:color="auto" w:fill="F5F5F5"/>
              </w:rPr>
              <w:t>information</w:t>
            </w:r>
            <w:proofErr w:type="spellEnd"/>
            <w:r w:rsidRPr="005D66E3">
              <w:rPr>
                <w:rStyle w:val="rynqvb"/>
                <w:rFonts w:asciiTheme="minorHAnsi" w:hAnsiTheme="minorHAnsi" w:cstheme="minorHAnsi"/>
                <w:color w:val="000000"/>
                <w:sz w:val="20"/>
                <w:szCs w:val="20"/>
                <w:shd w:val="clear" w:color="auto" w:fill="F5F5F5"/>
              </w:rPr>
              <w:t xml:space="preserve"> </w:t>
            </w:r>
          </w:p>
          <w:p w14:paraId="4D0019B3"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presentation</w:t>
            </w:r>
            <w:proofErr w:type="spellEnd"/>
            <w:r w:rsidRPr="005D66E3">
              <w:rPr>
                <w:rStyle w:val="rynqvb"/>
                <w:rFonts w:asciiTheme="minorHAnsi" w:hAnsiTheme="minorHAnsi" w:cstheme="minorHAnsi"/>
                <w:color w:val="000000"/>
                <w:sz w:val="20"/>
                <w:szCs w:val="20"/>
                <w:shd w:val="clear" w:color="auto" w:fill="F5F5F5"/>
              </w:rPr>
              <w:t xml:space="preserve"> on the </w:t>
            </w:r>
            <w:proofErr w:type="spellStart"/>
            <w:r w:rsidRPr="005D66E3">
              <w:rPr>
                <w:rStyle w:val="rynqvb"/>
                <w:rFonts w:asciiTheme="minorHAnsi" w:hAnsiTheme="minorHAnsi" w:cstheme="minorHAnsi"/>
                <w:color w:val="000000"/>
                <w:sz w:val="20"/>
                <w:szCs w:val="20"/>
                <w:shd w:val="clear" w:color="auto" w:fill="F5F5F5"/>
              </w:rPr>
              <w:t>rules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using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library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various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ways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searching</w:t>
            </w:r>
            <w:proofErr w:type="spellEnd"/>
            <w:r w:rsidRPr="005D66E3">
              <w:rPr>
                <w:rStyle w:val="rynqvb"/>
                <w:rFonts w:asciiTheme="minorHAnsi" w:hAnsiTheme="minorHAnsi" w:cstheme="minorHAnsi"/>
                <w:color w:val="000000"/>
                <w:sz w:val="20"/>
                <w:szCs w:val="20"/>
                <w:shd w:val="clear" w:color="auto" w:fill="F5F5F5"/>
              </w:rPr>
              <w:t xml:space="preserve"> for </w:t>
            </w:r>
            <w:proofErr w:type="spellStart"/>
            <w:r w:rsidRPr="005D66E3">
              <w:rPr>
                <w:rStyle w:val="rynqvb"/>
                <w:rFonts w:asciiTheme="minorHAnsi" w:hAnsiTheme="minorHAnsi" w:cstheme="minorHAnsi"/>
                <w:color w:val="000000"/>
                <w:sz w:val="20"/>
                <w:szCs w:val="20"/>
                <w:shd w:val="clear" w:color="auto" w:fill="F5F5F5"/>
              </w:rPr>
              <w:t>publications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using</w:t>
            </w:r>
            <w:proofErr w:type="spellEnd"/>
            <w:r w:rsidRPr="005D66E3">
              <w:rPr>
                <w:rStyle w:val="rynqvb"/>
                <w:rFonts w:asciiTheme="minorHAnsi" w:hAnsiTheme="minorHAnsi" w:cstheme="minorHAnsi"/>
                <w:color w:val="000000"/>
                <w:sz w:val="20"/>
                <w:szCs w:val="20"/>
                <w:shd w:val="clear" w:color="auto" w:fill="F5F5F5"/>
              </w:rPr>
              <w:t xml:space="preserve"> the Primo </w:t>
            </w:r>
            <w:proofErr w:type="spellStart"/>
            <w:r w:rsidRPr="005D66E3">
              <w:rPr>
                <w:rStyle w:val="rynqvb"/>
                <w:rFonts w:asciiTheme="minorHAnsi" w:hAnsiTheme="minorHAnsi" w:cstheme="minorHAnsi"/>
                <w:color w:val="000000"/>
                <w:sz w:val="20"/>
                <w:szCs w:val="20"/>
                <w:shd w:val="clear" w:color="auto" w:fill="F5F5F5"/>
              </w:rPr>
              <w:t>multiscearch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engine</w:t>
            </w:r>
            <w:proofErr w:type="spellEnd"/>
            <w:r w:rsidRPr="005D66E3">
              <w:rPr>
                <w:rStyle w:val="rynqvb"/>
                <w:rFonts w:asciiTheme="minorHAnsi" w:hAnsiTheme="minorHAnsi" w:cstheme="minorHAnsi"/>
                <w:color w:val="000000"/>
                <w:sz w:val="20"/>
                <w:szCs w:val="20"/>
                <w:shd w:val="clear" w:color="auto" w:fill="F5F5F5"/>
              </w:rPr>
              <w:t xml:space="preserve">. </w:t>
            </w:r>
          </w:p>
          <w:p w14:paraId="17E6C265"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presentation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selected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electronic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resources</w:t>
            </w:r>
            <w:proofErr w:type="spellEnd"/>
            <w:r w:rsidRPr="005D66E3">
              <w:rPr>
                <w:rStyle w:val="rynqvb"/>
                <w:rFonts w:asciiTheme="minorHAnsi" w:hAnsiTheme="minorHAnsi" w:cstheme="minorHAnsi"/>
                <w:color w:val="000000"/>
                <w:sz w:val="20"/>
                <w:szCs w:val="20"/>
                <w:shd w:val="clear" w:color="auto" w:fill="F5F5F5"/>
              </w:rPr>
              <w:t xml:space="preserve"> of the Library - IBUK.</w:t>
            </w:r>
          </w:p>
        </w:tc>
      </w:tr>
      <w:tr w:rsidR="00D87A9A" w:rsidRPr="005D66E3" w14:paraId="4959A84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5B28F69" w14:textId="77777777" w:rsidR="00D87A9A" w:rsidRPr="005D66E3" w:rsidRDefault="00D87A9A" w:rsidP="00C12AEF">
            <w:pPr>
              <w:rPr>
                <w:rFonts w:cstheme="minorHAnsi"/>
                <w:bCs/>
                <w:sz w:val="20"/>
                <w:szCs w:val="20"/>
              </w:rPr>
            </w:pPr>
            <w:proofErr w:type="spellStart"/>
            <w:r w:rsidRPr="005D66E3">
              <w:rPr>
                <w:rFonts w:cstheme="minorHAnsi"/>
                <w:bCs/>
                <w:sz w:val="20"/>
                <w:szCs w:val="20"/>
              </w:rPr>
              <w:t>Literature</w:t>
            </w:r>
            <w:proofErr w:type="spellEnd"/>
            <w:r w:rsidRPr="005D66E3">
              <w:rPr>
                <w:rFonts w:cstheme="minorHAnsi"/>
                <w:bCs/>
                <w:sz w:val="20"/>
                <w:szCs w:val="20"/>
              </w:rPr>
              <w:t xml:space="preserve">: </w:t>
            </w:r>
          </w:p>
          <w:p w14:paraId="5E34A65B" w14:textId="77777777" w:rsidR="00D87A9A" w:rsidRPr="005D66E3" w:rsidRDefault="00D87A9A" w:rsidP="00C12AEF">
            <w:pPr>
              <w:rPr>
                <w:rStyle w:val="rynqvb"/>
                <w:rFonts w:cstheme="minorHAnsi"/>
                <w:color w:val="000000"/>
                <w:sz w:val="20"/>
                <w:szCs w:val="20"/>
                <w:shd w:val="clear" w:color="auto" w:fill="F5F5F5"/>
              </w:rPr>
            </w:pPr>
            <w:proofErr w:type="spellStart"/>
            <w:r w:rsidRPr="005D66E3">
              <w:rPr>
                <w:rStyle w:val="rynqvb"/>
                <w:rFonts w:cstheme="minorHAnsi"/>
                <w:color w:val="000000"/>
                <w:sz w:val="20"/>
                <w:szCs w:val="20"/>
                <w:shd w:val="clear" w:color="auto" w:fill="F5F5F5"/>
              </w:rPr>
              <w:t>Annex</w:t>
            </w:r>
            <w:proofErr w:type="spellEnd"/>
            <w:r w:rsidRPr="005D66E3">
              <w:rPr>
                <w:rStyle w:val="rynqvb"/>
                <w:rFonts w:cstheme="minorHAnsi"/>
                <w:color w:val="000000"/>
                <w:sz w:val="20"/>
                <w:szCs w:val="20"/>
                <w:shd w:val="clear" w:color="auto" w:fill="F5F5F5"/>
              </w:rPr>
              <w:t xml:space="preserve"> to the </w:t>
            </w:r>
            <w:proofErr w:type="spellStart"/>
            <w:r w:rsidRPr="005D66E3">
              <w:rPr>
                <w:rStyle w:val="rynqvb"/>
                <w:rFonts w:cstheme="minorHAnsi"/>
                <w:color w:val="000000"/>
                <w:sz w:val="20"/>
                <w:szCs w:val="20"/>
                <w:shd w:val="clear" w:color="auto" w:fill="F5F5F5"/>
              </w:rPr>
              <w:t>ordinance</w:t>
            </w:r>
            <w:proofErr w:type="spellEnd"/>
            <w:r w:rsidRPr="005D66E3">
              <w:rPr>
                <w:rStyle w:val="rynqvb"/>
                <w:rFonts w:cstheme="minorHAnsi"/>
                <w:color w:val="000000"/>
                <w:sz w:val="20"/>
                <w:szCs w:val="20"/>
                <w:shd w:val="clear" w:color="auto" w:fill="F5F5F5"/>
              </w:rPr>
              <w:t xml:space="preserve"> No. 148/2020 of the </w:t>
            </w:r>
            <w:proofErr w:type="spellStart"/>
            <w:r w:rsidRPr="005D66E3">
              <w:rPr>
                <w:rStyle w:val="rynqvb"/>
                <w:rFonts w:cstheme="minorHAnsi"/>
                <w:color w:val="000000"/>
                <w:sz w:val="20"/>
                <w:szCs w:val="20"/>
                <w:shd w:val="clear" w:color="auto" w:fill="F5F5F5"/>
              </w:rPr>
              <w:t>Rector</w:t>
            </w:r>
            <w:proofErr w:type="spellEnd"/>
            <w:r w:rsidRPr="005D66E3">
              <w:rPr>
                <w:rStyle w:val="rynqvb"/>
                <w:rFonts w:cstheme="minorHAnsi"/>
                <w:color w:val="000000"/>
                <w:sz w:val="20"/>
                <w:szCs w:val="20"/>
                <w:shd w:val="clear" w:color="auto" w:fill="F5F5F5"/>
              </w:rPr>
              <w:t xml:space="preserve"> of the University of Opole of </w:t>
            </w:r>
            <w:proofErr w:type="spellStart"/>
            <w:r w:rsidRPr="005D66E3">
              <w:rPr>
                <w:rStyle w:val="rynqvb"/>
                <w:rFonts w:cstheme="minorHAnsi"/>
                <w:color w:val="000000"/>
                <w:sz w:val="20"/>
                <w:szCs w:val="20"/>
                <w:shd w:val="clear" w:color="auto" w:fill="F5F5F5"/>
              </w:rPr>
              <w:t>November</w:t>
            </w:r>
            <w:proofErr w:type="spellEnd"/>
            <w:r w:rsidRPr="005D66E3">
              <w:rPr>
                <w:rStyle w:val="rynqvb"/>
                <w:rFonts w:cstheme="minorHAnsi"/>
                <w:color w:val="000000"/>
                <w:sz w:val="20"/>
                <w:szCs w:val="20"/>
                <w:shd w:val="clear" w:color="auto" w:fill="F5F5F5"/>
              </w:rPr>
              <w:t xml:space="preserve"> 10, 2020. </w:t>
            </w:r>
          </w:p>
          <w:p w14:paraId="24DECA9A"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Regulations</w:t>
            </w:r>
            <w:proofErr w:type="spellEnd"/>
            <w:r w:rsidRPr="005D66E3">
              <w:rPr>
                <w:rStyle w:val="rynqvb"/>
                <w:rFonts w:cstheme="minorHAnsi"/>
                <w:color w:val="000000"/>
                <w:sz w:val="20"/>
                <w:szCs w:val="20"/>
                <w:shd w:val="clear" w:color="auto" w:fill="F5F5F5"/>
              </w:rPr>
              <w:t xml:space="preserve"> for </w:t>
            </w:r>
            <w:proofErr w:type="spellStart"/>
            <w:r w:rsidRPr="005D66E3">
              <w:rPr>
                <w:rStyle w:val="rynqvb"/>
                <w:rFonts w:cstheme="minorHAnsi"/>
                <w:color w:val="000000"/>
                <w:sz w:val="20"/>
                <w:szCs w:val="20"/>
                <w:shd w:val="clear" w:color="auto" w:fill="F5F5F5"/>
              </w:rPr>
              <w:t>using</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information</w:t>
            </w:r>
            <w:proofErr w:type="spellEnd"/>
            <w:r w:rsidRPr="005D66E3">
              <w:rPr>
                <w:rStyle w:val="rynqvb"/>
                <w:rFonts w:cstheme="minorHAnsi"/>
                <w:color w:val="000000"/>
                <w:sz w:val="20"/>
                <w:szCs w:val="20"/>
                <w:shd w:val="clear" w:color="auto" w:fill="F5F5F5"/>
              </w:rPr>
              <w:t xml:space="preserve"> system of the University of Opole https://bg.uni.opole.pl/wp-content/uploads/Zalacznik-do-zarzadzenia_Regulamin-udostepienia-zasobow-bibliotniczych.pdf - </w:t>
            </w:r>
            <w:hyperlink r:id="rId19" w:history="1">
              <w:r w:rsidRPr="005D66E3">
                <w:rPr>
                  <w:rStyle w:val="Hipercze"/>
                  <w:rFonts w:cstheme="minorHAnsi"/>
                  <w:sz w:val="20"/>
                  <w:szCs w:val="20"/>
                  <w:shd w:val="clear" w:color="auto" w:fill="F5F5F5"/>
                </w:rPr>
                <w:t>http://www.bg.uni.opole.pl</w:t>
              </w:r>
            </w:hyperlink>
            <w:r w:rsidRPr="005D66E3">
              <w:rPr>
                <w:rStyle w:val="rynqvb"/>
                <w:rFonts w:cstheme="minorHAnsi"/>
                <w:color w:val="000000"/>
                <w:sz w:val="20"/>
                <w:szCs w:val="20"/>
                <w:shd w:val="clear" w:color="auto" w:fill="F5F5F5"/>
              </w:rPr>
              <w:t xml:space="preserve"> </w:t>
            </w:r>
          </w:p>
          <w:p w14:paraId="120F2BBF"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at</w:t>
            </w:r>
            <w:proofErr w:type="spellEnd"/>
            <w:r w:rsidRPr="005D66E3">
              <w:rPr>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openings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location</w:t>
            </w:r>
            <w:proofErr w:type="spellEnd"/>
            <w:r w:rsidRPr="005D66E3">
              <w:rPr>
                <w:rStyle w:val="rynqvb"/>
                <w:rFonts w:cstheme="minorHAnsi"/>
                <w:color w:val="000000"/>
                <w:sz w:val="20"/>
                <w:szCs w:val="20"/>
                <w:shd w:val="clear" w:color="auto" w:fill="F5F5F5"/>
              </w:rPr>
              <w:t xml:space="preserve">, "For </w:t>
            </w:r>
            <w:proofErr w:type="spellStart"/>
            <w:r w:rsidRPr="005D66E3">
              <w:rPr>
                <w:rStyle w:val="rynqvb"/>
                <w:rFonts w:cstheme="minorHAnsi"/>
                <w:color w:val="000000"/>
                <w:sz w:val="20"/>
                <w:szCs w:val="20"/>
                <w:shd w:val="clear" w:color="auto" w:fill="F5F5F5"/>
              </w:rPr>
              <w:t>Students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tab</w:t>
            </w:r>
            <w:proofErr w:type="spellEnd"/>
            <w:r w:rsidRPr="005D66E3">
              <w:rPr>
                <w:rStyle w:val="rynqvb"/>
                <w:rFonts w:cstheme="minorHAnsi"/>
                <w:color w:val="000000"/>
                <w:sz w:val="20"/>
                <w:szCs w:val="20"/>
                <w:shd w:val="clear" w:color="auto" w:fill="F5F5F5"/>
              </w:rPr>
              <w:t xml:space="preserve"> </w:t>
            </w:r>
          </w:p>
          <w:p w14:paraId="6B0E01E5"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Multi-</w:t>
            </w:r>
            <w:proofErr w:type="spellStart"/>
            <w:r w:rsidRPr="005D66E3">
              <w:rPr>
                <w:rStyle w:val="rynqvb"/>
                <w:rFonts w:cstheme="minorHAnsi"/>
                <w:color w:val="000000"/>
                <w:sz w:val="20"/>
                <w:szCs w:val="20"/>
                <w:shd w:val="clear" w:color="auto" w:fill="F5F5F5"/>
              </w:rPr>
              <w:t>search</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engine</w:t>
            </w:r>
            <w:proofErr w:type="spellEnd"/>
            <w:r w:rsidRPr="005D66E3">
              <w:rPr>
                <w:rStyle w:val="rynqvb"/>
                <w:rFonts w:cstheme="minorHAnsi"/>
                <w:color w:val="000000"/>
                <w:sz w:val="20"/>
                <w:szCs w:val="20"/>
                <w:shd w:val="clear" w:color="auto" w:fill="F5F5F5"/>
              </w:rPr>
              <w:t xml:space="preserve"> </w:t>
            </w:r>
          </w:p>
          <w:p w14:paraId="136BA149"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instructions</w:t>
            </w:r>
            <w:proofErr w:type="spellEnd"/>
            <w:r w:rsidRPr="005D66E3">
              <w:rPr>
                <w:rStyle w:val="rynqvb"/>
                <w:rFonts w:cstheme="minorHAnsi"/>
                <w:color w:val="000000"/>
                <w:sz w:val="20"/>
                <w:szCs w:val="20"/>
                <w:shd w:val="clear" w:color="auto" w:fill="F5F5F5"/>
              </w:rPr>
              <w:t xml:space="preserve"> for </w:t>
            </w:r>
            <w:proofErr w:type="spellStart"/>
            <w:r w:rsidRPr="005D66E3">
              <w:rPr>
                <w:rStyle w:val="rynqvb"/>
                <w:rFonts w:cstheme="minorHAnsi"/>
                <w:color w:val="000000"/>
                <w:sz w:val="20"/>
                <w:szCs w:val="20"/>
                <w:shd w:val="clear" w:color="auto" w:fill="F5F5F5"/>
              </w:rPr>
              <w:t>use</w:t>
            </w:r>
            <w:proofErr w:type="spellEnd"/>
            <w:r w:rsidRPr="005D66E3">
              <w:rPr>
                <w:rStyle w:val="rynqvb"/>
                <w:rFonts w:cstheme="minorHAnsi"/>
                <w:color w:val="000000"/>
                <w:sz w:val="20"/>
                <w:szCs w:val="20"/>
                <w:shd w:val="clear" w:color="auto" w:fill="F5F5F5"/>
              </w:rPr>
              <w:t xml:space="preserve"> </w:t>
            </w:r>
          </w:p>
          <w:p w14:paraId="231720FF" w14:textId="77777777" w:rsidR="00D87A9A" w:rsidRPr="005D66E3" w:rsidRDefault="00D87A9A" w:rsidP="00C12AEF">
            <w:pPr>
              <w:rPr>
                <w:rFonts w:cstheme="minorHAnsi"/>
                <w:color w:val="000000"/>
                <w:sz w:val="20"/>
                <w:szCs w:val="20"/>
              </w:rPr>
            </w:pPr>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instructions</w:t>
            </w:r>
            <w:proofErr w:type="spellEnd"/>
            <w:r w:rsidRPr="005D66E3">
              <w:rPr>
                <w:rStyle w:val="rynqvb"/>
                <w:rFonts w:cstheme="minorHAnsi"/>
                <w:color w:val="000000"/>
                <w:sz w:val="20"/>
                <w:szCs w:val="20"/>
                <w:shd w:val="clear" w:color="auto" w:fill="F5F5F5"/>
              </w:rPr>
              <w:t xml:space="preserve"> for </w:t>
            </w:r>
            <w:proofErr w:type="spellStart"/>
            <w:r w:rsidRPr="005D66E3">
              <w:rPr>
                <w:rStyle w:val="rynqvb"/>
                <w:rFonts w:cstheme="minorHAnsi"/>
                <w:color w:val="000000"/>
                <w:sz w:val="20"/>
                <w:szCs w:val="20"/>
                <w:shd w:val="clear" w:color="auto" w:fill="F5F5F5"/>
              </w:rPr>
              <w:t>using</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electronic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payments</w:t>
            </w:r>
            <w:proofErr w:type="spellEnd"/>
            <w:r w:rsidRPr="005D66E3">
              <w:rPr>
                <w:rStyle w:val="rynqvb"/>
                <w:rFonts w:cstheme="minorHAnsi"/>
                <w:color w:val="000000"/>
                <w:sz w:val="20"/>
                <w:szCs w:val="20"/>
                <w:shd w:val="clear" w:color="auto" w:fill="F5F5F5"/>
              </w:rPr>
              <w:t xml:space="preserve"> in the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system</w:t>
            </w:r>
          </w:p>
        </w:tc>
      </w:tr>
      <w:tr w:rsidR="00D87A9A" w:rsidRPr="005D66E3" w14:paraId="544ADCDC"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F9AB818"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Learning </w:t>
            </w:r>
            <w:proofErr w:type="spellStart"/>
            <w:r w:rsidRPr="005D66E3">
              <w:rPr>
                <w:rStyle w:val="rynqvb"/>
                <w:rFonts w:cstheme="minorHAnsi"/>
                <w:color w:val="000000"/>
                <w:sz w:val="20"/>
                <w:szCs w:val="20"/>
                <w:shd w:val="clear" w:color="auto" w:fill="F5F5F5"/>
              </w:rPr>
              <w:t>Outcomes</w:t>
            </w:r>
            <w:proofErr w:type="spellEnd"/>
            <w:r w:rsidRPr="005D66E3">
              <w:rPr>
                <w:rStyle w:val="rynqvb"/>
                <w:rFonts w:cstheme="minorHAnsi"/>
                <w:color w:val="000000"/>
                <w:sz w:val="20"/>
                <w:szCs w:val="20"/>
                <w:shd w:val="clear" w:color="auto" w:fill="F5F5F5"/>
              </w:rPr>
              <w:t xml:space="preserve"> (with </w:t>
            </w:r>
            <w:proofErr w:type="spellStart"/>
            <w:r w:rsidRPr="005D66E3">
              <w:rPr>
                <w:rStyle w:val="rynqvb"/>
                <w:rFonts w:cstheme="minorHAnsi"/>
                <w:color w:val="000000"/>
                <w:sz w:val="20"/>
                <w:szCs w:val="20"/>
                <w:shd w:val="clear" w:color="auto" w:fill="F5F5F5"/>
              </w:rPr>
              <w:t>reference</w:t>
            </w:r>
            <w:proofErr w:type="spellEnd"/>
            <w:r w:rsidRPr="005D66E3">
              <w:rPr>
                <w:rStyle w:val="rynqvb"/>
                <w:rFonts w:cstheme="minorHAnsi"/>
                <w:color w:val="000000"/>
                <w:sz w:val="20"/>
                <w:szCs w:val="20"/>
                <w:shd w:val="clear" w:color="auto" w:fill="F5F5F5"/>
              </w:rPr>
              <w:t xml:space="preserve"> to the </w:t>
            </w:r>
            <w:proofErr w:type="spellStart"/>
            <w:r w:rsidRPr="005D66E3">
              <w:rPr>
                <w:rStyle w:val="rynqvb"/>
                <w:rFonts w:cstheme="minorHAnsi"/>
                <w:color w:val="000000"/>
                <w:sz w:val="20"/>
                <w:szCs w:val="20"/>
                <w:shd w:val="clear" w:color="auto" w:fill="F5F5F5"/>
              </w:rPr>
              <w:t>specialization</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effects</w:t>
            </w:r>
            <w:proofErr w:type="spellEnd"/>
            <w:r w:rsidRPr="005D66E3">
              <w:rPr>
                <w:rStyle w:val="rynqvb"/>
                <w:rFonts w:cstheme="minorHAnsi"/>
                <w:color w:val="000000"/>
                <w:sz w:val="20"/>
                <w:szCs w:val="20"/>
                <w:shd w:val="clear" w:color="auto" w:fill="F5F5F5"/>
              </w:rPr>
              <w:t xml:space="preserve">): </w:t>
            </w:r>
          </w:p>
          <w:p w14:paraId="3D951895"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Knowledge: </w:t>
            </w:r>
          </w:p>
          <w:p w14:paraId="1BDCD7E2"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the student </w:t>
            </w:r>
            <w:proofErr w:type="spellStart"/>
            <w:r w:rsidRPr="005D66E3">
              <w:rPr>
                <w:rStyle w:val="rynqvb"/>
                <w:rFonts w:cstheme="minorHAnsi"/>
                <w:color w:val="000000"/>
                <w:sz w:val="20"/>
                <w:szCs w:val="20"/>
                <w:shd w:val="clear" w:color="auto" w:fill="F5F5F5"/>
              </w:rPr>
              <w:t>knows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his</w:t>
            </w:r>
            <w:proofErr w:type="spellEnd"/>
            <w:r w:rsidRPr="005D66E3">
              <w:rPr>
                <w:rStyle w:val="rynqvb"/>
                <w:rFonts w:cstheme="minorHAnsi"/>
                <w:color w:val="000000"/>
                <w:sz w:val="20"/>
                <w:szCs w:val="20"/>
                <w:shd w:val="clear" w:color="auto" w:fill="F5F5F5"/>
              </w:rPr>
              <w:t xml:space="preserve"> / </w:t>
            </w:r>
            <w:proofErr w:type="spellStart"/>
            <w:r w:rsidRPr="005D66E3">
              <w:rPr>
                <w:rStyle w:val="rynqvb"/>
                <w:rFonts w:cstheme="minorHAnsi"/>
                <w:color w:val="000000"/>
                <w:sz w:val="20"/>
                <w:szCs w:val="20"/>
                <w:shd w:val="clear" w:color="auto" w:fill="F5F5F5"/>
              </w:rPr>
              <w:t>her</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rights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obligations</w:t>
            </w:r>
            <w:proofErr w:type="spellEnd"/>
            <w:r w:rsidRPr="005D66E3">
              <w:rPr>
                <w:rStyle w:val="rynqvb"/>
                <w:rFonts w:cstheme="minorHAnsi"/>
                <w:color w:val="000000"/>
                <w:sz w:val="20"/>
                <w:szCs w:val="20"/>
                <w:shd w:val="clear" w:color="auto" w:fill="F5F5F5"/>
              </w:rPr>
              <w:t xml:space="preserve"> as a </w:t>
            </w:r>
            <w:proofErr w:type="spellStart"/>
            <w:r w:rsidRPr="005D66E3">
              <w:rPr>
                <w:rStyle w:val="rynqvb"/>
                <w:rFonts w:cstheme="minorHAnsi"/>
                <w:color w:val="000000"/>
                <w:sz w:val="20"/>
                <w:szCs w:val="20"/>
                <w:shd w:val="clear" w:color="auto" w:fill="F5F5F5"/>
              </w:rPr>
              <w:t>user</w:t>
            </w:r>
            <w:proofErr w:type="spellEnd"/>
            <w:r w:rsidRPr="005D66E3">
              <w:rPr>
                <w:rStyle w:val="rynqvb"/>
                <w:rFonts w:cstheme="minorHAnsi"/>
                <w:color w:val="000000"/>
                <w:sz w:val="20"/>
                <w:szCs w:val="20"/>
                <w:shd w:val="clear" w:color="auto" w:fill="F5F5F5"/>
              </w:rPr>
              <w:t xml:space="preserve"> of the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information</w:t>
            </w:r>
            <w:proofErr w:type="spellEnd"/>
            <w:r w:rsidRPr="005D66E3">
              <w:rPr>
                <w:rStyle w:val="rynqvb"/>
                <w:rFonts w:cstheme="minorHAnsi"/>
                <w:color w:val="000000"/>
                <w:sz w:val="20"/>
                <w:szCs w:val="20"/>
                <w:shd w:val="clear" w:color="auto" w:fill="F5F5F5"/>
              </w:rPr>
              <w:t xml:space="preserve"> system, </w:t>
            </w:r>
          </w:p>
          <w:p w14:paraId="0252C515"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lastRenderedPageBreak/>
              <w:t xml:space="preserve">- the student </w:t>
            </w:r>
            <w:proofErr w:type="spellStart"/>
            <w:r w:rsidRPr="005D66E3">
              <w:rPr>
                <w:rStyle w:val="rynqvb"/>
                <w:rFonts w:cstheme="minorHAnsi"/>
                <w:color w:val="000000"/>
                <w:sz w:val="20"/>
                <w:szCs w:val="20"/>
                <w:shd w:val="clear" w:color="auto" w:fill="F5F5F5"/>
              </w:rPr>
              <w:t>has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basic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knowledge</w:t>
            </w:r>
            <w:proofErr w:type="spellEnd"/>
            <w:r w:rsidRPr="005D66E3">
              <w:rPr>
                <w:rStyle w:val="rynqvb"/>
                <w:rFonts w:cstheme="minorHAnsi"/>
                <w:color w:val="000000"/>
                <w:sz w:val="20"/>
                <w:szCs w:val="20"/>
                <w:shd w:val="clear" w:color="auto" w:fill="F5F5F5"/>
              </w:rPr>
              <w:t xml:space="preserve"> of the </w:t>
            </w:r>
            <w:proofErr w:type="spellStart"/>
            <w:r w:rsidRPr="005D66E3">
              <w:rPr>
                <w:rStyle w:val="rynqvb"/>
                <w:rFonts w:cstheme="minorHAnsi"/>
                <w:color w:val="000000"/>
                <w:sz w:val="20"/>
                <w:szCs w:val="20"/>
                <w:shd w:val="clear" w:color="auto" w:fill="F5F5F5"/>
              </w:rPr>
              <w:t>information</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search</w:t>
            </w:r>
            <w:proofErr w:type="spellEnd"/>
            <w:r w:rsidRPr="005D66E3">
              <w:rPr>
                <w:rStyle w:val="rynqvb"/>
                <w:rFonts w:cstheme="minorHAnsi"/>
                <w:color w:val="000000"/>
                <w:sz w:val="20"/>
                <w:szCs w:val="20"/>
                <w:shd w:val="clear" w:color="auto" w:fill="F5F5F5"/>
              </w:rPr>
              <w:t xml:space="preserve"> system of the UO Library. </w:t>
            </w:r>
          </w:p>
          <w:p w14:paraId="3C5F7126" w14:textId="77777777" w:rsidR="00D87A9A" w:rsidRPr="005D66E3" w:rsidRDefault="00D87A9A" w:rsidP="00C12AEF">
            <w:pPr>
              <w:rPr>
                <w:rStyle w:val="rynqvb"/>
                <w:rFonts w:cstheme="minorHAnsi"/>
                <w:color w:val="000000"/>
                <w:sz w:val="20"/>
                <w:szCs w:val="20"/>
                <w:shd w:val="clear" w:color="auto" w:fill="F5F5F5"/>
              </w:rPr>
            </w:pPr>
            <w:proofErr w:type="spellStart"/>
            <w:r w:rsidRPr="005D66E3">
              <w:rPr>
                <w:rStyle w:val="rynqvb"/>
                <w:rFonts w:cstheme="minorHAnsi"/>
                <w:color w:val="000000"/>
                <w:sz w:val="20"/>
                <w:szCs w:val="20"/>
                <w:shd w:val="clear" w:color="auto" w:fill="F5F5F5"/>
              </w:rPr>
              <w:t>Skills</w:t>
            </w:r>
            <w:proofErr w:type="spellEnd"/>
            <w:r w:rsidRPr="005D66E3">
              <w:rPr>
                <w:rStyle w:val="rynqvb"/>
                <w:rFonts w:cstheme="minorHAnsi"/>
                <w:color w:val="000000"/>
                <w:sz w:val="20"/>
                <w:szCs w:val="20"/>
                <w:shd w:val="clear" w:color="auto" w:fill="F5F5F5"/>
              </w:rPr>
              <w:t xml:space="preserve">: </w:t>
            </w:r>
          </w:p>
          <w:p w14:paraId="34849354" w14:textId="77777777" w:rsidR="00D87A9A" w:rsidRPr="005D66E3" w:rsidRDefault="00D87A9A" w:rsidP="00C12AEF">
            <w:pPr>
              <w:rPr>
                <w:rStyle w:val="rynqvb"/>
                <w:rFonts w:cstheme="minorHAnsi"/>
                <w:color w:val="000000"/>
                <w:sz w:val="20"/>
                <w:szCs w:val="20"/>
                <w:shd w:val="clear" w:color="auto" w:fill="F5F5F5"/>
              </w:rPr>
            </w:pPr>
            <w:r w:rsidRPr="005D66E3">
              <w:rPr>
                <w:rStyle w:val="rynqvb"/>
                <w:rFonts w:cstheme="minorHAnsi"/>
                <w:color w:val="000000"/>
                <w:sz w:val="20"/>
                <w:szCs w:val="20"/>
                <w:shd w:val="clear" w:color="auto" w:fill="F5F5F5"/>
              </w:rPr>
              <w:t xml:space="preserve">- the student </w:t>
            </w:r>
            <w:proofErr w:type="spellStart"/>
            <w:r w:rsidRPr="005D66E3">
              <w:rPr>
                <w:rStyle w:val="rynqvb"/>
                <w:rFonts w:cstheme="minorHAnsi"/>
                <w:color w:val="000000"/>
                <w:sz w:val="20"/>
                <w:szCs w:val="20"/>
                <w:shd w:val="clear" w:color="auto" w:fill="F5F5F5"/>
              </w:rPr>
              <w:t>has</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ability</w:t>
            </w:r>
            <w:proofErr w:type="spellEnd"/>
            <w:r w:rsidRPr="005D66E3">
              <w:rPr>
                <w:rStyle w:val="rynqvb"/>
                <w:rFonts w:cstheme="minorHAnsi"/>
                <w:color w:val="000000"/>
                <w:sz w:val="20"/>
                <w:szCs w:val="20"/>
                <w:shd w:val="clear" w:color="auto" w:fill="F5F5F5"/>
              </w:rPr>
              <w:t xml:space="preserve"> to </w:t>
            </w:r>
            <w:proofErr w:type="spellStart"/>
            <w:r w:rsidRPr="005D66E3">
              <w:rPr>
                <w:rStyle w:val="rynqvb"/>
                <w:rFonts w:cstheme="minorHAnsi"/>
                <w:color w:val="000000"/>
                <w:sz w:val="20"/>
                <w:szCs w:val="20"/>
                <w:shd w:val="clear" w:color="auto" w:fill="F5F5F5"/>
              </w:rPr>
              <w:t>use</w:t>
            </w:r>
            <w:proofErr w:type="spellEnd"/>
            <w:r w:rsidRPr="005D66E3">
              <w:rPr>
                <w:rStyle w:val="rynqvb"/>
                <w:rFonts w:cstheme="minorHAnsi"/>
                <w:color w:val="000000"/>
                <w:sz w:val="20"/>
                <w:szCs w:val="20"/>
                <w:shd w:val="clear" w:color="auto" w:fill="F5F5F5"/>
              </w:rPr>
              <w:t xml:space="preserve"> a </w:t>
            </w:r>
            <w:proofErr w:type="spellStart"/>
            <w:r w:rsidRPr="005D66E3">
              <w:rPr>
                <w:rStyle w:val="rynqvb"/>
                <w:rFonts w:cstheme="minorHAnsi"/>
                <w:color w:val="000000"/>
                <w:sz w:val="20"/>
                <w:szCs w:val="20"/>
                <w:shd w:val="clear" w:color="auto" w:fill="F5F5F5"/>
              </w:rPr>
              <w:t>computer</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catalog</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use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selected</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electronic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resources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made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available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through</w:t>
            </w:r>
            <w:proofErr w:type="spellEnd"/>
            <w:r w:rsidRPr="005D66E3">
              <w:rPr>
                <w:rStyle w:val="rynqvb"/>
                <w:rFonts w:cstheme="minorHAnsi"/>
                <w:color w:val="000000"/>
                <w:sz w:val="20"/>
                <w:szCs w:val="20"/>
                <w:shd w:val="clear" w:color="auto" w:fill="F5F5F5"/>
              </w:rPr>
              <w:t xml:space="preserve"> the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website</w:t>
            </w:r>
            <w:proofErr w:type="spellEnd"/>
            <w:r w:rsidRPr="005D66E3">
              <w:rPr>
                <w:rStyle w:val="rynqvb"/>
                <w:rFonts w:cstheme="minorHAnsi"/>
                <w:color w:val="000000"/>
                <w:sz w:val="20"/>
                <w:szCs w:val="20"/>
                <w:shd w:val="clear" w:color="auto" w:fill="F5F5F5"/>
              </w:rPr>
              <w:t xml:space="preserve"> (K_U01). </w:t>
            </w:r>
          </w:p>
          <w:p w14:paraId="5D14C3CC" w14:textId="77777777" w:rsidR="00D87A9A" w:rsidRPr="005D66E3" w:rsidRDefault="00D87A9A" w:rsidP="00C12AEF">
            <w:pPr>
              <w:rPr>
                <w:rStyle w:val="rynqvb"/>
                <w:rFonts w:cstheme="minorHAnsi"/>
                <w:color w:val="000000"/>
                <w:sz w:val="20"/>
                <w:szCs w:val="20"/>
                <w:shd w:val="clear" w:color="auto" w:fill="F5F5F5"/>
              </w:rPr>
            </w:pPr>
            <w:proofErr w:type="spellStart"/>
            <w:r w:rsidRPr="005D66E3">
              <w:rPr>
                <w:rStyle w:val="rynqvb"/>
                <w:rFonts w:cstheme="minorHAnsi"/>
                <w:color w:val="000000"/>
                <w:sz w:val="20"/>
                <w:szCs w:val="20"/>
                <w:shd w:val="clear" w:color="auto" w:fill="F5F5F5"/>
              </w:rPr>
              <w:t>Social</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competence</w:t>
            </w:r>
            <w:proofErr w:type="spellEnd"/>
            <w:r w:rsidRPr="005D66E3">
              <w:rPr>
                <w:rStyle w:val="rynqvb"/>
                <w:rFonts w:cstheme="minorHAnsi"/>
                <w:color w:val="000000"/>
                <w:sz w:val="20"/>
                <w:szCs w:val="20"/>
                <w:shd w:val="clear" w:color="auto" w:fill="F5F5F5"/>
              </w:rPr>
              <w:t xml:space="preserve">: </w:t>
            </w:r>
          </w:p>
          <w:p w14:paraId="00A8517D" w14:textId="77777777" w:rsidR="00D87A9A" w:rsidRPr="005D66E3" w:rsidRDefault="00D87A9A" w:rsidP="00C12AEF">
            <w:pPr>
              <w:rPr>
                <w:rFonts w:cstheme="minorHAnsi"/>
                <w:sz w:val="20"/>
                <w:szCs w:val="20"/>
              </w:rPr>
            </w:pPr>
            <w:r w:rsidRPr="005D66E3">
              <w:rPr>
                <w:rStyle w:val="rynqvb"/>
                <w:rFonts w:cstheme="minorHAnsi"/>
                <w:color w:val="000000"/>
                <w:sz w:val="20"/>
                <w:szCs w:val="20"/>
                <w:shd w:val="clear" w:color="auto" w:fill="F5F5F5"/>
              </w:rPr>
              <w:t xml:space="preserve">- the student </w:t>
            </w:r>
            <w:proofErr w:type="spellStart"/>
            <w:r w:rsidRPr="005D66E3">
              <w:rPr>
                <w:rStyle w:val="rynqvb"/>
                <w:rFonts w:cstheme="minorHAnsi"/>
                <w:color w:val="000000"/>
                <w:sz w:val="20"/>
                <w:szCs w:val="20"/>
                <w:shd w:val="clear" w:color="auto" w:fill="F5F5F5"/>
              </w:rPr>
              <w:t>is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competent</w:t>
            </w:r>
            <w:proofErr w:type="spellEnd"/>
            <w:r w:rsidRPr="005D66E3">
              <w:rPr>
                <w:rStyle w:val="rynqvb"/>
                <w:rFonts w:cstheme="minorHAnsi"/>
                <w:color w:val="000000"/>
                <w:sz w:val="20"/>
                <w:szCs w:val="20"/>
                <w:shd w:val="clear" w:color="auto" w:fill="F5F5F5"/>
              </w:rPr>
              <w:t xml:space="preserve"> to </w:t>
            </w:r>
            <w:proofErr w:type="spellStart"/>
            <w:r w:rsidRPr="005D66E3">
              <w:rPr>
                <w:rStyle w:val="rynqvb"/>
                <w:rFonts w:cstheme="minorHAnsi"/>
                <w:color w:val="000000"/>
                <w:sz w:val="20"/>
                <w:szCs w:val="20"/>
                <w:shd w:val="clear" w:color="auto" w:fill="F5F5F5"/>
              </w:rPr>
              <w:t>consciously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choose</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use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library</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collections</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electronic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knowledge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resources</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necessary</w:t>
            </w:r>
            <w:proofErr w:type="spellEnd"/>
            <w:r w:rsidRPr="005D66E3">
              <w:rPr>
                <w:rStyle w:val="rynqvb"/>
                <w:rFonts w:cstheme="minorHAnsi"/>
                <w:color w:val="000000"/>
                <w:sz w:val="20"/>
                <w:szCs w:val="20"/>
                <w:shd w:val="clear" w:color="auto" w:fill="F5F5F5"/>
              </w:rPr>
              <w:t xml:space="preserve"> in the </w:t>
            </w:r>
            <w:proofErr w:type="spellStart"/>
            <w:r w:rsidRPr="005D66E3">
              <w:rPr>
                <w:rStyle w:val="rynqvb"/>
                <w:rFonts w:cstheme="minorHAnsi"/>
                <w:color w:val="000000"/>
                <w:sz w:val="20"/>
                <w:szCs w:val="20"/>
                <w:shd w:val="clear" w:color="auto" w:fill="F5F5F5"/>
              </w:rPr>
              <w:t>process</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education</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self-education</w:t>
            </w:r>
            <w:proofErr w:type="spellEnd"/>
            <w:r w:rsidRPr="005D66E3">
              <w:rPr>
                <w:rStyle w:val="rynqvb"/>
                <w:rFonts w:cstheme="minorHAnsi"/>
                <w:color w:val="000000"/>
                <w:sz w:val="20"/>
                <w:szCs w:val="20"/>
                <w:shd w:val="clear" w:color="auto" w:fill="F5F5F5"/>
              </w:rPr>
              <w:t xml:space="preserve"> (K_K01).</w:t>
            </w:r>
          </w:p>
        </w:tc>
      </w:tr>
    </w:tbl>
    <w:p w14:paraId="5707C375" w14:textId="77777777" w:rsidR="00D87A9A" w:rsidRPr="005D66E3" w:rsidRDefault="00D87A9A" w:rsidP="00D87A9A">
      <w:pPr>
        <w:pStyle w:val="Bezodstpw"/>
        <w:rPr>
          <w:rFonts w:asciiTheme="minorHAnsi" w:hAnsiTheme="minorHAnsi" w:cstheme="minorHAnsi"/>
          <w:sz w:val="20"/>
          <w:szCs w:val="20"/>
        </w:rPr>
      </w:pPr>
    </w:p>
    <w:p w14:paraId="5FE23525"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A9A" w:rsidRPr="005D66E3" w14:paraId="10E86AE2" w14:textId="77777777" w:rsidTr="00C12AEF">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41DBDE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Foreign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language</w:t>
            </w:r>
            <w:proofErr w:type="spellEnd"/>
            <w:r w:rsidRPr="005D66E3">
              <w:rPr>
                <w:rFonts w:asciiTheme="minorHAnsi" w:hAnsiTheme="minorHAnsi" w:cstheme="minorHAnsi"/>
                <w:sz w:val="20"/>
                <w:szCs w:val="20"/>
              </w:rPr>
              <w:t xml:space="preserve"> - </w:t>
            </w:r>
            <w:proofErr w:type="spellStart"/>
            <w:r w:rsidRPr="005D66E3">
              <w:rPr>
                <w:rFonts w:asciiTheme="minorHAnsi" w:hAnsiTheme="minorHAnsi" w:cstheme="minorHAnsi"/>
                <w:sz w:val="20"/>
                <w:szCs w:val="20"/>
              </w:rPr>
              <w:t>level</w:t>
            </w:r>
            <w:proofErr w:type="spellEnd"/>
            <w:r w:rsidRPr="005D66E3">
              <w:rPr>
                <w:rFonts w:asciiTheme="minorHAnsi" w:hAnsiTheme="minorHAnsi" w:cstheme="minorHAnsi"/>
                <w:sz w:val="20"/>
                <w:szCs w:val="20"/>
              </w:rPr>
              <w:t xml:space="preserve"> B2+</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40A6118"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1D3B8EF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D87A9A" w:rsidRPr="005D66E3" w14:paraId="55B01930" w14:textId="77777777" w:rsidTr="00C12AEF">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3F5908B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jednostki prowadzącej przedmiot: </w:t>
            </w:r>
            <w:r w:rsidRPr="005D66E3">
              <w:rPr>
                <w:rFonts w:asciiTheme="minorHAnsi" w:hAnsiTheme="minorHAnsi" w:cstheme="minorHAnsi"/>
                <w:iCs/>
                <w:sz w:val="20"/>
                <w:szCs w:val="20"/>
              </w:rPr>
              <w:t>Studium Języków Obcych</w:t>
            </w:r>
          </w:p>
        </w:tc>
      </w:tr>
      <w:tr w:rsidR="00D87A9A" w:rsidRPr="005D66E3" w14:paraId="036882B3" w14:textId="77777777" w:rsidTr="00C12AEF">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FC335EE" w14:textId="77777777" w:rsidR="00D87A9A" w:rsidRPr="005D66E3" w:rsidRDefault="00D87A9A" w:rsidP="00C12AEF">
            <w:pPr>
              <w:pStyle w:val="Bezodstpw"/>
              <w:rPr>
                <w:rFonts w:asciiTheme="minorHAnsi" w:hAnsiTheme="minorHAnsi" w:cstheme="minorHAnsi"/>
                <w:iCs/>
                <w:sz w:val="20"/>
                <w:szCs w:val="20"/>
              </w:rPr>
            </w:pPr>
            <w:r w:rsidRPr="005D66E3">
              <w:rPr>
                <w:rFonts w:asciiTheme="minorHAnsi" w:hAnsiTheme="minorHAnsi" w:cstheme="minorHAnsi"/>
                <w:sz w:val="20"/>
                <w:szCs w:val="20"/>
              </w:rPr>
              <w:t xml:space="preserve">Kierunek: </w:t>
            </w:r>
          </w:p>
          <w:p w14:paraId="5EF8D01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0A53DA0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studia drugiego stopnia</w:t>
            </w:r>
          </w:p>
          <w:p w14:paraId="4DDFDF9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Profil: praktyczny</w:t>
            </w:r>
          </w:p>
          <w:p w14:paraId="20915B4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Forma: studia </w:t>
            </w:r>
            <w:r w:rsidRPr="005D66E3">
              <w:rPr>
                <w:rFonts w:asciiTheme="minorHAnsi" w:hAnsiTheme="minorHAnsi" w:cstheme="minorHAnsi"/>
                <w:bCs/>
                <w:sz w:val="20"/>
                <w:szCs w:val="20"/>
              </w:rPr>
              <w:t xml:space="preserve">stacjonarne </w:t>
            </w:r>
          </w:p>
        </w:tc>
      </w:tr>
      <w:tr w:rsidR="00D87A9A" w:rsidRPr="005D66E3" w14:paraId="2B19F302" w14:textId="77777777" w:rsidTr="00C12AEF">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5B6ACBD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Studium Języków Obcych</w:t>
            </w:r>
          </w:p>
        </w:tc>
      </w:tr>
      <w:tr w:rsidR="00D87A9A" w:rsidRPr="005D66E3" w14:paraId="1BA8AC0B" w14:textId="77777777" w:rsidTr="00C12AEF">
        <w:trPr>
          <w:trHeight w:val="1808"/>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1D8C64A7"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2DFE14BD" w14:textId="77777777" w:rsidR="00D87A9A" w:rsidRPr="005D66E3" w:rsidRDefault="00D87A9A" w:rsidP="00C12AEF">
            <w:pPr>
              <w:pStyle w:val="Bezodstpw"/>
              <w:rPr>
                <w:rFonts w:asciiTheme="minorHAnsi" w:hAnsiTheme="minorHAnsi" w:cstheme="minorHAnsi"/>
                <w:sz w:val="20"/>
                <w:szCs w:val="20"/>
              </w:rPr>
            </w:pPr>
          </w:p>
          <w:p w14:paraId="076E67BD"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konwersatorium</w:t>
            </w:r>
          </w:p>
          <w:p w14:paraId="318E5F4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w sali dydaktycznej</w:t>
            </w:r>
          </w:p>
          <w:p w14:paraId="3DEAFC2B"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30 godz.</w:t>
            </w:r>
          </w:p>
          <w:p w14:paraId="7AD8C66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 xml:space="preserve">egzamin </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693F3906"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397B879A"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34 godz./ 1,36 ECTS</w:t>
            </w:r>
          </w:p>
          <w:p w14:paraId="530DF26A"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30 godz.</w:t>
            </w:r>
          </w:p>
          <w:p w14:paraId="5919B3AF"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the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4 godz.</w:t>
            </w:r>
          </w:p>
          <w:p w14:paraId="4A0F1EFC"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16 godz./ 0,64ECTS</w:t>
            </w:r>
          </w:p>
          <w:p w14:paraId="41247E4B"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10 godz.</w:t>
            </w:r>
          </w:p>
          <w:p w14:paraId="300DC76F"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the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6 godz.</w:t>
            </w:r>
          </w:p>
        </w:tc>
      </w:tr>
      <w:tr w:rsidR="00D87A9A" w:rsidRPr="005D66E3" w14:paraId="5F13F3B0" w14:textId="77777777" w:rsidTr="00C12AEF">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0DCD6BF"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2327326F" w14:textId="77777777" w:rsidR="00D87A9A" w:rsidRPr="005D66E3" w:rsidRDefault="00D87A9A" w:rsidP="00C12AEF">
            <w:pPr>
              <w:pStyle w:val="Bezodstpw"/>
              <w:rPr>
                <w:rFonts w:asciiTheme="minorHAnsi" w:hAnsiTheme="minorHAnsi" w:cstheme="minorHAnsi"/>
                <w:sz w:val="20"/>
                <w:szCs w:val="20"/>
              </w:rPr>
            </w:pP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1C6860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2810426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Obligatory</w:t>
            </w:r>
            <w:proofErr w:type="spellEnd"/>
          </w:p>
        </w:tc>
        <w:tc>
          <w:tcPr>
            <w:tcW w:w="4962" w:type="dxa"/>
            <w:gridSpan w:val="2"/>
            <w:tcBorders>
              <w:top w:val="nil"/>
              <w:left w:val="single" w:sz="12" w:space="0" w:color="auto"/>
              <w:bottom w:val="single" w:sz="12" w:space="0" w:color="auto"/>
              <w:right w:val="single" w:sz="12" w:space="0" w:color="auto"/>
            </w:tcBorders>
            <w:shd w:val="clear" w:color="auto" w:fill="F2F2F2"/>
          </w:tcPr>
          <w:p w14:paraId="12D092C2"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669AE36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Znajomość języka </w:t>
            </w:r>
            <w:proofErr w:type="spellStart"/>
            <w:r w:rsidRPr="005D66E3">
              <w:rPr>
                <w:rFonts w:asciiTheme="minorHAnsi" w:hAnsiTheme="minorHAnsi" w:cstheme="minorHAnsi"/>
                <w:sz w:val="20"/>
                <w:szCs w:val="20"/>
              </w:rPr>
              <w:t>englishego</w:t>
            </w:r>
            <w:proofErr w:type="spellEnd"/>
            <w:r w:rsidRPr="005D66E3">
              <w:rPr>
                <w:rFonts w:asciiTheme="minorHAnsi" w:hAnsiTheme="minorHAnsi" w:cstheme="minorHAnsi"/>
                <w:sz w:val="20"/>
                <w:szCs w:val="20"/>
              </w:rPr>
              <w:t xml:space="preserve"> na poziomie B2</w:t>
            </w:r>
          </w:p>
        </w:tc>
      </w:tr>
      <w:tr w:rsidR="00D87A9A" w:rsidRPr="005D66E3" w14:paraId="23041212" w14:textId="77777777" w:rsidTr="00C12AEF">
        <w:trPr>
          <w:trHeight w:val="1572"/>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B788307" w14:textId="77777777" w:rsidR="00D87A9A" w:rsidRPr="005D66E3" w:rsidRDefault="00D87A9A" w:rsidP="00C12AEF">
            <w:pPr>
              <w:pStyle w:val="Bezodstpw"/>
              <w:rPr>
                <w:rFonts w:asciiTheme="minorHAnsi" w:hAnsiTheme="minorHAnsi" w:cstheme="minorHAnsi"/>
                <w:sz w:val="20"/>
                <w:szCs w:val="20"/>
                <w:u w:val="single"/>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
          <w:p w14:paraId="79476015" w14:textId="77777777" w:rsidR="00D87A9A" w:rsidRPr="005D66E3" w:rsidRDefault="00D87A9A" w:rsidP="00C12AEF">
            <w:pPr>
              <w:pStyle w:val="Bezodstpw"/>
              <w:rPr>
                <w:rFonts w:asciiTheme="minorHAnsi" w:hAnsiTheme="minorHAnsi" w:cstheme="minorHAnsi"/>
                <w:bCs/>
                <w:sz w:val="20"/>
                <w:szCs w:val="20"/>
              </w:rPr>
            </w:pPr>
          </w:p>
          <w:p w14:paraId="423DFCD7" w14:textId="77777777" w:rsidR="00D87A9A" w:rsidRPr="005D66E3" w:rsidRDefault="00D87A9A" w:rsidP="00C12AEF">
            <w:pPr>
              <w:autoSpaceDE w:val="0"/>
              <w:adjustRightInd w:val="0"/>
              <w:spacing w:after="0" w:line="240" w:lineRule="auto"/>
              <w:rPr>
                <w:rFonts w:cstheme="minorHAnsi"/>
                <w:iCs/>
                <w:sz w:val="20"/>
                <w:szCs w:val="20"/>
              </w:rPr>
            </w:pPr>
            <w:r w:rsidRPr="005D66E3">
              <w:rPr>
                <w:rFonts w:cstheme="minorHAnsi"/>
                <w:iCs/>
                <w:sz w:val="20"/>
                <w:szCs w:val="20"/>
              </w:rPr>
              <w:t xml:space="preserve">Form of </w:t>
            </w:r>
            <w:proofErr w:type="spellStart"/>
            <w:r w:rsidRPr="005D66E3">
              <w:rPr>
                <w:rFonts w:cstheme="minorHAnsi"/>
                <w:iCs/>
                <w:sz w:val="20"/>
                <w:szCs w:val="20"/>
              </w:rPr>
              <w:t>credit</w:t>
            </w:r>
            <w:proofErr w:type="spellEnd"/>
            <w:r w:rsidRPr="005D66E3">
              <w:rPr>
                <w:rFonts w:cstheme="minorHAnsi"/>
                <w:iCs/>
                <w:sz w:val="20"/>
                <w:szCs w:val="20"/>
              </w:rPr>
              <w:t xml:space="preserve">; Pass </w:t>
            </w:r>
            <w:proofErr w:type="spellStart"/>
            <w:r w:rsidRPr="005D66E3">
              <w:rPr>
                <w:rFonts w:cstheme="minorHAnsi"/>
                <w:iCs/>
                <w:sz w:val="20"/>
                <w:szCs w:val="20"/>
              </w:rPr>
              <w:t>without</w:t>
            </w:r>
            <w:proofErr w:type="spellEnd"/>
            <w:r w:rsidRPr="005D66E3">
              <w:rPr>
                <w:rFonts w:cstheme="minorHAnsi"/>
                <w:iCs/>
                <w:sz w:val="20"/>
                <w:szCs w:val="20"/>
              </w:rPr>
              <w:t xml:space="preserve"> a </w:t>
            </w:r>
            <w:proofErr w:type="spellStart"/>
            <w:r w:rsidRPr="005D66E3">
              <w:rPr>
                <w:rFonts w:cstheme="minorHAnsi"/>
                <w:iCs/>
                <w:sz w:val="20"/>
                <w:szCs w:val="20"/>
              </w:rPr>
              <w:t>grade</w:t>
            </w:r>
            <w:proofErr w:type="spellEnd"/>
            <w:r w:rsidRPr="005D66E3">
              <w:rPr>
                <w:rFonts w:cstheme="minorHAnsi"/>
                <w:iCs/>
                <w:sz w:val="20"/>
                <w:szCs w:val="20"/>
              </w:rPr>
              <w:t xml:space="preserve">; </w:t>
            </w:r>
            <w:proofErr w:type="spellStart"/>
            <w:r w:rsidRPr="005D66E3">
              <w:rPr>
                <w:rFonts w:cstheme="minorHAnsi"/>
                <w:iCs/>
                <w:sz w:val="20"/>
                <w:szCs w:val="20"/>
              </w:rPr>
              <w:t>Participation</w:t>
            </w:r>
            <w:proofErr w:type="spellEnd"/>
            <w:r w:rsidRPr="005D66E3">
              <w:rPr>
                <w:rFonts w:cstheme="minorHAnsi"/>
                <w:iCs/>
                <w:sz w:val="20"/>
                <w:szCs w:val="20"/>
              </w:rPr>
              <w:t xml:space="preserve"> in </w:t>
            </w:r>
            <w:proofErr w:type="spellStart"/>
            <w:r w:rsidRPr="005D66E3">
              <w:rPr>
                <w:rFonts w:cstheme="minorHAnsi"/>
                <w:iCs/>
                <w:sz w:val="20"/>
                <w:szCs w:val="20"/>
              </w:rPr>
              <w:t>classes</w:t>
            </w:r>
            <w:proofErr w:type="spellEnd"/>
            <w:r w:rsidRPr="005D66E3">
              <w:rPr>
                <w:rFonts w:cstheme="minorHAnsi"/>
                <w:iCs/>
                <w:sz w:val="20"/>
                <w:szCs w:val="20"/>
              </w:rPr>
              <w:t xml:space="preserve">. </w:t>
            </w:r>
            <w:proofErr w:type="spellStart"/>
            <w:r w:rsidRPr="005D66E3">
              <w:rPr>
                <w:rFonts w:cstheme="minorHAnsi"/>
                <w:iCs/>
                <w:sz w:val="20"/>
                <w:szCs w:val="20"/>
              </w:rPr>
              <w:t>Activation</w:t>
            </w:r>
            <w:proofErr w:type="spellEnd"/>
            <w:r w:rsidRPr="005D66E3">
              <w:rPr>
                <w:rFonts w:cstheme="minorHAnsi"/>
                <w:iCs/>
                <w:sz w:val="20"/>
                <w:szCs w:val="20"/>
              </w:rPr>
              <w:t xml:space="preserve"> of the </w:t>
            </w:r>
            <w:proofErr w:type="spellStart"/>
            <w:r w:rsidRPr="005D66E3">
              <w:rPr>
                <w:rFonts w:cstheme="minorHAnsi"/>
                <w:iCs/>
                <w:sz w:val="20"/>
                <w:szCs w:val="20"/>
              </w:rPr>
              <w:t>electronic</w:t>
            </w:r>
            <w:proofErr w:type="spellEnd"/>
            <w:r w:rsidRPr="005D66E3">
              <w:rPr>
                <w:rFonts w:cstheme="minorHAnsi"/>
                <w:iCs/>
                <w:sz w:val="20"/>
                <w:szCs w:val="20"/>
              </w:rPr>
              <w:t xml:space="preserve"> </w:t>
            </w:r>
            <w:proofErr w:type="spellStart"/>
            <w:r w:rsidRPr="005D66E3">
              <w:rPr>
                <w:rFonts w:cstheme="minorHAnsi"/>
                <w:iCs/>
                <w:sz w:val="20"/>
                <w:szCs w:val="20"/>
              </w:rPr>
              <w:t>library</w:t>
            </w:r>
            <w:proofErr w:type="spellEnd"/>
            <w:r w:rsidRPr="005D66E3">
              <w:rPr>
                <w:rFonts w:cstheme="minorHAnsi"/>
                <w:iCs/>
                <w:sz w:val="20"/>
                <w:szCs w:val="20"/>
              </w:rPr>
              <w:t xml:space="preserve"> </w:t>
            </w:r>
            <w:proofErr w:type="spellStart"/>
            <w:r w:rsidRPr="005D66E3">
              <w:rPr>
                <w:rFonts w:cstheme="minorHAnsi"/>
                <w:iCs/>
                <w:sz w:val="20"/>
                <w:szCs w:val="20"/>
              </w:rPr>
              <w:t>account</w:t>
            </w:r>
            <w:proofErr w:type="spellEnd"/>
            <w:r w:rsidRPr="005D66E3">
              <w:rPr>
                <w:rFonts w:cstheme="minorHAnsi"/>
                <w:iCs/>
                <w:sz w:val="20"/>
                <w:szCs w:val="20"/>
              </w:rPr>
              <w:t xml:space="preserve">. </w:t>
            </w:r>
            <w:proofErr w:type="spellStart"/>
            <w:r w:rsidRPr="005D66E3">
              <w:rPr>
                <w:rFonts w:cstheme="minorHAnsi"/>
                <w:iCs/>
                <w:sz w:val="20"/>
                <w:szCs w:val="20"/>
              </w:rPr>
              <w:t>Ordering</w:t>
            </w:r>
            <w:proofErr w:type="spellEnd"/>
            <w:r w:rsidRPr="005D66E3">
              <w:rPr>
                <w:rFonts w:cstheme="minorHAnsi"/>
                <w:iCs/>
                <w:sz w:val="20"/>
                <w:szCs w:val="20"/>
              </w:rPr>
              <w:t xml:space="preserve"> and </w:t>
            </w:r>
            <w:proofErr w:type="spellStart"/>
            <w:r w:rsidRPr="005D66E3">
              <w:rPr>
                <w:rFonts w:cstheme="minorHAnsi"/>
                <w:iCs/>
                <w:sz w:val="20"/>
                <w:szCs w:val="20"/>
              </w:rPr>
              <w:t>borrowing</w:t>
            </w:r>
            <w:proofErr w:type="spellEnd"/>
            <w:r w:rsidRPr="005D66E3">
              <w:rPr>
                <w:rFonts w:cstheme="minorHAnsi"/>
                <w:iCs/>
                <w:sz w:val="20"/>
                <w:szCs w:val="20"/>
              </w:rPr>
              <w:t xml:space="preserve"> </w:t>
            </w:r>
            <w:proofErr w:type="spellStart"/>
            <w:r w:rsidRPr="005D66E3">
              <w:rPr>
                <w:rFonts w:cstheme="minorHAnsi"/>
                <w:iCs/>
                <w:sz w:val="20"/>
                <w:szCs w:val="20"/>
              </w:rPr>
              <w:t>at</w:t>
            </w:r>
            <w:proofErr w:type="spellEnd"/>
            <w:r w:rsidRPr="005D66E3">
              <w:rPr>
                <w:rFonts w:cstheme="minorHAnsi"/>
                <w:iCs/>
                <w:sz w:val="20"/>
                <w:szCs w:val="20"/>
              </w:rPr>
              <w:t xml:space="preserve"> </w:t>
            </w:r>
            <w:proofErr w:type="spellStart"/>
            <w:r w:rsidRPr="005D66E3">
              <w:rPr>
                <w:rFonts w:cstheme="minorHAnsi"/>
                <w:iCs/>
                <w:sz w:val="20"/>
                <w:szCs w:val="20"/>
              </w:rPr>
              <w:t>least</w:t>
            </w:r>
            <w:proofErr w:type="spellEnd"/>
            <w:r w:rsidRPr="005D66E3">
              <w:rPr>
                <w:rFonts w:cstheme="minorHAnsi"/>
                <w:iCs/>
                <w:sz w:val="20"/>
                <w:szCs w:val="20"/>
              </w:rPr>
              <w:t xml:space="preserve"> one </w:t>
            </w:r>
            <w:proofErr w:type="spellStart"/>
            <w:r w:rsidRPr="005D66E3">
              <w:rPr>
                <w:rFonts w:cstheme="minorHAnsi"/>
                <w:iCs/>
                <w:sz w:val="20"/>
                <w:szCs w:val="20"/>
              </w:rPr>
              <w:t>publication</w:t>
            </w:r>
            <w:proofErr w:type="spellEnd"/>
            <w:r w:rsidRPr="005D66E3">
              <w:rPr>
                <w:rFonts w:cstheme="minorHAnsi"/>
                <w:iCs/>
                <w:sz w:val="20"/>
                <w:szCs w:val="20"/>
              </w:rPr>
              <w:t xml:space="preserve"> </w:t>
            </w:r>
            <w:proofErr w:type="spellStart"/>
            <w:r w:rsidRPr="005D66E3">
              <w:rPr>
                <w:rFonts w:cstheme="minorHAnsi"/>
                <w:iCs/>
                <w:sz w:val="20"/>
                <w:szCs w:val="20"/>
              </w:rPr>
              <w:t>using</w:t>
            </w:r>
            <w:proofErr w:type="spellEnd"/>
            <w:r w:rsidRPr="005D66E3">
              <w:rPr>
                <w:rFonts w:cstheme="minorHAnsi"/>
                <w:iCs/>
                <w:sz w:val="20"/>
                <w:szCs w:val="20"/>
              </w:rPr>
              <w:t xml:space="preserve"> the UO </w:t>
            </w:r>
            <w:proofErr w:type="spellStart"/>
            <w:r w:rsidRPr="005D66E3">
              <w:rPr>
                <w:rFonts w:cstheme="minorHAnsi"/>
                <w:iCs/>
                <w:sz w:val="20"/>
                <w:szCs w:val="20"/>
              </w:rPr>
              <w:t>library</w:t>
            </w:r>
            <w:proofErr w:type="spellEnd"/>
            <w:r w:rsidRPr="005D66E3">
              <w:rPr>
                <w:rFonts w:cstheme="minorHAnsi"/>
                <w:iCs/>
                <w:sz w:val="20"/>
                <w:szCs w:val="20"/>
              </w:rPr>
              <w:t xml:space="preserve"> </w:t>
            </w:r>
            <w:proofErr w:type="spellStart"/>
            <w:r w:rsidRPr="005D66E3">
              <w:rPr>
                <w:rFonts w:cstheme="minorHAnsi"/>
                <w:iCs/>
                <w:sz w:val="20"/>
                <w:szCs w:val="20"/>
              </w:rPr>
              <w:t>computer</w:t>
            </w:r>
            <w:proofErr w:type="spellEnd"/>
            <w:r w:rsidRPr="005D66E3">
              <w:rPr>
                <w:rFonts w:cstheme="minorHAnsi"/>
                <w:iCs/>
                <w:sz w:val="20"/>
                <w:szCs w:val="20"/>
              </w:rPr>
              <w:t xml:space="preserve"> system.</w:t>
            </w:r>
          </w:p>
          <w:p w14:paraId="5F199DA5" w14:textId="77777777" w:rsidR="00D87A9A" w:rsidRPr="005D66E3" w:rsidRDefault="00D87A9A" w:rsidP="00C12AEF">
            <w:pPr>
              <w:autoSpaceDE w:val="0"/>
              <w:adjustRightInd w:val="0"/>
              <w:spacing w:after="0" w:line="240" w:lineRule="auto"/>
              <w:rPr>
                <w:rFonts w:cstheme="minorHAnsi"/>
                <w:iCs/>
                <w:sz w:val="20"/>
                <w:szCs w:val="20"/>
              </w:rPr>
            </w:pPr>
          </w:p>
          <w:p w14:paraId="74C19F1A" w14:textId="77777777" w:rsidR="00D87A9A" w:rsidRPr="005D66E3" w:rsidRDefault="00D87A9A" w:rsidP="00C12AEF">
            <w:pPr>
              <w:autoSpaceDE w:val="0"/>
              <w:adjustRightInd w:val="0"/>
              <w:spacing w:after="0" w:line="240" w:lineRule="auto"/>
              <w:rPr>
                <w:rFonts w:cstheme="minorHAnsi"/>
                <w:iCs/>
                <w:sz w:val="20"/>
                <w:szCs w:val="20"/>
              </w:rPr>
            </w:pPr>
          </w:p>
          <w:p w14:paraId="43019252" w14:textId="77777777" w:rsidR="00D87A9A" w:rsidRPr="005D66E3" w:rsidRDefault="00D87A9A" w:rsidP="00C12AEF">
            <w:pPr>
              <w:autoSpaceDE w:val="0"/>
              <w:adjustRightInd w:val="0"/>
              <w:spacing w:after="0" w:line="240" w:lineRule="auto"/>
              <w:rPr>
                <w:rFonts w:cstheme="minorHAnsi"/>
                <w:iCs/>
                <w:sz w:val="20"/>
                <w:szCs w:val="20"/>
              </w:rPr>
            </w:pPr>
          </w:p>
          <w:p w14:paraId="2E572098" w14:textId="77777777" w:rsidR="00D87A9A" w:rsidRPr="005D66E3" w:rsidRDefault="00D87A9A" w:rsidP="00C12AEF">
            <w:pPr>
              <w:autoSpaceDE w:val="0"/>
              <w:adjustRightInd w:val="0"/>
              <w:spacing w:after="0" w:line="240" w:lineRule="auto"/>
              <w:rPr>
                <w:rFonts w:cstheme="minorHAnsi"/>
                <w:iCs/>
                <w:sz w:val="20"/>
                <w:szCs w:val="20"/>
              </w:rPr>
            </w:pPr>
            <w:proofErr w:type="spellStart"/>
            <w:r w:rsidRPr="005D66E3">
              <w:rPr>
                <w:rFonts w:cstheme="minorHAnsi"/>
                <w:iCs/>
                <w:sz w:val="20"/>
                <w:szCs w:val="20"/>
              </w:rPr>
              <w:t>grammar</w:t>
            </w:r>
            <w:proofErr w:type="spellEnd"/>
            <w:r w:rsidRPr="005D66E3">
              <w:rPr>
                <w:rFonts w:cstheme="minorHAnsi"/>
                <w:iCs/>
                <w:sz w:val="20"/>
                <w:szCs w:val="20"/>
              </w:rPr>
              <w:t xml:space="preserve"> and </w:t>
            </w:r>
            <w:proofErr w:type="spellStart"/>
            <w:r w:rsidRPr="005D66E3">
              <w:rPr>
                <w:rFonts w:cstheme="minorHAnsi"/>
                <w:iCs/>
                <w:sz w:val="20"/>
                <w:szCs w:val="20"/>
              </w:rPr>
              <w:t>lexical</w:t>
            </w:r>
            <w:proofErr w:type="spellEnd"/>
            <w:r w:rsidRPr="005D66E3">
              <w:rPr>
                <w:rFonts w:cstheme="minorHAnsi"/>
                <w:iCs/>
                <w:sz w:val="20"/>
                <w:szCs w:val="20"/>
              </w:rPr>
              <w:t xml:space="preserve"> </w:t>
            </w:r>
            <w:proofErr w:type="spellStart"/>
            <w:r w:rsidRPr="005D66E3">
              <w:rPr>
                <w:rFonts w:cstheme="minorHAnsi"/>
                <w:iCs/>
                <w:sz w:val="20"/>
                <w:szCs w:val="20"/>
              </w:rPr>
              <w:t>method</w:t>
            </w:r>
            <w:proofErr w:type="spellEnd"/>
            <w:r w:rsidRPr="005D66E3">
              <w:rPr>
                <w:rFonts w:cstheme="minorHAnsi"/>
                <w:iCs/>
                <w:sz w:val="20"/>
                <w:szCs w:val="20"/>
              </w:rPr>
              <w:t xml:space="preserve"> with </w:t>
            </w:r>
            <w:proofErr w:type="spellStart"/>
            <w:r w:rsidRPr="005D66E3">
              <w:rPr>
                <w:rFonts w:cstheme="minorHAnsi"/>
                <w:iCs/>
                <w:sz w:val="20"/>
                <w:szCs w:val="20"/>
              </w:rPr>
              <w:t>elements</w:t>
            </w:r>
            <w:proofErr w:type="spellEnd"/>
            <w:r w:rsidRPr="005D66E3">
              <w:rPr>
                <w:rFonts w:cstheme="minorHAnsi"/>
                <w:iCs/>
                <w:sz w:val="20"/>
                <w:szCs w:val="20"/>
              </w:rPr>
              <w:t xml:space="preserve"> of </w:t>
            </w:r>
            <w:proofErr w:type="spellStart"/>
            <w:r w:rsidRPr="005D66E3">
              <w:rPr>
                <w:rFonts w:cstheme="minorHAnsi"/>
                <w:iCs/>
                <w:sz w:val="20"/>
                <w:szCs w:val="20"/>
              </w:rPr>
              <w:t>specialized</w:t>
            </w:r>
            <w:proofErr w:type="spellEnd"/>
            <w:r w:rsidRPr="005D66E3">
              <w:rPr>
                <w:rFonts w:cstheme="minorHAnsi"/>
                <w:iCs/>
                <w:sz w:val="20"/>
                <w:szCs w:val="20"/>
              </w:rPr>
              <w:t xml:space="preserve"> </w:t>
            </w:r>
            <w:proofErr w:type="spellStart"/>
            <w:r w:rsidRPr="005D66E3">
              <w:rPr>
                <w:rFonts w:cstheme="minorHAnsi"/>
                <w:iCs/>
                <w:sz w:val="20"/>
                <w:szCs w:val="20"/>
              </w:rPr>
              <w:t>text</w:t>
            </w:r>
            <w:proofErr w:type="spellEnd"/>
            <w:r w:rsidRPr="005D66E3">
              <w:rPr>
                <w:rFonts w:cstheme="minorHAnsi"/>
                <w:iCs/>
                <w:sz w:val="20"/>
                <w:szCs w:val="20"/>
              </w:rPr>
              <w:t xml:space="preserve"> </w:t>
            </w:r>
            <w:proofErr w:type="spellStart"/>
            <w:r w:rsidRPr="005D66E3">
              <w:rPr>
                <w:rFonts w:cstheme="minorHAnsi"/>
                <w:iCs/>
                <w:sz w:val="20"/>
                <w:szCs w:val="20"/>
              </w:rPr>
              <w:t>translation</w:t>
            </w:r>
            <w:proofErr w:type="spellEnd"/>
            <w:r w:rsidRPr="005D66E3">
              <w:rPr>
                <w:rFonts w:cstheme="minorHAnsi"/>
                <w:iCs/>
                <w:sz w:val="20"/>
                <w:szCs w:val="20"/>
              </w:rPr>
              <w:t>,</w:t>
            </w:r>
          </w:p>
          <w:p w14:paraId="5F8A21A9" w14:textId="77777777" w:rsidR="00D87A9A" w:rsidRPr="005D66E3" w:rsidRDefault="00D87A9A" w:rsidP="00C12AEF">
            <w:pPr>
              <w:autoSpaceDE w:val="0"/>
              <w:adjustRightInd w:val="0"/>
              <w:spacing w:after="0" w:line="240" w:lineRule="auto"/>
              <w:rPr>
                <w:rFonts w:cstheme="minorHAnsi"/>
                <w:sz w:val="20"/>
                <w:szCs w:val="20"/>
              </w:rPr>
            </w:pPr>
            <w:proofErr w:type="spellStart"/>
            <w:r w:rsidRPr="005D66E3">
              <w:rPr>
                <w:rFonts w:cstheme="minorHAnsi"/>
                <w:iCs/>
                <w:sz w:val="20"/>
                <w:szCs w:val="20"/>
              </w:rPr>
              <w:t>natural</w:t>
            </w:r>
            <w:proofErr w:type="spellEnd"/>
            <w:r w:rsidRPr="005D66E3">
              <w:rPr>
                <w:rFonts w:cstheme="minorHAnsi"/>
                <w:iCs/>
                <w:sz w:val="20"/>
                <w:szCs w:val="20"/>
              </w:rPr>
              <w:t xml:space="preserve"> </w:t>
            </w:r>
            <w:proofErr w:type="spellStart"/>
            <w:r w:rsidRPr="005D66E3">
              <w:rPr>
                <w:rFonts w:cstheme="minorHAnsi"/>
                <w:iCs/>
                <w:sz w:val="20"/>
                <w:szCs w:val="20"/>
              </w:rPr>
              <w:t>method</w:t>
            </w:r>
            <w:proofErr w:type="spellEnd"/>
            <w:r w:rsidRPr="005D66E3">
              <w:rPr>
                <w:rFonts w:cstheme="minorHAnsi"/>
                <w:iCs/>
                <w:sz w:val="20"/>
                <w:szCs w:val="20"/>
              </w:rPr>
              <w:t xml:space="preserve"> (</w:t>
            </w:r>
            <w:proofErr w:type="spellStart"/>
            <w:r w:rsidRPr="005D66E3">
              <w:rPr>
                <w:rFonts w:cstheme="minorHAnsi"/>
                <w:iCs/>
                <w:sz w:val="20"/>
                <w:szCs w:val="20"/>
              </w:rPr>
              <w:t>conducting</w:t>
            </w:r>
            <w:proofErr w:type="spellEnd"/>
            <w:r w:rsidRPr="005D66E3">
              <w:rPr>
                <w:rFonts w:cstheme="minorHAnsi"/>
                <w:iCs/>
                <w:sz w:val="20"/>
                <w:szCs w:val="20"/>
              </w:rPr>
              <w:t xml:space="preserve"> </w:t>
            </w:r>
            <w:proofErr w:type="spellStart"/>
            <w:r w:rsidRPr="005D66E3">
              <w:rPr>
                <w:rFonts w:cstheme="minorHAnsi"/>
                <w:iCs/>
                <w:sz w:val="20"/>
                <w:szCs w:val="20"/>
              </w:rPr>
              <w:t>classes</w:t>
            </w:r>
            <w:proofErr w:type="spellEnd"/>
            <w:r w:rsidRPr="005D66E3">
              <w:rPr>
                <w:rFonts w:cstheme="minorHAnsi"/>
                <w:iCs/>
                <w:sz w:val="20"/>
                <w:szCs w:val="20"/>
              </w:rPr>
              <w:t xml:space="preserve"> in a </w:t>
            </w:r>
            <w:proofErr w:type="spellStart"/>
            <w:r w:rsidRPr="005D66E3">
              <w:rPr>
                <w:rFonts w:cstheme="minorHAnsi"/>
                <w:iCs/>
                <w:sz w:val="20"/>
                <w:szCs w:val="20"/>
              </w:rPr>
              <w:t>given</w:t>
            </w:r>
            <w:proofErr w:type="spellEnd"/>
            <w:r w:rsidRPr="005D66E3">
              <w:rPr>
                <w:rFonts w:cstheme="minorHAnsi"/>
                <w:iCs/>
                <w:sz w:val="20"/>
                <w:szCs w:val="20"/>
              </w:rPr>
              <w:t xml:space="preserve"> </w:t>
            </w:r>
            <w:proofErr w:type="spellStart"/>
            <w:r w:rsidRPr="005D66E3">
              <w:rPr>
                <w:rFonts w:cstheme="minorHAnsi"/>
                <w:iCs/>
                <w:sz w:val="20"/>
                <w:szCs w:val="20"/>
              </w:rPr>
              <w:t>foreign</w:t>
            </w:r>
            <w:proofErr w:type="spellEnd"/>
            <w:r w:rsidRPr="005D66E3">
              <w:rPr>
                <w:rFonts w:cstheme="minorHAnsi"/>
                <w:iCs/>
                <w:sz w:val="20"/>
                <w:szCs w:val="20"/>
              </w:rPr>
              <w:t xml:space="preserve"> </w:t>
            </w:r>
            <w:proofErr w:type="spellStart"/>
            <w:r w:rsidRPr="005D66E3">
              <w:rPr>
                <w:rFonts w:cstheme="minorHAnsi"/>
                <w:iCs/>
                <w:sz w:val="20"/>
                <w:szCs w:val="20"/>
              </w:rPr>
              <w:t>language</w:t>
            </w:r>
            <w:proofErr w:type="spellEnd"/>
            <w:r w:rsidRPr="005D66E3">
              <w:rPr>
                <w:rFonts w:cstheme="minorHAnsi"/>
                <w:iCs/>
                <w:sz w:val="20"/>
                <w:szCs w:val="20"/>
              </w:rPr>
              <w:t>)</w:t>
            </w:r>
          </w:p>
        </w:tc>
        <w:tc>
          <w:tcPr>
            <w:tcW w:w="4962" w:type="dxa"/>
            <w:gridSpan w:val="2"/>
            <w:tcBorders>
              <w:top w:val="single" w:sz="12" w:space="0" w:color="auto"/>
              <w:left w:val="single" w:sz="12" w:space="0" w:color="auto"/>
              <w:right w:val="single" w:sz="12" w:space="0" w:color="auto"/>
            </w:tcBorders>
            <w:shd w:val="clear" w:color="auto" w:fill="FFFFFF"/>
          </w:tcPr>
          <w:p w14:paraId="513A444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and </w:t>
            </w:r>
            <w:proofErr w:type="spellStart"/>
            <w:r w:rsidRPr="005D66E3">
              <w:rPr>
                <w:rFonts w:asciiTheme="minorHAnsi" w:hAnsiTheme="minorHAnsi" w:cstheme="minorHAnsi"/>
                <w:sz w:val="20"/>
                <w:szCs w:val="20"/>
              </w:rPr>
              <w:t>criteria</w:t>
            </w:r>
            <w:proofErr w:type="spellEnd"/>
            <w:r w:rsidRPr="005D66E3">
              <w:rPr>
                <w:rFonts w:asciiTheme="minorHAnsi" w:hAnsiTheme="minorHAnsi" w:cstheme="minorHAnsi"/>
                <w:sz w:val="20"/>
                <w:szCs w:val="20"/>
              </w:rPr>
              <w:t>:</w:t>
            </w:r>
          </w:p>
          <w:p w14:paraId="435B647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credit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verification</w:t>
            </w:r>
            <w:proofErr w:type="spellEnd"/>
            <w:r w:rsidRPr="005D66E3">
              <w:rPr>
                <w:rFonts w:asciiTheme="minorHAnsi" w:hAnsiTheme="minorHAnsi" w:cstheme="minorHAnsi"/>
                <w:sz w:val="20"/>
                <w:szCs w:val="20"/>
              </w:rPr>
              <w:t xml:space="preserve"> of learning </w:t>
            </w:r>
            <w:proofErr w:type="spellStart"/>
            <w:r w:rsidRPr="005D66E3">
              <w:rPr>
                <w:rFonts w:asciiTheme="minorHAnsi" w:hAnsiTheme="minorHAnsi" w:cstheme="minorHAnsi"/>
                <w:sz w:val="20"/>
                <w:szCs w:val="20"/>
              </w:rPr>
              <w:t>outcomes</w:t>
            </w:r>
            <w:proofErr w:type="spellEnd"/>
            <w:r w:rsidRPr="005D66E3">
              <w:rPr>
                <w:rFonts w:asciiTheme="minorHAnsi" w:hAnsiTheme="minorHAnsi" w:cstheme="minorHAnsi"/>
                <w:sz w:val="20"/>
                <w:szCs w:val="20"/>
              </w:rPr>
              <w:t>) -</w:t>
            </w:r>
          </w:p>
          <w:p w14:paraId="2429F3F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in the form of a test. </w:t>
            </w:r>
            <w:proofErr w:type="spellStart"/>
            <w:r w:rsidRPr="005D66E3">
              <w:rPr>
                <w:rFonts w:asciiTheme="minorHAnsi" w:hAnsiTheme="minorHAnsi" w:cstheme="minorHAnsi"/>
                <w:sz w:val="20"/>
                <w:szCs w:val="20"/>
              </w:rPr>
              <w:t>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presentation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studied</w:t>
            </w:r>
            <w:proofErr w:type="spellEnd"/>
            <w:r w:rsidRPr="005D66E3">
              <w:rPr>
                <w:rFonts w:asciiTheme="minorHAnsi" w:hAnsiTheme="minorHAnsi" w:cstheme="minorHAnsi"/>
                <w:sz w:val="20"/>
                <w:szCs w:val="20"/>
              </w:rPr>
              <w:t xml:space="preserve"> field, </w:t>
            </w:r>
            <w:proofErr w:type="spellStart"/>
            <w:r w:rsidRPr="005D66E3">
              <w:rPr>
                <w:rFonts w:asciiTheme="minorHAnsi" w:hAnsiTheme="minorHAnsi" w:cstheme="minorHAnsi"/>
                <w:sz w:val="20"/>
                <w:szCs w:val="20"/>
              </w:rPr>
              <w:t>master's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thesis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topic</w:t>
            </w:r>
            <w:proofErr w:type="spellEnd"/>
            <w:r w:rsidRPr="005D66E3">
              <w:rPr>
                <w:rFonts w:asciiTheme="minorHAnsi" w:hAnsiTheme="minorHAnsi" w:cstheme="minorHAnsi"/>
                <w:sz w:val="20"/>
                <w:szCs w:val="20"/>
              </w:rPr>
              <w:t xml:space="preserve"> from the list of </w:t>
            </w:r>
            <w:proofErr w:type="spellStart"/>
            <w:r w:rsidRPr="005D66E3">
              <w:rPr>
                <w:rFonts w:asciiTheme="minorHAnsi" w:hAnsiTheme="minorHAnsi" w:cstheme="minorHAnsi"/>
                <w:sz w:val="20"/>
                <w:szCs w:val="20"/>
              </w:rPr>
              <w:t>topics</w:t>
            </w:r>
            <w:proofErr w:type="spellEnd"/>
            <w:r w:rsidRPr="005D66E3">
              <w:rPr>
                <w:rFonts w:asciiTheme="minorHAnsi" w:hAnsiTheme="minorHAnsi" w:cstheme="minorHAnsi"/>
                <w:sz w:val="20"/>
                <w:szCs w:val="20"/>
              </w:rPr>
              <w:t xml:space="preserve"> for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w:t>
            </w:r>
          </w:p>
          <w:p w14:paraId="787FF55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Basic </w:t>
            </w:r>
            <w:proofErr w:type="spellStart"/>
            <w:r w:rsidRPr="005D66E3">
              <w:rPr>
                <w:rFonts w:asciiTheme="minorHAnsi" w:hAnsiTheme="minorHAnsi" w:cstheme="minorHAnsi"/>
                <w:sz w:val="20"/>
                <w:szCs w:val="20"/>
              </w:rPr>
              <w:t>evaluation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criteria</w:t>
            </w:r>
            <w:proofErr w:type="spellEnd"/>
          </w:p>
          <w:p w14:paraId="5FF3B217" w14:textId="77777777" w:rsidR="00D87A9A" w:rsidRPr="005D66E3" w:rsidRDefault="00D87A9A" w:rsidP="00C12AEF">
            <w:pPr>
              <w:pStyle w:val="Bezodstpw"/>
              <w:rPr>
                <w:rFonts w:asciiTheme="minorHAnsi" w:hAnsiTheme="minorHAnsi" w:cstheme="minorHAnsi"/>
                <w:bCs/>
                <w:sz w:val="20"/>
                <w:szCs w:val="20"/>
              </w:rPr>
            </w:pPr>
            <w:proofErr w:type="spellStart"/>
            <w:r w:rsidRPr="005D66E3">
              <w:rPr>
                <w:rFonts w:asciiTheme="minorHAnsi" w:hAnsiTheme="minorHAnsi" w:cstheme="minorHAnsi"/>
                <w:sz w:val="20"/>
                <w:szCs w:val="20"/>
              </w:rPr>
              <w:t>Determination</w:t>
            </w:r>
            <w:proofErr w:type="spellEnd"/>
            <w:r w:rsidRPr="005D66E3">
              <w:rPr>
                <w:rFonts w:asciiTheme="minorHAnsi" w:hAnsiTheme="minorHAnsi" w:cstheme="minorHAnsi"/>
                <w:sz w:val="20"/>
                <w:szCs w:val="20"/>
              </w:rPr>
              <w:t xml:space="preserve"> of the </w:t>
            </w:r>
            <w:proofErr w:type="spellStart"/>
            <w:r w:rsidRPr="005D66E3">
              <w:rPr>
                <w:rFonts w:asciiTheme="minorHAnsi" w:hAnsiTheme="minorHAnsi" w:cstheme="minorHAnsi"/>
                <w:sz w:val="20"/>
                <w:szCs w:val="20"/>
              </w:rPr>
              <w:t>final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grade</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based</w:t>
            </w:r>
            <w:proofErr w:type="spellEnd"/>
            <w:r w:rsidRPr="005D66E3">
              <w:rPr>
                <w:rFonts w:asciiTheme="minorHAnsi" w:hAnsiTheme="minorHAnsi" w:cstheme="minorHAnsi"/>
                <w:sz w:val="20"/>
                <w:szCs w:val="20"/>
              </w:rPr>
              <w:t xml:space="preserve"> on the </w:t>
            </w:r>
            <w:proofErr w:type="spellStart"/>
            <w:r w:rsidRPr="005D66E3">
              <w:rPr>
                <w:rFonts w:asciiTheme="minorHAnsi" w:hAnsiTheme="minorHAnsi" w:cstheme="minorHAnsi"/>
                <w:sz w:val="20"/>
                <w:szCs w:val="20"/>
              </w:rPr>
              <w:t>written</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(80%) and the </w:t>
            </w:r>
            <w:proofErr w:type="spellStart"/>
            <w:r w:rsidRPr="005D66E3">
              <w:rPr>
                <w:rFonts w:asciiTheme="minorHAnsi" w:hAnsiTheme="minorHAnsi" w:cstheme="minorHAnsi"/>
                <w:sz w:val="20"/>
                <w:szCs w:val="20"/>
              </w:rPr>
              <w:t>oral</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exam</w:t>
            </w:r>
            <w:proofErr w:type="spellEnd"/>
            <w:r w:rsidRPr="005D66E3">
              <w:rPr>
                <w:rFonts w:asciiTheme="minorHAnsi" w:hAnsiTheme="minorHAnsi" w:cstheme="minorHAnsi"/>
                <w:sz w:val="20"/>
                <w:szCs w:val="20"/>
              </w:rPr>
              <w:t xml:space="preserve"> component (20%)</w:t>
            </w:r>
          </w:p>
        </w:tc>
      </w:tr>
      <w:tr w:rsidR="00D87A9A" w:rsidRPr="005D66E3" w14:paraId="2BB2A615" w14:textId="77777777" w:rsidTr="00C12AEF">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6E35FDB9"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Brief</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description</w:t>
            </w:r>
            <w:proofErr w:type="spellEnd"/>
            <w:r w:rsidRPr="005D66E3">
              <w:rPr>
                <w:rStyle w:val="rynqvb"/>
                <w:rFonts w:asciiTheme="minorHAnsi" w:hAnsiTheme="minorHAnsi" w:cstheme="minorHAnsi"/>
                <w:color w:val="000000"/>
                <w:sz w:val="20"/>
                <w:szCs w:val="20"/>
                <w:shd w:val="clear" w:color="auto" w:fill="F5F5F5"/>
              </w:rPr>
              <w:t xml:space="preserve">: </w:t>
            </w:r>
          </w:p>
          <w:p w14:paraId="2853A376" w14:textId="77777777" w:rsidR="00D87A9A" w:rsidRPr="005D66E3" w:rsidRDefault="00D87A9A" w:rsidP="00C12AEF">
            <w:pPr>
              <w:pStyle w:val="Bezodstpw"/>
              <w:rPr>
                <w:rFonts w:asciiTheme="minorHAnsi" w:hAnsiTheme="minorHAnsi" w:cstheme="minorHAnsi"/>
                <w:iCs/>
                <w:sz w:val="20"/>
                <w:szCs w:val="20"/>
              </w:rPr>
            </w:pPr>
            <w:r w:rsidRPr="005D66E3">
              <w:rPr>
                <w:rStyle w:val="rynqvb"/>
                <w:rFonts w:asciiTheme="minorHAnsi" w:hAnsiTheme="minorHAnsi" w:cstheme="minorHAnsi"/>
                <w:color w:val="000000"/>
                <w:sz w:val="20"/>
                <w:szCs w:val="20"/>
                <w:shd w:val="clear" w:color="auto" w:fill="F5F5F5"/>
              </w:rPr>
              <w:t xml:space="preserve">The </w:t>
            </w:r>
            <w:proofErr w:type="spellStart"/>
            <w:r w:rsidRPr="005D66E3">
              <w:rPr>
                <w:rStyle w:val="rynqvb"/>
                <w:rFonts w:asciiTheme="minorHAnsi" w:hAnsiTheme="minorHAnsi" w:cstheme="minorHAnsi"/>
                <w:color w:val="000000"/>
                <w:sz w:val="20"/>
                <w:szCs w:val="20"/>
                <w:shd w:val="clear" w:color="auto" w:fill="F5F5F5"/>
              </w:rPr>
              <w:t>foreign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language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course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at</w:t>
            </w:r>
            <w:proofErr w:type="spellEnd"/>
            <w:r w:rsidRPr="005D66E3">
              <w:rPr>
                <w:rStyle w:val="rynqvb"/>
                <w:rFonts w:asciiTheme="minorHAnsi" w:hAnsiTheme="minorHAnsi" w:cstheme="minorHAnsi"/>
                <w:color w:val="000000"/>
                <w:sz w:val="20"/>
                <w:szCs w:val="20"/>
                <w:shd w:val="clear" w:color="auto" w:fill="F5F5F5"/>
              </w:rPr>
              <w:t xml:space="preserve"> B2 + </w:t>
            </w:r>
            <w:proofErr w:type="spellStart"/>
            <w:r w:rsidRPr="005D66E3">
              <w:rPr>
                <w:rStyle w:val="rynqvb"/>
                <w:rFonts w:asciiTheme="minorHAnsi" w:hAnsiTheme="minorHAnsi" w:cstheme="minorHAnsi"/>
                <w:color w:val="000000"/>
                <w:sz w:val="20"/>
                <w:szCs w:val="20"/>
                <w:shd w:val="clear" w:color="auto" w:fill="F5F5F5"/>
              </w:rPr>
              <w:t>level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aimed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acquainting</w:t>
            </w:r>
            <w:proofErr w:type="spellEnd"/>
            <w:r w:rsidRPr="005D66E3">
              <w:rPr>
                <w:rStyle w:val="rynqvb"/>
                <w:rFonts w:asciiTheme="minorHAnsi" w:hAnsiTheme="minorHAnsi" w:cstheme="minorHAnsi"/>
                <w:color w:val="000000"/>
                <w:sz w:val="20"/>
                <w:szCs w:val="20"/>
                <w:shd w:val="clear" w:color="auto" w:fill="F5F5F5"/>
              </w:rPr>
              <w:t xml:space="preserve"> the student with </w:t>
            </w:r>
            <w:proofErr w:type="spellStart"/>
            <w:r w:rsidRPr="005D66E3">
              <w:rPr>
                <w:rStyle w:val="rynqvb"/>
                <w:rFonts w:asciiTheme="minorHAnsi" w:hAnsiTheme="minorHAnsi" w:cstheme="minorHAnsi"/>
                <w:color w:val="000000"/>
                <w:sz w:val="20"/>
                <w:szCs w:val="20"/>
                <w:shd w:val="clear" w:color="auto" w:fill="F5F5F5"/>
              </w:rPr>
              <w:t>specialist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vocabulary</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academic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language</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particular</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improving</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working</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specialized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text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listening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comprehension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oral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expression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improving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correct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pronunciation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at</w:t>
            </w:r>
            <w:proofErr w:type="spellEnd"/>
            <w:r w:rsidRPr="005D66E3">
              <w:rPr>
                <w:rStyle w:val="rynqvb"/>
                <w:rFonts w:asciiTheme="minorHAnsi" w:hAnsiTheme="minorHAnsi" w:cstheme="minorHAnsi"/>
                <w:color w:val="000000"/>
                <w:sz w:val="20"/>
                <w:szCs w:val="20"/>
                <w:shd w:val="clear" w:color="auto" w:fill="F5F5F5"/>
              </w:rPr>
              <w:t xml:space="preserve"> B2 + </w:t>
            </w:r>
            <w:proofErr w:type="spellStart"/>
            <w:r w:rsidRPr="005D66E3">
              <w:rPr>
                <w:rStyle w:val="rynqvb"/>
                <w:rFonts w:asciiTheme="minorHAnsi" w:hAnsiTheme="minorHAnsi" w:cstheme="minorHAnsi"/>
                <w:color w:val="000000"/>
                <w:sz w:val="20"/>
                <w:szCs w:val="20"/>
                <w:shd w:val="clear" w:color="auto" w:fill="F5F5F5"/>
              </w:rPr>
              <w:t>level</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editing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texts</w:t>
            </w:r>
            <w:proofErr w:type="spellEnd"/>
            <w:r w:rsidRPr="005D66E3">
              <w:rPr>
                <w:rStyle w:val="rynqvb"/>
                <w:rFonts w:asciiTheme="minorHAnsi" w:hAnsiTheme="minorHAnsi" w:cstheme="minorHAnsi"/>
                <w:color w:val="000000"/>
                <w:sz w:val="20"/>
                <w:szCs w:val="20"/>
                <w:shd w:val="clear" w:color="auto" w:fill="F5F5F5"/>
              </w:rPr>
              <w:t xml:space="preserve"> with the </w:t>
            </w:r>
            <w:proofErr w:type="spellStart"/>
            <w:r w:rsidRPr="005D66E3">
              <w:rPr>
                <w:rStyle w:val="rynqvb"/>
                <w:rFonts w:asciiTheme="minorHAnsi" w:hAnsiTheme="minorHAnsi" w:cstheme="minorHAnsi"/>
                <w:color w:val="000000"/>
                <w:sz w:val="20"/>
                <w:szCs w:val="20"/>
                <w:shd w:val="clear" w:color="auto" w:fill="F5F5F5"/>
              </w:rPr>
              <w:t>use</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specialized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language</w:t>
            </w:r>
            <w:proofErr w:type="spellEnd"/>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w:t>
            </w:r>
          </w:p>
        </w:tc>
      </w:tr>
      <w:tr w:rsidR="00D87A9A" w:rsidRPr="005D66E3" w14:paraId="6CAC3CDD" w14:textId="77777777" w:rsidTr="00C12AEF">
        <w:trPr>
          <w:trHeight w:val="563"/>
        </w:trPr>
        <w:tc>
          <w:tcPr>
            <w:tcW w:w="9924" w:type="dxa"/>
            <w:gridSpan w:val="4"/>
            <w:tcBorders>
              <w:top w:val="single" w:sz="12" w:space="0" w:color="auto"/>
              <w:left w:val="single" w:sz="12" w:space="0" w:color="auto"/>
              <w:right w:val="single" w:sz="12" w:space="0" w:color="auto"/>
            </w:tcBorders>
            <w:shd w:val="clear" w:color="auto" w:fill="FFFFFF"/>
          </w:tcPr>
          <w:p w14:paraId="7F9A40A7" w14:textId="77777777" w:rsidR="00D87A9A" w:rsidRPr="005D66E3" w:rsidRDefault="00D87A9A" w:rsidP="00C12AEF">
            <w:pPr>
              <w:autoSpaceDE w:val="0"/>
              <w:adjustRightInd w:val="0"/>
              <w:spacing w:after="0" w:line="240" w:lineRule="auto"/>
              <w:rPr>
                <w:rStyle w:val="rynqvb"/>
                <w:rFonts w:cstheme="minorHAnsi"/>
                <w:color w:val="000000"/>
                <w:sz w:val="20"/>
                <w:szCs w:val="20"/>
                <w:shd w:val="clear" w:color="auto" w:fill="F5F5F5"/>
              </w:rPr>
            </w:pPr>
            <w:proofErr w:type="spellStart"/>
            <w:r w:rsidRPr="005D66E3">
              <w:rPr>
                <w:rStyle w:val="rynqvb"/>
                <w:rFonts w:cstheme="minorHAnsi"/>
                <w:color w:val="000000"/>
                <w:sz w:val="20"/>
                <w:szCs w:val="20"/>
                <w:shd w:val="clear" w:color="auto" w:fill="F5F5F5"/>
              </w:rPr>
              <w:t>Description</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range</w:t>
            </w:r>
            <w:proofErr w:type="spellEnd"/>
            <w:r w:rsidRPr="005D66E3">
              <w:rPr>
                <w:rStyle w:val="rynqvb"/>
                <w:rFonts w:cstheme="minorHAnsi"/>
                <w:color w:val="000000"/>
                <w:sz w:val="20"/>
                <w:szCs w:val="20"/>
                <w:shd w:val="clear" w:color="auto" w:fill="F5F5F5"/>
              </w:rPr>
              <w:t xml:space="preserve"> of </w:t>
            </w:r>
            <w:proofErr w:type="spellStart"/>
            <w:r w:rsidRPr="005D66E3">
              <w:rPr>
                <w:rStyle w:val="rynqvb"/>
                <w:rFonts w:cstheme="minorHAnsi"/>
                <w:color w:val="000000"/>
                <w:sz w:val="20"/>
                <w:szCs w:val="20"/>
                <w:shd w:val="clear" w:color="auto" w:fill="F5F5F5"/>
              </w:rPr>
              <w:t>topics</w:t>
            </w:r>
            <w:proofErr w:type="spellEnd"/>
            <w:r w:rsidRPr="005D66E3">
              <w:rPr>
                <w:rStyle w:val="rynqvb"/>
                <w:rFonts w:cstheme="minorHAnsi"/>
                <w:color w:val="000000"/>
                <w:sz w:val="20"/>
                <w:szCs w:val="20"/>
                <w:shd w:val="clear" w:color="auto" w:fill="F5F5F5"/>
              </w:rPr>
              <w:t>):</w:t>
            </w:r>
          </w:p>
          <w:p w14:paraId="5BAF3C61" w14:textId="77777777" w:rsidR="00D87A9A" w:rsidRPr="005D66E3" w:rsidRDefault="00D87A9A" w:rsidP="00C12AEF">
            <w:pPr>
              <w:autoSpaceDE w:val="0"/>
              <w:adjustRightInd w:val="0"/>
              <w:spacing w:after="0" w:line="240" w:lineRule="auto"/>
              <w:rPr>
                <w:rFonts w:cstheme="minorHAnsi"/>
                <w:sz w:val="20"/>
                <w:szCs w:val="20"/>
              </w:rPr>
            </w:pPr>
            <w:proofErr w:type="spellStart"/>
            <w:r w:rsidRPr="005D66E3">
              <w:rPr>
                <w:rStyle w:val="rynqvb"/>
                <w:rFonts w:cstheme="minorHAnsi"/>
                <w:color w:val="000000"/>
                <w:sz w:val="20"/>
                <w:szCs w:val="20"/>
                <w:shd w:val="clear" w:color="auto" w:fill="F5F5F5"/>
              </w:rPr>
              <w:t>Academic</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language</w:t>
            </w:r>
            <w:proofErr w:type="spellEnd"/>
            <w:r w:rsidRPr="005D66E3">
              <w:rPr>
                <w:rStyle w:val="rynqvb"/>
                <w:rFonts w:cstheme="minorHAnsi"/>
                <w:color w:val="000000"/>
                <w:sz w:val="20"/>
                <w:szCs w:val="20"/>
                <w:shd w:val="clear" w:color="auto" w:fill="F5F5F5"/>
              </w:rPr>
              <w:t xml:space="preserve"> and </w:t>
            </w:r>
            <w:proofErr w:type="spellStart"/>
            <w:r w:rsidRPr="005D66E3">
              <w:rPr>
                <w:rStyle w:val="rynqvb"/>
                <w:rFonts w:cstheme="minorHAnsi"/>
                <w:color w:val="000000"/>
                <w:sz w:val="20"/>
                <w:szCs w:val="20"/>
                <w:shd w:val="clear" w:color="auto" w:fill="F5F5F5"/>
              </w:rPr>
              <w:t>specialist</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language</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subject</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matter</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resulting</w:t>
            </w:r>
            <w:proofErr w:type="spellEnd"/>
            <w:r w:rsidRPr="005D66E3">
              <w:rPr>
                <w:rStyle w:val="rynqvb"/>
                <w:rFonts w:cstheme="minorHAnsi"/>
                <w:color w:val="000000"/>
                <w:sz w:val="20"/>
                <w:szCs w:val="20"/>
                <w:shd w:val="clear" w:color="auto" w:fill="F5F5F5"/>
              </w:rPr>
              <w:t xml:space="preserve"> from the </w:t>
            </w:r>
            <w:proofErr w:type="spellStart"/>
            <w:r w:rsidRPr="005D66E3">
              <w:rPr>
                <w:rStyle w:val="rynqvb"/>
                <w:rFonts w:cstheme="minorHAnsi"/>
                <w:color w:val="000000"/>
                <w:sz w:val="20"/>
                <w:szCs w:val="20"/>
                <w:shd w:val="clear" w:color="auto" w:fill="F5F5F5"/>
              </w:rPr>
              <w:t>specificity</w:t>
            </w:r>
            <w:proofErr w:type="spellEnd"/>
            <w:r w:rsidRPr="005D66E3">
              <w:rPr>
                <w:rStyle w:val="rynqvb"/>
                <w:rFonts w:cstheme="minorHAnsi"/>
                <w:color w:val="000000"/>
                <w:sz w:val="20"/>
                <w:szCs w:val="20"/>
                <w:shd w:val="clear" w:color="auto" w:fill="F5F5F5"/>
              </w:rPr>
              <w:t xml:space="preserve"> of a </w:t>
            </w:r>
            <w:proofErr w:type="spellStart"/>
            <w:r w:rsidRPr="005D66E3">
              <w:rPr>
                <w:rStyle w:val="rynqvb"/>
                <w:rFonts w:cstheme="minorHAnsi"/>
                <w:color w:val="000000"/>
                <w:sz w:val="20"/>
                <w:szCs w:val="20"/>
                <w:shd w:val="clear" w:color="auto" w:fill="F5F5F5"/>
              </w:rPr>
              <w:t>given</w:t>
            </w:r>
            <w:proofErr w:type="spellEnd"/>
            <w:r w:rsidRPr="005D66E3">
              <w:rPr>
                <w:rStyle w:val="rynqvb"/>
                <w:rFonts w:cstheme="minorHAnsi"/>
                <w:color w:val="000000"/>
                <w:sz w:val="20"/>
                <w:szCs w:val="20"/>
                <w:shd w:val="clear" w:color="auto" w:fill="F5F5F5"/>
              </w:rPr>
              <w:t xml:space="preserve"> field of </w:t>
            </w:r>
            <w:proofErr w:type="spellStart"/>
            <w:r w:rsidRPr="005D66E3">
              <w:rPr>
                <w:rStyle w:val="rynqvb"/>
                <w:rFonts w:cstheme="minorHAnsi"/>
                <w:color w:val="000000"/>
                <w:sz w:val="20"/>
                <w:szCs w:val="20"/>
                <w:shd w:val="clear" w:color="auto" w:fill="F5F5F5"/>
              </w:rPr>
              <w:t>study</w:t>
            </w:r>
            <w:proofErr w:type="spellEnd"/>
            <w:r w:rsidRPr="005D66E3">
              <w:rPr>
                <w:rStyle w:val="rynqvb"/>
                <w:rFonts w:cstheme="minorHAnsi"/>
                <w:color w:val="000000"/>
                <w:sz w:val="20"/>
                <w:szCs w:val="20"/>
                <w:shd w:val="clear" w:color="auto" w:fill="F5F5F5"/>
              </w:rPr>
              <w:t xml:space="preserve"> and a </w:t>
            </w:r>
            <w:proofErr w:type="spellStart"/>
            <w:r w:rsidRPr="005D66E3">
              <w:rPr>
                <w:rStyle w:val="rynqvb"/>
                <w:rFonts w:cstheme="minorHAnsi"/>
                <w:color w:val="000000"/>
                <w:sz w:val="20"/>
                <w:szCs w:val="20"/>
                <w:shd w:val="clear" w:color="auto" w:fill="F5F5F5"/>
              </w:rPr>
              <w:t>foreign</w:t>
            </w:r>
            <w:proofErr w:type="spellEnd"/>
            <w:r w:rsidRPr="005D66E3">
              <w:rPr>
                <w:rStyle w:val="rynqvb"/>
                <w:rFonts w:cstheme="minorHAnsi"/>
                <w:color w:val="000000"/>
                <w:sz w:val="20"/>
                <w:szCs w:val="20"/>
                <w:shd w:val="clear" w:color="auto" w:fill="F5F5F5"/>
              </w:rPr>
              <w:t xml:space="preserve"> </w:t>
            </w:r>
            <w:proofErr w:type="spellStart"/>
            <w:r w:rsidRPr="005D66E3">
              <w:rPr>
                <w:rStyle w:val="rynqvb"/>
                <w:rFonts w:cstheme="minorHAnsi"/>
                <w:color w:val="000000"/>
                <w:sz w:val="20"/>
                <w:szCs w:val="20"/>
                <w:shd w:val="clear" w:color="auto" w:fill="F5F5F5"/>
              </w:rPr>
              <w:t>language</w:t>
            </w:r>
            <w:proofErr w:type="spellEnd"/>
            <w:r w:rsidRPr="005D66E3">
              <w:rPr>
                <w:rStyle w:val="rynqvb"/>
                <w:rFonts w:cstheme="minorHAnsi"/>
                <w:color w:val="000000"/>
                <w:sz w:val="20"/>
                <w:szCs w:val="20"/>
                <w:shd w:val="clear" w:color="auto" w:fill="F5F5F5"/>
              </w:rPr>
              <w:t>).</w:t>
            </w:r>
          </w:p>
        </w:tc>
      </w:tr>
      <w:tr w:rsidR="00D87A9A" w:rsidRPr="005D66E3" w14:paraId="16AD2C0B"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6A7CC2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w:t>
            </w:r>
          </w:p>
          <w:p w14:paraId="0E4F639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color w:val="000000"/>
                <w:sz w:val="20"/>
                <w:szCs w:val="20"/>
                <w:shd w:val="clear" w:color="auto" w:fill="F5F5F5"/>
              </w:rPr>
              <w:t>Depending</w:t>
            </w:r>
            <w:proofErr w:type="spellEnd"/>
            <w:r w:rsidRPr="005D66E3">
              <w:rPr>
                <w:rFonts w:asciiTheme="minorHAnsi" w:hAnsiTheme="minorHAnsi" w:cstheme="minorHAnsi"/>
                <w:color w:val="000000"/>
                <w:sz w:val="20"/>
                <w:szCs w:val="20"/>
                <w:shd w:val="clear" w:color="auto" w:fill="F5F5F5"/>
              </w:rPr>
              <w:t xml:space="preserve"> the </w:t>
            </w:r>
            <w:proofErr w:type="spellStart"/>
            <w:r w:rsidRPr="005D66E3">
              <w:rPr>
                <w:rFonts w:asciiTheme="minorHAnsi" w:hAnsiTheme="minorHAnsi" w:cstheme="minorHAnsi"/>
                <w:color w:val="000000"/>
                <w:sz w:val="20"/>
                <w:szCs w:val="20"/>
                <w:shd w:val="clear" w:color="auto" w:fill="F5F5F5"/>
              </w:rPr>
              <w:t>given</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language</w:t>
            </w:r>
            <w:proofErr w:type="spellEnd"/>
            <w:r w:rsidRPr="005D66E3">
              <w:rPr>
                <w:rFonts w:asciiTheme="minorHAnsi" w:hAnsiTheme="minorHAnsi" w:cstheme="minorHAnsi"/>
                <w:color w:val="000000"/>
                <w:sz w:val="20"/>
                <w:szCs w:val="20"/>
                <w:shd w:val="clear" w:color="auto" w:fill="F5F5F5"/>
              </w:rPr>
              <w:t xml:space="preserve"> and </w:t>
            </w:r>
            <w:proofErr w:type="spellStart"/>
            <w:r w:rsidRPr="005D66E3">
              <w:rPr>
                <w:rFonts w:asciiTheme="minorHAnsi" w:hAnsiTheme="minorHAnsi" w:cstheme="minorHAnsi"/>
                <w:color w:val="000000"/>
                <w:sz w:val="20"/>
                <w:szCs w:val="20"/>
                <w:shd w:val="clear" w:color="auto" w:fill="F5F5F5"/>
              </w:rPr>
              <w:t>subject</w:t>
            </w:r>
            <w:proofErr w:type="spellEnd"/>
            <w:r w:rsidRPr="005D66E3">
              <w:rPr>
                <w:rFonts w:asciiTheme="minorHAnsi" w:hAnsiTheme="minorHAnsi" w:cstheme="minorHAnsi"/>
                <w:color w:val="000000"/>
                <w:sz w:val="20"/>
                <w:szCs w:val="20"/>
                <w:shd w:val="clear" w:color="auto" w:fill="F5F5F5"/>
              </w:rPr>
              <w:t>.</w:t>
            </w:r>
          </w:p>
        </w:tc>
      </w:tr>
      <w:tr w:rsidR="00D87A9A" w:rsidRPr="005D66E3" w14:paraId="6CD550EF" w14:textId="77777777" w:rsidTr="00C12AEF">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C7F69B5"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Learning </w:t>
            </w:r>
            <w:proofErr w:type="spellStart"/>
            <w:r w:rsidRPr="005D66E3">
              <w:rPr>
                <w:rStyle w:val="rynqvb"/>
                <w:rFonts w:asciiTheme="minorHAnsi" w:hAnsiTheme="minorHAnsi" w:cstheme="minorHAnsi"/>
                <w:color w:val="000000"/>
                <w:sz w:val="20"/>
                <w:szCs w:val="20"/>
                <w:shd w:val="clear" w:color="auto" w:fill="F5F5F5"/>
              </w:rPr>
              <w:t>Outcomes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reference</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specialization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w:t>
            </w:r>
          </w:p>
          <w:p w14:paraId="0F06F1B7"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lastRenderedPageBreak/>
              <w:t xml:space="preserve">Knowledge: </w:t>
            </w:r>
          </w:p>
          <w:p w14:paraId="1873AC5C"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1.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rules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selecting</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lexical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means</w:t>
            </w:r>
            <w:proofErr w:type="spellEnd"/>
            <w:r w:rsidRPr="005D66E3">
              <w:rPr>
                <w:rStyle w:val="rynqvb"/>
                <w:rFonts w:asciiTheme="minorHAnsi" w:hAnsiTheme="minorHAnsi" w:cstheme="minorHAnsi"/>
                <w:color w:val="000000"/>
                <w:sz w:val="20"/>
                <w:szCs w:val="20"/>
                <w:shd w:val="clear" w:color="auto" w:fill="F5F5F5"/>
              </w:rPr>
              <w:t xml:space="preserve"> to express </w:t>
            </w:r>
            <w:proofErr w:type="spellStart"/>
            <w:r w:rsidRPr="005D66E3">
              <w:rPr>
                <w:rStyle w:val="rynqvb"/>
                <w:rFonts w:asciiTheme="minorHAnsi" w:hAnsiTheme="minorHAnsi" w:cstheme="minorHAnsi"/>
                <w:color w:val="000000"/>
                <w:sz w:val="20"/>
                <w:szCs w:val="20"/>
                <w:shd w:val="clear" w:color="auto" w:fill="F5F5F5"/>
              </w:rPr>
              <w:t>specific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types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information</w:t>
            </w:r>
            <w:proofErr w:type="spellEnd"/>
            <w:r w:rsidRPr="005D66E3">
              <w:rPr>
                <w:rStyle w:val="rynqvb"/>
                <w:rFonts w:asciiTheme="minorHAnsi" w:hAnsiTheme="minorHAnsi" w:cstheme="minorHAnsi"/>
                <w:color w:val="000000"/>
                <w:sz w:val="20"/>
                <w:szCs w:val="20"/>
                <w:shd w:val="clear" w:color="auto" w:fill="F5F5F5"/>
              </w:rPr>
              <w:t xml:space="preserve"> (P7S_WK) </w:t>
            </w:r>
          </w:p>
          <w:p w14:paraId="28A805B6"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2.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elements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specialist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vocabulary</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his</w:t>
            </w:r>
            <w:proofErr w:type="spellEnd"/>
            <w:r w:rsidRPr="005D66E3">
              <w:rPr>
                <w:rStyle w:val="rynqvb"/>
                <w:rFonts w:asciiTheme="minorHAnsi" w:hAnsiTheme="minorHAnsi" w:cstheme="minorHAnsi"/>
                <w:color w:val="000000"/>
                <w:sz w:val="20"/>
                <w:szCs w:val="20"/>
                <w:shd w:val="clear" w:color="auto" w:fill="F5F5F5"/>
              </w:rPr>
              <w:t xml:space="preserve"> field (P7S_WK). </w:t>
            </w:r>
          </w:p>
          <w:p w14:paraId="50EFEB1C"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w:t>
            </w:r>
          </w:p>
          <w:p w14:paraId="1F1B82C4"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3. </w:t>
            </w:r>
            <w:proofErr w:type="spellStart"/>
            <w:r w:rsidRPr="005D66E3">
              <w:rPr>
                <w:rStyle w:val="rynqvb"/>
                <w:rFonts w:asciiTheme="minorHAnsi" w:hAnsiTheme="minorHAnsi" w:cstheme="minorHAnsi"/>
                <w:color w:val="000000"/>
                <w:sz w:val="20"/>
                <w:szCs w:val="20"/>
                <w:shd w:val="clear" w:color="auto" w:fill="F5F5F5"/>
              </w:rPr>
              <w:t>skillfully</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uses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acquired</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vocabulary</w:t>
            </w:r>
            <w:proofErr w:type="spellEnd"/>
            <w:r w:rsidRPr="005D66E3">
              <w:rPr>
                <w:rStyle w:val="rynqvb"/>
                <w:rFonts w:asciiTheme="minorHAnsi" w:hAnsiTheme="minorHAnsi" w:cstheme="minorHAnsi"/>
                <w:color w:val="000000"/>
                <w:sz w:val="20"/>
                <w:szCs w:val="20"/>
                <w:shd w:val="clear" w:color="auto" w:fill="F5F5F5"/>
              </w:rPr>
              <w:t xml:space="preserve"> in the field of </w:t>
            </w:r>
            <w:proofErr w:type="spellStart"/>
            <w:r w:rsidRPr="005D66E3">
              <w:rPr>
                <w:rStyle w:val="rynqvb"/>
                <w:rFonts w:asciiTheme="minorHAnsi" w:hAnsiTheme="minorHAnsi" w:cstheme="minorHAnsi"/>
                <w:color w:val="000000"/>
                <w:sz w:val="20"/>
                <w:szCs w:val="20"/>
                <w:shd w:val="clear" w:color="auto" w:fill="F5F5F5"/>
              </w:rPr>
              <w:t>academic</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specialist</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language</w:t>
            </w:r>
            <w:proofErr w:type="spellEnd"/>
            <w:r w:rsidRPr="005D66E3">
              <w:rPr>
                <w:rStyle w:val="rynqvb"/>
                <w:rFonts w:asciiTheme="minorHAnsi" w:hAnsiTheme="minorHAnsi" w:cstheme="minorHAnsi"/>
                <w:color w:val="000000"/>
                <w:sz w:val="20"/>
                <w:szCs w:val="20"/>
                <w:shd w:val="clear" w:color="auto" w:fill="F5F5F5"/>
              </w:rPr>
              <w:t xml:space="preserve"> in </w:t>
            </w:r>
            <w:proofErr w:type="spellStart"/>
            <w:r w:rsidRPr="005D66E3">
              <w:rPr>
                <w:rStyle w:val="rynqvb"/>
                <w:rFonts w:asciiTheme="minorHAnsi" w:hAnsiTheme="minorHAnsi" w:cstheme="minorHAnsi"/>
                <w:color w:val="000000"/>
                <w:sz w:val="20"/>
                <w:szCs w:val="20"/>
                <w:shd w:val="clear" w:color="auto" w:fill="F5F5F5"/>
              </w:rPr>
              <w:t>his</w:t>
            </w:r>
            <w:proofErr w:type="spellEnd"/>
            <w:r w:rsidRPr="005D66E3">
              <w:rPr>
                <w:rStyle w:val="rynqvb"/>
                <w:rFonts w:asciiTheme="minorHAnsi" w:hAnsiTheme="minorHAnsi" w:cstheme="minorHAnsi"/>
                <w:color w:val="000000"/>
                <w:sz w:val="20"/>
                <w:szCs w:val="20"/>
                <w:shd w:val="clear" w:color="auto" w:fill="F5F5F5"/>
              </w:rPr>
              <w:t xml:space="preserve"> field (P7S_UW);</w:t>
            </w:r>
            <w:r w:rsidRPr="005D66E3">
              <w:rPr>
                <w:rFonts w:asciiTheme="minorHAnsi" w:hAnsiTheme="minorHAnsi" w:cstheme="minorHAnsi"/>
                <w:color w:val="000000"/>
                <w:sz w:val="20"/>
                <w:szCs w:val="20"/>
                <w:shd w:val="clear" w:color="auto" w:fill="F5F5F5"/>
              </w:rPr>
              <w:t xml:space="preserve"> </w:t>
            </w:r>
            <w:r w:rsidRPr="005D66E3">
              <w:rPr>
                <w:rStyle w:val="rynqvb"/>
                <w:rFonts w:asciiTheme="minorHAnsi" w:hAnsiTheme="minorHAnsi" w:cstheme="minorHAnsi"/>
                <w:color w:val="000000"/>
                <w:sz w:val="20"/>
                <w:szCs w:val="20"/>
                <w:shd w:val="clear" w:color="auto" w:fill="F5F5F5"/>
              </w:rPr>
              <w:t xml:space="preserve">(K_U08) </w:t>
            </w:r>
          </w:p>
          <w:p w14:paraId="7D745AC3"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4.</w:t>
            </w:r>
            <w:r w:rsidRPr="005D66E3">
              <w:rPr>
                <w:rStyle w:val="rynqvb"/>
                <w:rFonts w:asciiTheme="minorHAnsi" w:hAnsiTheme="minorHAnsi" w:cstheme="minorHAnsi"/>
                <w:color w:val="000000"/>
                <w:sz w:val="20"/>
                <w:szCs w:val="20"/>
                <w:shd w:val="clear" w:color="auto" w:fill="D2E3FC"/>
              </w:rPr>
              <w:t xml:space="preserve"> </w:t>
            </w:r>
            <w:proofErr w:type="spellStart"/>
            <w:r w:rsidRPr="005D66E3">
              <w:rPr>
                <w:rStyle w:val="rynqvb"/>
                <w:rFonts w:asciiTheme="minorHAnsi" w:hAnsiTheme="minorHAnsi" w:cstheme="minorHAnsi"/>
                <w:color w:val="000000"/>
                <w:sz w:val="20"/>
                <w:szCs w:val="20"/>
                <w:shd w:val="clear" w:color="auto" w:fill="F5F5F5"/>
              </w:rPr>
              <w:t>has</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ability</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search</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analyze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select</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use</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information</w:t>
            </w:r>
            <w:proofErr w:type="spellEnd"/>
            <w:r w:rsidRPr="005D66E3">
              <w:rPr>
                <w:rStyle w:val="rynqvb"/>
                <w:rFonts w:asciiTheme="minorHAnsi" w:hAnsiTheme="minorHAnsi" w:cstheme="minorHAnsi"/>
                <w:color w:val="000000"/>
                <w:sz w:val="20"/>
                <w:szCs w:val="20"/>
                <w:shd w:val="clear" w:color="auto" w:fill="F5F5F5"/>
              </w:rPr>
              <w:t xml:space="preserve"> from </w:t>
            </w:r>
            <w:proofErr w:type="spellStart"/>
            <w:r w:rsidRPr="005D66E3">
              <w:rPr>
                <w:rStyle w:val="rynqvb"/>
                <w:rFonts w:asciiTheme="minorHAnsi" w:hAnsiTheme="minorHAnsi" w:cstheme="minorHAnsi"/>
                <w:color w:val="000000"/>
                <w:sz w:val="20"/>
                <w:szCs w:val="20"/>
                <w:shd w:val="clear" w:color="auto" w:fill="F5F5F5"/>
              </w:rPr>
              <w:t>various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sources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appropriate</w:t>
            </w:r>
            <w:proofErr w:type="spellEnd"/>
            <w:r w:rsidRPr="005D66E3">
              <w:rPr>
                <w:rStyle w:val="rynqvb"/>
                <w:rFonts w:asciiTheme="minorHAnsi" w:hAnsiTheme="minorHAnsi" w:cstheme="minorHAnsi"/>
                <w:color w:val="000000"/>
                <w:sz w:val="20"/>
                <w:szCs w:val="20"/>
                <w:shd w:val="clear" w:color="auto" w:fill="F5F5F5"/>
              </w:rPr>
              <w:t xml:space="preserve"> for the B2 + </w:t>
            </w:r>
            <w:proofErr w:type="spellStart"/>
            <w:r w:rsidRPr="005D66E3">
              <w:rPr>
                <w:rStyle w:val="rynqvb"/>
                <w:rFonts w:asciiTheme="minorHAnsi" w:hAnsiTheme="minorHAnsi" w:cstheme="minorHAnsi"/>
                <w:color w:val="000000"/>
                <w:sz w:val="20"/>
                <w:szCs w:val="20"/>
                <w:shd w:val="clear" w:color="auto" w:fill="F5F5F5"/>
              </w:rPr>
              <w:t>level</w:t>
            </w:r>
            <w:proofErr w:type="spellEnd"/>
            <w:r w:rsidRPr="005D66E3">
              <w:rPr>
                <w:rStyle w:val="rynqvb"/>
                <w:rFonts w:asciiTheme="minorHAnsi" w:hAnsiTheme="minorHAnsi" w:cstheme="minorHAnsi"/>
                <w:color w:val="000000"/>
                <w:sz w:val="20"/>
                <w:szCs w:val="20"/>
                <w:shd w:val="clear" w:color="auto" w:fill="F5F5F5"/>
              </w:rPr>
              <w:t xml:space="preserve"> (P7S_WK).</w:t>
            </w:r>
            <w:r w:rsidRPr="005D66E3">
              <w:rPr>
                <w:rStyle w:val="rynqvb"/>
                <w:rFonts w:asciiTheme="minorHAnsi" w:hAnsiTheme="minorHAnsi" w:cstheme="minorHAnsi"/>
                <w:sz w:val="20"/>
                <w:szCs w:val="20"/>
              </w:rPr>
              <w:t xml:space="preserve"> </w:t>
            </w:r>
            <w:r w:rsidRPr="005D66E3">
              <w:rPr>
                <w:rStyle w:val="rynqvb"/>
                <w:rFonts w:asciiTheme="minorHAnsi" w:hAnsiTheme="minorHAnsi" w:cstheme="minorHAnsi"/>
                <w:color w:val="000000"/>
                <w:sz w:val="20"/>
                <w:szCs w:val="20"/>
                <w:shd w:val="clear" w:color="auto" w:fill="F5F5F5"/>
              </w:rPr>
              <w:t xml:space="preserve">(K_U01) </w:t>
            </w:r>
          </w:p>
          <w:p w14:paraId="73CAE891"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w:t>
            </w:r>
          </w:p>
          <w:p w14:paraId="4A48FB16" w14:textId="77777777" w:rsidR="00D87A9A" w:rsidRPr="005D66E3" w:rsidRDefault="00D87A9A" w:rsidP="00C12AEF">
            <w:pPr>
              <w:pStyle w:val="Bezodstpw"/>
              <w:rPr>
                <w:rFonts w:asciiTheme="minorHAnsi" w:hAnsiTheme="minorHAnsi" w:cstheme="minorHAnsi"/>
                <w:sz w:val="20"/>
                <w:szCs w:val="20"/>
              </w:rPr>
            </w:pPr>
            <w:r w:rsidRPr="005D66E3">
              <w:rPr>
                <w:rStyle w:val="rynqvb"/>
                <w:rFonts w:asciiTheme="minorHAnsi" w:hAnsiTheme="minorHAnsi" w:cstheme="minorHAnsi"/>
                <w:color w:val="000000"/>
                <w:sz w:val="20"/>
                <w:szCs w:val="20"/>
                <w:shd w:val="clear" w:color="auto" w:fill="F5F5F5"/>
              </w:rPr>
              <w:t xml:space="preserve">5. </w:t>
            </w:r>
            <w:proofErr w:type="spellStart"/>
            <w:r w:rsidRPr="005D66E3">
              <w:rPr>
                <w:rStyle w:val="rynqvb"/>
                <w:rFonts w:asciiTheme="minorHAnsi" w:hAnsiTheme="minorHAnsi" w:cstheme="minorHAnsi"/>
                <w:color w:val="000000"/>
                <w:sz w:val="20"/>
                <w:szCs w:val="20"/>
                <w:shd w:val="clear" w:color="auto" w:fill="F5F5F5"/>
              </w:rPr>
              <w:t>follow</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rules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ethics</w:t>
            </w:r>
            <w:proofErr w:type="spellEnd"/>
            <w:r w:rsidRPr="005D66E3">
              <w:rPr>
                <w:rStyle w:val="rynqvb"/>
                <w:rFonts w:asciiTheme="minorHAnsi" w:hAnsiTheme="minorHAnsi" w:cstheme="minorHAnsi"/>
                <w:color w:val="000000"/>
                <w:sz w:val="20"/>
                <w:szCs w:val="20"/>
                <w:shd w:val="clear" w:color="auto" w:fill="F5F5F5"/>
              </w:rPr>
              <w:t xml:space="preserve"> and law (P7S_KO).</w:t>
            </w:r>
          </w:p>
        </w:tc>
      </w:tr>
    </w:tbl>
    <w:p w14:paraId="4E8EC7C6" w14:textId="77777777" w:rsidR="00D87A9A" w:rsidRDefault="00D87A9A" w:rsidP="00D87A9A">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2B2B12" w:rsidRPr="005D66E3" w14:paraId="24A4739A" w14:textId="77777777" w:rsidTr="00BC0CD4">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359B55"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Humanities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course</w:t>
            </w:r>
            <w:proofErr w:type="spellEnd"/>
            <w:r>
              <w:rPr>
                <w:rFonts w:asciiTheme="minorHAnsi" w:hAnsiTheme="minorHAnsi" w:cstheme="minorHAnsi"/>
                <w:sz w:val="20"/>
                <w:szCs w:val="20"/>
              </w:rPr>
              <w:t xml:space="preserve"> 1</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94FAB3" w14:textId="77777777" w:rsidR="002B2B12" w:rsidRPr="005D66E3" w:rsidRDefault="002B2B12" w:rsidP="00BC0CD4">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627161" w14:textId="23FA4C94"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ECTS: </w:t>
            </w:r>
            <w:r>
              <w:rPr>
                <w:rFonts w:asciiTheme="minorHAnsi" w:hAnsiTheme="minorHAnsi" w:cstheme="minorHAnsi"/>
                <w:sz w:val="20"/>
                <w:szCs w:val="20"/>
              </w:rPr>
              <w:t>3</w:t>
            </w:r>
          </w:p>
        </w:tc>
      </w:tr>
      <w:tr w:rsidR="002B2B12" w:rsidRPr="005D66E3" w14:paraId="4388C170" w14:textId="77777777" w:rsidTr="00BC0CD4">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F39ADC"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w:t>
            </w:r>
          </w:p>
        </w:tc>
      </w:tr>
      <w:tr w:rsidR="002B2B12" w:rsidRPr="005D66E3" w14:paraId="1AA0F1E9" w14:textId="77777777" w:rsidTr="00BC0CD4">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071C585"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Kierunek: Ekonomia</w:t>
            </w:r>
          </w:p>
          <w:p w14:paraId="57B3655E"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1844B047"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1E2B4134"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7C711E36"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2B2B12" w:rsidRPr="005D66E3" w14:paraId="15921C25" w14:textId="77777777" w:rsidTr="00BC0CD4">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6D2786"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zależnie od wybranego przedmiotu</w:t>
            </w:r>
          </w:p>
        </w:tc>
      </w:tr>
      <w:tr w:rsidR="002B2B12" w:rsidRPr="005D66E3" w14:paraId="35E5C252" w14:textId="77777777" w:rsidTr="00BC0CD4">
        <w:trPr>
          <w:trHeight w:val="18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14E7077"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593D4179" w14:textId="77777777" w:rsidR="002B2B12" w:rsidRPr="005D66E3" w:rsidRDefault="002B2B12" w:rsidP="00BC0CD4">
            <w:pPr>
              <w:pStyle w:val="Bezodstpw"/>
              <w:rPr>
                <w:rFonts w:asciiTheme="minorHAnsi" w:hAnsiTheme="minorHAnsi" w:cstheme="minorHAnsi"/>
                <w:sz w:val="20"/>
                <w:szCs w:val="20"/>
              </w:rPr>
            </w:pPr>
          </w:p>
          <w:p w14:paraId="1E059A4C"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 lub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57FD1932"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classroom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online</w:t>
            </w:r>
          </w:p>
          <w:p w14:paraId="23BC66DC" w14:textId="4BDBFD7A"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r>
              <w:rPr>
                <w:rFonts w:asciiTheme="minorHAnsi" w:hAnsiTheme="minorHAnsi" w:cstheme="minorHAnsi"/>
                <w:sz w:val="20"/>
                <w:szCs w:val="20"/>
              </w:rPr>
              <w:t>30</w:t>
            </w:r>
            <w:r w:rsidRPr="005D66E3">
              <w:rPr>
                <w:rFonts w:asciiTheme="minorHAnsi" w:hAnsiTheme="minorHAnsi" w:cstheme="minorHAnsi"/>
                <w:sz w:val="20"/>
                <w:szCs w:val="20"/>
              </w:rPr>
              <w:t xml:space="preserve">h </w:t>
            </w:r>
          </w:p>
          <w:p w14:paraId="0DC2DBA5"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70F4A1"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136573FF" w14:textId="584C1E84"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xml:space="preserve">: </w:t>
            </w:r>
            <w:r>
              <w:rPr>
                <w:rFonts w:asciiTheme="minorHAnsi" w:hAnsiTheme="minorHAnsi" w:cstheme="minorHAnsi"/>
                <w:bCs/>
                <w:sz w:val="20"/>
                <w:szCs w:val="20"/>
              </w:rPr>
              <w:t>32</w:t>
            </w:r>
            <w:r w:rsidRPr="005D66E3">
              <w:rPr>
                <w:rFonts w:asciiTheme="minorHAnsi" w:hAnsiTheme="minorHAnsi" w:cstheme="minorHAnsi"/>
                <w:bCs/>
                <w:sz w:val="20"/>
                <w:szCs w:val="20"/>
              </w:rPr>
              <w:t xml:space="preserve"> h / </w:t>
            </w:r>
            <w:r>
              <w:rPr>
                <w:rFonts w:asciiTheme="minorHAnsi" w:hAnsiTheme="minorHAnsi" w:cstheme="minorHAnsi"/>
                <w:bCs/>
                <w:sz w:val="20"/>
                <w:szCs w:val="20"/>
              </w:rPr>
              <w:t>1,2</w:t>
            </w:r>
            <w:r w:rsidRPr="005D66E3">
              <w:rPr>
                <w:rFonts w:asciiTheme="minorHAnsi" w:hAnsiTheme="minorHAnsi" w:cstheme="minorHAnsi"/>
                <w:bCs/>
                <w:sz w:val="20"/>
                <w:szCs w:val="20"/>
              </w:rPr>
              <w:t>8 ECTS</w:t>
            </w:r>
          </w:p>
          <w:p w14:paraId="361FB742" w14:textId="7357DDFC"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w:t>
            </w:r>
            <w:r>
              <w:rPr>
                <w:rFonts w:asciiTheme="minorHAnsi" w:hAnsiTheme="minorHAnsi" w:cstheme="minorHAnsi"/>
                <w:bCs/>
                <w:sz w:val="20"/>
                <w:szCs w:val="20"/>
              </w:rPr>
              <w:t>30</w:t>
            </w:r>
            <w:r w:rsidRPr="005D66E3">
              <w:rPr>
                <w:rFonts w:asciiTheme="minorHAnsi" w:hAnsiTheme="minorHAnsi" w:cstheme="minorHAnsi"/>
                <w:bCs/>
                <w:sz w:val="20"/>
                <w:szCs w:val="20"/>
              </w:rPr>
              <w:t xml:space="preserve"> h</w:t>
            </w:r>
          </w:p>
          <w:p w14:paraId="79C62C99" w14:textId="77777777" w:rsidR="002B2B12" w:rsidRPr="005D66E3" w:rsidRDefault="002B2B12" w:rsidP="00BC0CD4">
            <w:pPr>
              <w:pStyle w:val="Bezodstpw"/>
              <w:ind w:left="2832" w:hanging="2832"/>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redit</w:t>
            </w:r>
            <w:proofErr w:type="spellEnd"/>
            <w:r w:rsidRPr="005D66E3">
              <w:rPr>
                <w:rFonts w:asciiTheme="minorHAnsi" w:hAnsiTheme="minorHAnsi" w:cstheme="minorHAnsi"/>
                <w:bCs/>
                <w:sz w:val="20"/>
                <w:szCs w:val="20"/>
              </w:rPr>
              <w:t xml:space="preserve">, Direct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 h</w:t>
            </w:r>
          </w:p>
          <w:p w14:paraId="42A9F0AE" w14:textId="7BFAB123"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xml:space="preserve">: </w:t>
            </w:r>
            <w:r>
              <w:rPr>
                <w:rFonts w:asciiTheme="minorHAnsi" w:hAnsiTheme="minorHAnsi" w:cstheme="minorHAnsi"/>
                <w:bCs/>
                <w:sz w:val="20"/>
                <w:szCs w:val="20"/>
              </w:rPr>
              <w:t>4</w:t>
            </w:r>
            <w:r w:rsidRPr="005D66E3">
              <w:rPr>
                <w:rFonts w:asciiTheme="minorHAnsi" w:hAnsiTheme="minorHAnsi" w:cstheme="minorHAnsi"/>
                <w:bCs/>
                <w:sz w:val="20"/>
                <w:szCs w:val="20"/>
              </w:rPr>
              <w:t>3</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w:t>
            </w:r>
            <w:r>
              <w:rPr>
                <w:rFonts w:asciiTheme="minorHAnsi" w:hAnsiTheme="minorHAnsi" w:cstheme="minorHAnsi"/>
                <w:bCs/>
                <w:sz w:val="20"/>
                <w:szCs w:val="20"/>
              </w:rPr>
              <w:t>7</w:t>
            </w:r>
            <w:r w:rsidRPr="005D66E3">
              <w:rPr>
                <w:rFonts w:asciiTheme="minorHAnsi" w:hAnsiTheme="minorHAnsi" w:cstheme="minorHAnsi"/>
                <w:bCs/>
                <w:sz w:val="20"/>
                <w:szCs w:val="20"/>
              </w:rPr>
              <w:t>2 ECTS</w:t>
            </w:r>
          </w:p>
          <w:p w14:paraId="0C8309DF" w14:textId="3D31022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xml:space="preserve">: </w:t>
            </w:r>
            <w:r>
              <w:rPr>
                <w:rFonts w:asciiTheme="minorHAnsi" w:hAnsiTheme="minorHAnsi" w:cstheme="minorHAnsi"/>
                <w:bCs/>
                <w:sz w:val="20"/>
                <w:szCs w:val="20"/>
              </w:rPr>
              <w:t>30</w:t>
            </w:r>
            <w:r w:rsidRPr="005D66E3">
              <w:rPr>
                <w:rFonts w:asciiTheme="minorHAnsi" w:hAnsiTheme="minorHAnsi" w:cstheme="minorHAnsi"/>
                <w:bCs/>
                <w:sz w:val="20"/>
                <w:szCs w:val="20"/>
              </w:rPr>
              <w:t xml:space="preserve"> h</w:t>
            </w:r>
          </w:p>
          <w:p w14:paraId="3CA2355B" w14:textId="426F6130" w:rsidR="002B2B12" w:rsidRPr="005D66E3" w:rsidRDefault="002B2B12" w:rsidP="00BC0CD4">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w:t>
            </w:r>
            <w:r>
              <w:rPr>
                <w:rFonts w:asciiTheme="minorHAnsi" w:hAnsiTheme="minorHAnsi" w:cstheme="minorHAnsi"/>
                <w:bCs/>
                <w:sz w:val="20"/>
                <w:szCs w:val="20"/>
              </w:rPr>
              <w:t>3</w:t>
            </w:r>
            <w:r w:rsidRPr="005D66E3">
              <w:rPr>
                <w:rFonts w:asciiTheme="minorHAnsi" w:hAnsiTheme="minorHAnsi" w:cstheme="minorHAnsi"/>
                <w:bCs/>
                <w:sz w:val="20"/>
                <w:szCs w:val="20"/>
              </w:rPr>
              <w:t xml:space="preserve"> h</w:t>
            </w:r>
          </w:p>
        </w:tc>
      </w:tr>
      <w:tr w:rsidR="002B2B12" w:rsidRPr="005D66E3" w14:paraId="1D8C6985" w14:textId="77777777" w:rsidTr="00BC0CD4">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5C8A99"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5B3DDC02"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2E1D0E"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571D843E" w14:textId="4E1D270B" w:rsidR="002B2B12" w:rsidRPr="005D66E3" w:rsidRDefault="002B2B12" w:rsidP="00BC0CD4">
            <w:pPr>
              <w:pStyle w:val="Bezodstpw"/>
              <w:rPr>
                <w:rFonts w:asciiTheme="minorHAnsi" w:hAnsiTheme="minorHAnsi" w:cstheme="minorHAnsi"/>
                <w:sz w:val="20"/>
                <w:szCs w:val="20"/>
              </w:rPr>
            </w:pPr>
            <w:proofErr w:type="spellStart"/>
            <w:r>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671691"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67D97C8F" w14:textId="77777777" w:rsidR="002B2B12" w:rsidRPr="005D66E3" w:rsidRDefault="002B2B12" w:rsidP="00BC0CD4">
            <w:pPr>
              <w:pStyle w:val="Bezodstpw"/>
              <w:rPr>
                <w:rFonts w:asciiTheme="minorHAnsi" w:hAnsiTheme="minorHAnsi" w:cstheme="minorHAnsi"/>
                <w:sz w:val="20"/>
                <w:szCs w:val="20"/>
              </w:rPr>
            </w:pPr>
          </w:p>
        </w:tc>
      </w:tr>
      <w:tr w:rsidR="002B2B12" w:rsidRPr="005D66E3" w14:paraId="000F03C5" w14:textId="77777777" w:rsidTr="00BC0CD4">
        <w:trPr>
          <w:trHeight w:val="101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EB8D88D"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color w:val="000000"/>
                <w:sz w:val="20"/>
                <w:szCs w:val="20"/>
              </w:rPr>
              <w:t>Depends</w:t>
            </w:r>
            <w:proofErr w:type="spellEnd"/>
            <w:r w:rsidRPr="005D66E3">
              <w:rPr>
                <w:rFonts w:asciiTheme="minorHAnsi" w:hAnsiTheme="minorHAnsi" w:cstheme="minorHAnsi"/>
                <w:color w:val="000000"/>
                <w:sz w:val="20"/>
                <w:szCs w:val="20"/>
              </w:rPr>
              <w:t xml:space="preserve"> on the </w:t>
            </w:r>
            <w:proofErr w:type="spellStart"/>
            <w:r w:rsidRPr="005D66E3">
              <w:rPr>
                <w:rFonts w:asciiTheme="minorHAnsi" w:hAnsiTheme="minorHAnsi" w:cstheme="minorHAnsi"/>
                <w:color w:val="000000"/>
                <w:sz w:val="20"/>
                <w:szCs w:val="20"/>
              </w:rPr>
              <w:t>selected</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item</w:t>
            </w:r>
            <w:proofErr w:type="spellEnd"/>
          </w:p>
          <w:p w14:paraId="04586CC6" w14:textId="77777777" w:rsidR="002B2B12" w:rsidRPr="005D66E3" w:rsidRDefault="002B2B12" w:rsidP="00BC0CD4">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F518959" w14:textId="77777777" w:rsidR="002B2B12" w:rsidRPr="005D66E3" w:rsidRDefault="002B2B12" w:rsidP="00BC0CD4">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Assessment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methods</w:t>
            </w:r>
            <w:proofErr w:type="spellEnd"/>
            <w:r w:rsidRPr="005D66E3">
              <w:rPr>
                <w:rFonts w:asciiTheme="minorHAnsi" w:hAnsiTheme="minorHAnsi" w:cstheme="minorHAnsi"/>
                <w:color w:val="000000"/>
                <w:sz w:val="20"/>
                <w:szCs w:val="20"/>
              </w:rPr>
              <w:t xml:space="preserve"> and </w:t>
            </w:r>
            <w:proofErr w:type="spellStart"/>
            <w:r w:rsidRPr="005D66E3">
              <w:rPr>
                <w:rFonts w:asciiTheme="minorHAnsi" w:hAnsiTheme="minorHAnsi" w:cstheme="minorHAnsi"/>
                <w:color w:val="000000"/>
                <w:sz w:val="20"/>
                <w:szCs w:val="20"/>
              </w:rPr>
              <w:t>criteria</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Depending</w:t>
            </w:r>
            <w:proofErr w:type="spellEnd"/>
            <w:r w:rsidRPr="005D66E3">
              <w:rPr>
                <w:rFonts w:asciiTheme="minorHAnsi" w:hAnsiTheme="minorHAnsi" w:cstheme="minorHAnsi"/>
                <w:color w:val="000000"/>
                <w:sz w:val="20"/>
                <w:szCs w:val="20"/>
              </w:rPr>
              <w:t xml:space="preserve"> on the </w:t>
            </w:r>
            <w:proofErr w:type="spellStart"/>
            <w:r w:rsidRPr="005D66E3">
              <w:rPr>
                <w:rFonts w:asciiTheme="minorHAnsi" w:hAnsiTheme="minorHAnsi" w:cstheme="minorHAnsi"/>
                <w:color w:val="000000"/>
                <w:sz w:val="20"/>
                <w:szCs w:val="20"/>
              </w:rPr>
              <w:t>selected</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elective</w:t>
            </w:r>
            <w:proofErr w:type="spellEnd"/>
            <w:r w:rsidRPr="005D66E3">
              <w:rPr>
                <w:rFonts w:asciiTheme="minorHAnsi" w:hAnsiTheme="minorHAnsi" w:cstheme="minorHAnsi"/>
                <w:color w:val="000000"/>
                <w:sz w:val="20"/>
                <w:szCs w:val="20"/>
              </w:rPr>
              <w:t>.</w:t>
            </w:r>
          </w:p>
          <w:p w14:paraId="060EF5A0" w14:textId="77777777" w:rsidR="002B2B12" w:rsidRPr="005D66E3" w:rsidRDefault="002B2B12" w:rsidP="00BC0CD4">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credit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verification</w:t>
            </w:r>
            <w:proofErr w:type="spellEnd"/>
            <w:r w:rsidRPr="005D66E3">
              <w:rPr>
                <w:rFonts w:asciiTheme="minorHAnsi" w:hAnsiTheme="minorHAnsi" w:cstheme="minorHAnsi"/>
                <w:color w:val="000000"/>
                <w:sz w:val="20"/>
                <w:szCs w:val="20"/>
              </w:rPr>
              <w:t xml:space="preserve"> of learning </w:t>
            </w:r>
            <w:proofErr w:type="spellStart"/>
            <w:r w:rsidRPr="005D66E3">
              <w:rPr>
                <w:rFonts w:asciiTheme="minorHAnsi" w:hAnsiTheme="minorHAnsi" w:cstheme="minorHAnsi"/>
                <w:color w:val="000000"/>
                <w:sz w:val="20"/>
                <w:szCs w:val="20"/>
              </w:rPr>
              <w:t>outcomes</w:t>
            </w:r>
            <w:proofErr w:type="spellEnd"/>
            <w:r w:rsidRPr="005D66E3">
              <w:rPr>
                <w:rFonts w:asciiTheme="minorHAnsi" w:hAnsiTheme="minorHAnsi" w:cstheme="minorHAnsi"/>
                <w:color w:val="000000"/>
                <w:sz w:val="20"/>
                <w:szCs w:val="20"/>
              </w:rPr>
              <w:t>)</w:t>
            </w:r>
          </w:p>
          <w:p w14:paraId="06F1A9E2" w14:textId="77777777" w:rsidR="002B2B12" w:rsidRPr="005D66E3" w:rsidRDefault="002B2B12" w:rsidP="00BC0CD4">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 xml:space="preserve">B. Basic </w:t>
            </w:r>
            <w:proofErr w:type="spellStart"/>
            <w:r w:rsidRPr="005D66E3">
              <w:rPr>
                <w:rFonts w:asciiTheme="minorHAnsi" w:hAnsiTheme="minorHAnsi" w:cstheme="minorHAnsi"/>
                <w:color w:val="000000"/>
                <w:sz w:val="20"/>
                <w:szCs w:val="20"/>
              </w:rPr>
              <w:t>evaluation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criteria</w:t>
            </w:r>
            <w:proofErr w:type="spellEnd"/>
          </w:p>
        </w:tc>
      </w:tr>
      <w:tr w:rsidR="002B2B12" w:rsidRPr="005D66E3" w14:paraId="778EDDD0"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B1046AD" w14:textId="77777777" w:rsidR="002B2B12" w:rsidRPr="005D66E3" w:rsidRDefault="002B2B12" w:rsidP="00BC0CD4">
            <w:pPr>
              <w:pStyle w:val="Bezodstpw"/>
              <w:rPr>
                <w:rFonts w:asciiTheme="minorHAnsi" w:hAnsiTheme="minorHAnsi" w:cstheme="minorHAnsi"/>
                <w:color w:val="000000"/>
                <w:sz w:val="20"/>
                <w:szCs w:val="20"/>
                <w:shd w:val="clear" w:color="auto" w:fill="F5F5F5"/>
              </w:rPr>
            </w:pPr>
            <w:proofErr w:type="spellStart"/>
            <w:r w:rsidRPr="005D66E3">
              <w:rPr>
                <w:rFonts w:asciiTheme="minorHAnsi" w:hAnsiTheme="minorHAnsi" w:cstheme="minorHAnsi"/>
                <w:color w:val="000000"/>
                <w:sz w:val="20"/>
                <w:szCs w:val="20"/>
                <w:shd w:val="clear" w:color="auto" w:fill="F5F5F5"/>
              </w:rPr>
              <w:t>Brief</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description</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aim</w:t>
            </w:r>
            <w:proofErr w:type="spellEnd"/>
            <w:r w:rsidRPr="005D66E3">
              <w:rPr>
                <w:rFonts w:asciiTheme="minorHAnsi" w:hAnsiTheme="minorHAnsi" w:cstheme="minorHAnsi"/>
                <w:color w:val="000000"/>
                <w:sz w:val="20"/>
                <w:szCs w:val="20"/>
                <w:shd w:val="clear" w:color="auto" w:fill="F5F5F5"/>
              </w:rPr>
              <w:t xml:space="preserve"> of the </w:t>
            </w:r>
            <w:proofErr w:type="spellStart"/>
            <w:r w:rsidRPr="005D66E3">
              <w:rPr>
                <w:rFonts w:asciiTheme="minorHAnsi" w:hAnsiTheme="minorHAnsi" w:cstheme="minorHAnsi"/>
                <w:color w:val="000000"/>
                <w:sz w:val="20"/>
                <w:szCs w:val="20"/>
                <w:shd w:val="clear" w:color="auto" w:fill="F5F5F5"/>
              </w:rPr>
              <w:t>course</w:t>
            </w:r>
            <w:proofErr w:type="spellEnd"/>
            <w:r w:rsidRPr="005D66E3">
              <w:rPr>
                <w:rFonts w:asciiTheme="minorHAnsi" w:hAnsiTheme="minorHAnsi" w:cstheme="minorHAnsi"/>
                <w:color w:val="000000"/>
                <w:sz w:val="20"/>
                <w:szCs w:val="20"/>
                <w:shd w:val="clear" w:color="auto" w:fill="F5F5F5"/>
              </w:rPr>
              <w:t xml:space="preserve">): </w:t>
            </w:r>
          </w:p>
          <w:p w14:paraId="1A7437D6"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color w:val="000000"/>
                <w:sz w:val="20"/>
                <w:szCs w:val="20"/>
                <w:shd w:val="clear" w:color="auto" w:fill="F5F5F5"/>
              </w:rPr>
              <w:t>Thanks</w:t>
            </w:r>
            <w:proofErr w:type="spellEnd"/>
            <w:r w:rsidRPr="005D66E3">
              <w:rPr>
                <w:rFonts w:asciiTheme="minorHAnsi" w:hAnsiTheme="minorHAnsi" w:cstheme="minorHAnsi"/>
                <w:color w:val="000000"/>
                <w:sz w:val="20"/>
                <w:szCs w:val="20"/>
                <w:shd w:val="clear" w:color="auto" w:fill="F5F5F5"/>
              </w:rPr>
              <w:t xml:space="preserve"> to the </w:t>
            </w:r>
            <w:proofErr w:type="spellStart"/>
            <w:r w:rsidRPr="005D66E3">
              <w:rPr>
                <w:rFonts w:asciiTheme="minorHAnsi" w:hAnsiTheme="minorHAnsi" w:cstheme="minorHAnsi"/>
                <w:color w:val="000000"/>
                <w:sz w:val="20"/>
                <w:szCs w:val="20"/>
                <w:shd w:val="clear" w:color="auto" w:fill="F5F5F5"/>
              </w:rPr>
              <w:t>course</w:t>
            </w:r>
            <w:proofErr w:type="spellEnd"/>
            <w:r w:rsidRPr="005D66E3">
              <w:rPr>
                <w:rFonts w:asciiTheme="minorHAnsi" w:hAnsiTheme="minorHAnsi" w:cstheme="minorHAnsi"/>
                <w:color w:val="000000"/>
                <w:sz w:val="20"/>
                <w:szCs w:val="20"/>
                <w:shd w:val="clear" w:color="auto" w:fill="F5F5F5"/>
              </w:rPr>
              <w:t xml:space="preserve">, the student </w:t>
            </w:r>
            <w:proofErr w:type="spellStart"/>
            <w:r w:rsidRPr="005D66E3">
              <w:rPr>
                <w:rFonts w:asciiTheme="minorHAnsi" w:hAnsiTheme="minorHAnsi" w:cstheme="minorHAnsi"/>
                <w:color w:val="000000"/>
                <w:sz w:val="20"/>
                <w:szCs w:val="20"/>
                <w:shd w:val="clear" w:color="auto" w:fill="F5F5F5"/>
              </w:rPr>
              <w:t>opens</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up</w:t>
            </w:r>
            <w:proofErr w:type="spellEnd"/>
            <w:r w:rsidRPr="005D66E3">
              <w:rPr>
                <w:rFonts w:asciiTheme="minorHAnsi" w:hAnsiTheme="minorHAnsi" w:cstheme="minorHAnsi"/>
                <w:color w:val="000000"/>
                <w:sz w:val="20"/>
                <w:szCs w:val="20"/>
                <w:shd w:val="clear" w:color="auto" w:fill="F5F5F5"/>
              </w:rPr>
              <w:t xml:space="preserve"> to the </w:t>
            </w:r>
            <w:proofErr w:type="spellStart"/>
            <w:r w:rsidRPr="005D66E3">
              <w:rPr>
                <w:rFonts w:asciiTheme="minorHAnsi" w:hAnsiTheme="minorHAnsi" w:cstheme="minorHAnsi"/>
                <w:color w:val="000000"/>
                <w:sz w:val="20"/>
                <w:szCs w:val="20"/>
                <w:shd w:val="clear" w:color="auto" w:fill="F5F5F5"/>
              </w:rPr>
              <w:t>knowledge</w:t>
            </w:r>
            <w:proofErr w:type="spellEnd"/>
            <w:r w:rsidRPr="005D66E3">
              <w:rPr>
                <w:rFonts w:asciiTheme="minorHAnsi" w:hAnsiTheme="minorHAnsi" w:cstheme="minorHAnsi"/>
                <w:color w:val="000000"/>
                <w:sz w:val="20"/>
                <w:szCs w:val="20"/>
                <w:shd w:val="clear" w:color="auto" w:fill="F5F5F5"/>
              </w:rPr>
              <w:t xml:space="preserve"> and development </w:t>
            </w:r>
            <w:proofErr w:type="spellStart"/>
            <w:r w:rsidRPr="005D66E3">
              <w:rPr>
                <w:rFonts w:asciiTheme="minorHAnsi" w:hAnsiTheme="minorHAnsi" w:cstheme="minorHAnsi"/>
                <w:color w:val="000000"/>
                <w:sz w:val="20"/>
                <w:szCs w:val="20"/>
                <w:shd w:val="clear" w:color="auto" w:fill="F5F5F5"/>
              </w:rPr>
              <w:t>opportunities</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related</w:t>
            </w:r>
            <w:proofErr w:type="spellEnd"/>
            <w:r w:rsidRPr="005D66E3">
              <w:rPr>
                <w:rFonts w:asciiTheme="minorHAnsi" w:hAnsiTheme="minorHAnsi" w:cstheme="minorHAnsi"/>
                <w:color w:val="000000"/>
                <w:sz w:val="20"/>
                <w:szCs w:val="20"/>
                <w:shd w:val="clear" w:color="auto" w:fill="F5F5F5"/>
              </w:rPr>
              <w:t xml:space="preserve"> to the </w:t>
            </w:r>
            <w:proofErr w:type="spellStart"/>
            <w:r w:rsidRPr="005D66E3">
              <w:rPr>
                <w:rFonts w:asciiTheme="minorHAnsi" w:hAnsiTheme="minorHAnsi" w:cstheme="minorHAnsi"/>
                <w:color w:val="000000"/>
                <w:sz w:val="20"/>
                <w:szCs w:val="20"/>
                <w:shd w:val="clear" w:color="auto" w:fill="F5F5F5"/>
              </w:rPr>
              <w:t>humanities</w:t>
            </w:r>
            <w:proofErr w:type="spellEnd"/>
          </w:p>
        </w:tc>
      </w:tr>
      <w:tr w:rsidR="002B2B12" w:rsidRPr="005D66E3" w14:paraId="414033BB"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EE062EF" w14:textId="77777777" w:rsidR="002B2B12" w:rsidRPr="005D66E3" w:rsidRDefault="002B2B12" w:rsidP="00BC0CD4">
            <w:pPr>
              <w:spacing w:after="0" w:line="240" w:lineRule="auto"/>
              <w:rPr>
                <w:rFonts w:cstheme="minorHAnsi"/>
                <w:color w:val="000000"/>
                <w:sz w:val="20"/>
                <w:szCs w:val="20"/>
              </w:rPr>
            </w:pPr>
            <w:r w:rsidRPr="005D66E3">
              <w:rPr>
                <w:rFonts w:eastAsia="Times New Roman" w:cstheme="minorHAnsi"/>
                <w:color w:val="000000"/>
                <w:sz w:val="20"/>
                <w:szCs w:val="20"/>
                <w:lang w:val="en"/>
              </w:rPr>
              <w:t>Description (range of topics): Depends on the selected subject</w:t>
            </w:r>
          </w:p>
        </w:tc>
      </w:tr>
      <w:tr w:rsidR="002B2B12" w:rsidRPr="005D66E3" w14:paraId="3EE719D0"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0D5CA8" w14:textId="77777777" w:rsidR="002B2B12" w:rsidRPr="005D66E3" w:rsidRDefault="002B2B12" w:rsidP="00BC0CD4">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Zależna od wybranego przedmiotu</w:t>
            </w:r>
          </w:p>
          <w:p w14:paraId="36A87D10" w14:textId="77777777" w:rsidR="002B2B12" w:rsidRPr="005D66E3" w:rsidRDefault="002B2B12" w:rsidP="00BC0CD4">
            <w:pPr>
              <w:pStyle w:val="Bezodstpw"/>
              <w:numPr>
                <w:ilvl w:val="0"/>
                <w:numId w:val="18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78D29518" w14:textId="77777777" w:rsidR="002B2B12" w:rsidRPr="005D66E3" w:rsidRDefault="002B2B12" w:rsidP="00BC0CD4">
            <w:pPr>
              <w:pStyle w:val="Bezodstpw"/>
              <w:numPr>
                <w:ilvl w:val="0"/>
                <w:numId w:val="45"/>
              </w:numPr>
              <w:suppressAutoHyphens/>
              <w:autoSpaceDN w:val="0"/>
              <w:textAlignment w:val="baseline"/>
              <w:rPr>
                <w:rFonts w:asciiTheme="minorHAnsi" w:hAnsiTheme="minorHAnsi" w:cstheme="minorHAnsi"/>
                <w:sz w:val="20"/>
                <w:szCs w:val="20"/>
              </w:rPr>
            </w:pPr>
          </w:p>
          <w:p w14:paraId="41AEA218" w14:textId="77777777" w:rsidR="002B2B12" w:rsidRPr="005D66E3" w:rsidRDefault="002B2B12" w:rsidP="00BC0CD4">
            <w:pPr>
              <w:pStyle w:val="Bezodstpw"/>
              <w:numPr>
                <w:ilvl w:val="0"/>
                <w:numId w:val="18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638D4D9B" w14:textId="77777777" w:rsidR="002B2B12" w:rsidRPr="005D66E3" w:rsidRDefault="002B2B12" w:rsidP="00BC0CD4">
            <w:pPr>
              <w:pStyle w:val="NormalnyWeb"/>
              <w:numPr>
                <w:ilvl w:val="0"/>
                <w:numId w:val="46"/>
              </w:numPr>
              <w:spacing w:before="0" w:after="90"/>
              <w:rPr>
                <w:rFonts w:asciiTheme="minorHAnsi" w:hAnsiTheme="minorHAnsi" w:cstheme="minorHAnsi"/>
                <w:sz w:val="20"/>
                <w:szCs w:val="20"/>
              </w:rPr>
            </w:pPr>
          </w:p>
        </w:tc>
      </w:tr>
      <w:tr w:rsidR="002B2B12" w:rsidRPr="005D66E3" w14:paraId="28413460"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D6069F" w14:textId="77777777" w:rsidR="002B2B12" w:rsidRPr="005D66E3" w:rsidRDefault="002B2B12" w:rsidP="00BC0CD4">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Learning </w:t>
            </w:r>
            <w:proofErr w:type="spellStart"/>
            <w:r w:rsidRPr="005D66E3">
              <w:rPr>
                <w:rStyle w:val="rynqvb"/>
                <w:rFonts w:asciiTheme="minorHAnsi" w:hAnsiTheme="minorHAnsi" w:cstheme="minorHAnsi"/>
                <w:color w:val="000000"/>
                <w:sz w:val="20"/>
                <w:szCs w:val="20"/>
                <w:shd w:val="clear" w:color="auto" w:fill="F5F5F5"/>
              </w:rPr>
              <w:t>Outcomes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reference</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specialization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w:t>
            </w:r>
          </w:p>
          <w:p w14:paraId="27C8D53C" w14:textId="77777777" w:rsidR="002B2B12" w:rsidRPr="005D66E3" w:rsidRDefault="002B2B12" w:rsidP="00BC0CD4">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1.humanistic </w:t>
            </w:r>
            <w:proofErr w:type="spellStart"/>
            <w:r w:rsidRPr="005D66E3">
              <w:rPr>
                <w:rStyle w:val="rynqvb"/>
                <w:rFonts w:asciiTheme="minorHAnsi" w:hAnsiTheme="minorHAnsi" w:cstheme="minorHAnsi"/>
                <w:color w:val="000000"/>
                <w:sz w:val="20"/>
                <w:szCs w:val="20"/>
                <w:shd w:val="clear" w:color="auto" w:fill="F5F5F5"/>
              </w:rPr>
              <w:t>aspects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civilization</w:t>
            </w:r>
            <w:proofErr w:type="spellEnd"/>
            <w:r w:rsidRPr="005D66E3">
              <w:rPr>
                <w:rStyle w:val="rynqvb"/>
                <w:rFonts w:asciiTheme="minorHAnsi" w:hAnsiTheme="minorHAnsi" w:cstheme="minorHAnsi"/>
                <w:color w:val="000000"/>
                <w:sz w:val="20"/>
                <w:szCs w:val="20"/>
                <w:shd w:val="clear" w:color="auto" w:fill="F5F5F5"/>
              </w:rPr>
              <w:t xml:space="preserve"> development (K_W09) </w:t>
            </w:r>
          </w:p>
          <w:p w14:paraId="5EA91F9C" w14:textId="77777777" w:rsidR="002B2B12" w:rsidRPr="005D66E3" w:rsidRDefault="002B2B12" w:rsidP="00BC0CD4">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able</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e.g</w:t>
            </w:r>
            <w:proofErr w:type="spellEnd"/>
            <w:r w:rsidRPr="005D66E3">
              <w:rPr>
                <w:rStyle w:val="rynqvb"/>
                <w:rFonts w:asciiTheme="minorHAnsi" w:hAnsiTheme="minorHAnsi" w:cstheme="minorHAnsi"/>
                <w:color w:val="000000"/>
                <w:sz w:val="20"/>
                <w:szCs w:val="20"/>
                <w:shd w:val="clear" w:color="auto" w:fill="F5F5F5"/>
              </w:rPr>
              <w:t xml:space="preserve">. 2. </w:t>
            </w:r>
            <w:proofErr w:type="spellStart"/>
            <w:r w:rsidRPr="005D66E3">
              <w:rPr>
                <w:rStyle w:val="rynqvb"/>
                <w:rFonts w:asciiTheme="minorHAnsi" w:hAnsiTheme="minorHAnsi" w:cstheme="minorHAnsi"/>
                <w:color w:val="000000"/>
                <w:sz w:val="20"/>
                <w:szCs w:val="20"/>
                <w:shd w:val="clear" w:color="auto" w:fill="F5F5F5"/>
              </w:rPr>
              <w:t>determine</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direction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personal</w:t>
            </w:r>
            <w:proofErr w:type="spellEnd"/>
            <w:r w:rsidRPr="005D66E3">
              <w:rPr>
                <w:rStyle w:val="rynqvb"/>
                <w:rFonts w:asciiTheme="minorHAnsi" w:hAnsiTheme="minorHAnsi" w:cstheme="minorHAnsi"/>
                <w:color w:val="000000"/>
                <w:sz w:val="20"/>
                <w:szCs w:val="20"/>
                <w:shd w:val="clear" w:color="auto" w:fill="F5F5F5"/>
              </w:rPr>
              <w:t xml:space="preserve"> development in the </w:t>
            </w:r>
            <w:proofErr w:type="spellStart"/>
            <w:r w:rsidRPr="005D66E3">
              <w:rPr>
                <w:rStyle w:val="rynqvb"/>
                <w:rFonts w:asciiTheme="minorHAnsi" w:hAnsiTheme="minorHAnsi" w:cstheme="minorHAnsi"/>
                <w:color w:val="000000"/>
                <w:sz w:val="20"/>
                <w:szCs w:val="20"/>
                <w:shd w:val="clear" w:color="auto" w:fill="F5F5F5"/>
              </w:rPr>
              <w:t>humanistic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perspective</w:t>
            </w:r>
            <w:proofErr w:type="spellEnd"/>
            <w:r w:rsidRPr="005D66E3">
              <w:rPr>
                <w:rStyle w:val="rynqvb"/>
                <w:rFonts w:asciiTheme="minorHAnsi" w:hAnsiTheme="minorHAnsi" w:cstheme="minorHAnsi"/>
                <w:color w:val="000000"/>
                <w:sz w:val="20"/>
                <w:szCs w:val="20"/>
                <w:shd w:val="clear" w:color="auto" w:fill="F5F5F5"/>
              </w:rPr>
              <w:t xml:space="preserve"> (K_U10) </w:t>
            </w:r>
          </w:p>
          <w:p w14:paraId="192E8216" w14:textId="77777777" w:rsidR="002B2B12" w:rsidRPr="005D66E3" w:rsidRDefault="002B2B12" w:rsidP="00BC0CD4">
            <w:pPr>
              <w:pStyle w:val="Bezodstpw"/>
              <w:rPr>
                <w:rFonts w:asciiTheme="minorHAnsi" w:hAnsiTheme="minorHAnsi" w:cstheme="minorHAnsi"/>
                <w:sz w:val="20"/>
                <w:szCs w:val="20"/>
              </w:rPr>
            </w:pP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ready</w:t>
            </w:r>
            <w:proofErr w:type="spellEnd"/>
            <w:r w:rsidRPr="005D66E3">
              <w:rPr>
                <w:rStyle w:val="rynqvb"/>
                <w:rFonts w:asciiTheme="minorHAnsi" w:hAnsiTheme="minorHAnsi" w:cstheme="minorHAnsi"/>
                <w:color w:val="000000"/>
                <w:sz w:val="20"/>
                <w:szCs w:val="20"/>
                <w:shd w:val="clear" w:color="auto" w:fill="F5F5F5"/>
              </w:rPr>
              <w:t xml:space="preserve"> to 3.complementing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humanities</w:t>
            </w:r>
            <w:proofErr w:type="spellEnd"/>
            <w:r w:rsidRPr="005D66E3">
              <w:rPr>
                <w:rStyle w:val="rynqvb"/>
                <w:rFonts w:asciiTheme="minorHAnsi" w:hAnsiTheme="minorHAnsi" w:cstheme="minorHAnsi"/>
                <w:color w:val="000000"/>
                <w:sz w:val="20"/>
                <w:szCs w:val="20"/>
                <w:shd w:val="clear" w:color="auto" w:fill="F5F5F5"/>
              </w:rPr>
              <w:t xml:space="preserve"> (K_K01)</w:t>
            </w:r>
          </w:p>
        </w:tc>
      </w:tr>
    </w:tbl>
    <w:p w14:paraId="2F840EB9" w14:textId="77777777" w:rsidR="002B2B12" w:rsidRPr="005D66E3" w:rsidRDefault="002B2B12" w:rsidP="00D87A9A">
      <w:pPr>
        <w:rPr>
          <w:rFonts w:cstheme="minorHAnsi"/>
          <w:sz w:val="20"/>
          <w:szCs w:val="20"/>
        </w:rPr>
      </w:pPr>
    </w:p>
    <w:p w14:paraId="5692E6F2" w14:textId="77777777" w:rsidR="00D87A9A" w:rsidRPr="005D66E3" w:rsidRDefault="00D87A9A" w:rsidP="00D87A9A">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87A9A" w:rsidRPr="005D66E3" w14:paraId="7D4907C0" w14:textId="77777777" w:rsidTr="00C12AE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B2C0F5" w14:textId="064C2388"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Nazwa: </w:t>
            </w:r>
            <w:proofErr w:type="spellStart"/>
            <w:r w:rsidRPr="005D66E3">
              <w:rPr>
                <w:rFonts w:asciiTheme="minorHAnsi" w:hAnsiTheme="minorHAnsi" w:cstheme="minorHAnsi"/>
                <w:sz w:val="20"/>
                <w:szCs w:val="20"/>
              </w:rPr>
              <w:t>Humanities</w:t>
            </w:r>
            <w:proofErr w:type="spellEnd"/>
            <w:r w:rsidR="002B2B12">
              <w:rPr>
                <w:rFonts w:asciiTheme="minorHAnsi" w:hAnsiTheme="minorHAnsi" w:cstheme="minorHAnsi"/>
                <w:sz w:val="20"/>
                <w:szCs w:val="20"/>
              </w:rPr>
              <w:t xml:space="preserve"> </w:t>
            </w:r>
            <w:proofErr w:type="spellStart"/>
            <w:r w:rsidR="002B2B12">
              <w:rPr>
                <w:rFonts w:asciiTheme="minorHAnsi" w:hAnsiTheme="minorHAnsi" w:cstheme="minorHAnsi"/>
                <w:sz w:val="20"/>
                <w:szCs w:val="20"/>
              </w:rPr>
              <w:t>course</w:t>
            </w:r>
            <w:proofErr w:type="spellEnd"/>
            <w:r w:rsidR="002B2B12">
              <w:rPr>
                <w:rFonts w:asciiTheme="minorHAnsi" w:hAnsiTheme="minorHAnsi" w:cstheme="minorHAnsi"/>
                <w:sz w:val="20"/>
                <w:szCs w:val="20"/>
              </w:rPr>
              <w:t xml:space="preserve">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0A1582F" w14:textId="77777777" w:rsidR="00D87A9A" w:rsidRPr="005D66E3" w:rsidRDefault="00D87A9A" w:rsidP="00C12AEF">
            <w:pPr>
              <w:pStyle w:val="Bezodstpw"/>
              <w:rPr>
                <w:rFonts w:asciiTheme="minorHAnsi" w:hAnsiTheme="minorHAnsi" w:cstheme="minorHAnsi"/>
                <w:bCs/>
                <w:sz w:val="20"/>
                <w:szCs w:val="20"/>
              </w:rPr>
            </w:pPr>
            <w:r w:rsidRPr="005D66E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C0F37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ECTS: 2</w:t>
            </w:r>
          </w:p>
        </w:tc>
      </w:tr>
      <w:tr w:rsidR="00D87A9A" w:rsidRPr="005D66E3" w14:paraId="2C20A95B" w14:textId="77777777" w:rsidTr="00C12AE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5BB43B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Nazwa jednostki prowadzącej przedmiot:</w:t>
            </w:r>
          </w:p>
        </w:tc>
      </w:tr>
      <w:tr w:rsidR="00D87A9A" w:rsidRPr="005D66E3" w14:paraId="3DA0B165" w14:textId="77777777" w:rsidTr="00C12AE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C0DC99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lastRenderedPageBreak/>
              <w:t>Kierunek: Ekonomia</w:t>
            </w:r>
          </w:p>
          <w:p w14:paraId="37FCB021"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PRK: 7</w:t>
            </w:r>
          </w:p>
          <w:p w14:paraId="73FDB408"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Poziom: II</w:t>
            </w:r>
          </w:p>
          <w:p w14:paraId="66F0932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Profil:  </w:t>
            </w:r>
            <w:proofErr w:type="spellStart"/>
            <w:r w:rsidRPr="005D66E3">
              <w:rPr>
                <w:rFonts w:asciiTheme="minorHAnsi" w:hAnsiTheme="minorHAnsi" w:cstheme="minorHAnsi"/>
                <w:sz w:val="20"/>
                <w:szCs w:val="20"/>
              </w:rPr>
              <w:t>ogólnoakademicki</w:t>
            </w:r>
            <w:proofErr w:type="spellEnd"/>
          </w:p>
          <w:p w14:paraId="364985D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Forma: stacjonarne</w:t>
            </w:r>
          </w:p>
        </w:tc>
      </w:tr>
      <w:tr w:rsidR="00D87A9A" w:rsidRPr="005D66E3" w14:paraId="3057FA68" w14:textId="77777777" w:rsidTr="00C12AE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C2482E"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Course </w:t>
            </w:r>
            <w:proofErr w:type="spellStart"/>
            <w:r w:rsidRPr="005D66E3">
              <w:rPr>
                <w:rFonts w:asciiTheme="minorHAnsi" w:hAnsiTheme="minorHAnsi" w:cstheme="minorHAnsi"/>
                <w:sz w:val="20"/>
                <w:szCs w:val="20"/>
              </w:rPr>
              <w:t>coordinator</w:t>
            </w:r>
            <w:proofErr w:type="spellEnd"/>
            <w:r w:rsidRPr="005D66E3">
              <w:rPr>
                <w:rFonts w:asciiTheme="minorHAnsi" w:hAnsiTheme="minorHAnsi" w:cstheme="minorHAnsi"/>
                <w:sz w:val="20"/>
                <w:szCs w:val="20"/>
              </w:rPr>
              <w:t>: zależnie od wybranego przedmiotu</w:t>
            </w:r>
          </w:p>
        </w:tc>
      </w:tr>
      <w:tr w:rsidR="00D87A9A" w:rsidRPr="005D66E3" w14:paraId="2DAAE593" w14:textId="77777777" w:rsidTr="00C12AEF">
        <w:trPr>
          <w:trHeight w:val="18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2E3EA0"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the </w:t>
            </w:r>
            <w:proofErr w:type="spellStart"/>
            <w:r w:rsidRPr="005D66E3">
              <w:rPr>
                <w:rFonts w:asciiTheme="minorHAnsi" w:hAnsiTheme="minorHAnsi" w:cstheme="minorHAnsi"/>
                <w:sz w:val="20"/>
                <w:szCs w:val="20"/>
              </w:rPr>
              <w:t>manner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their</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and the </w:t>
            </w:r>
            <w:proofErr w:type="spellStart"/>
            <w:r w:rsidRPr="005D66E3">
              <w:rPr>
                <w:rFonts w:asciiTheme="minorHAnsi" w:hAnsiTheme="minorHAnsi" w:cstheme="minorHAnsi"/>
                <w:sz w:val="20"/>
                <w:szCs w:val="20"/>
              </w:rPr>
              <w:t>number</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assigned</w:t>
            </w:r>
            <w:proofErr w:type="spellEnd"/>
            <w:r w:rsidRPr="005D66E3">
              <w:rPr>
                <w:rFonts w:asciiTheme="minorHAnsi" w:hAnsiTheme="minorHAnsi" w:cstheme="minorHAnsi"/>
                <w:sz w:val="20"/>
                <w:szCs w:val="20"/>
              </w:rPr>
              <w:t xml:space="preserve"> to </w:t>
            </w:r>
            <w:proofErr w:type="spellStart"/>
            <w:r w:rsidRPr="005D66E3">
              <w:rPr>
                <w:rFonts w:asciiTheme="minorHAnsi" w:hAnsiTheme="minorHAnsi" w:cstheme="minorHAnsi"/>
                <w:sz w:val="20"/>
                <w:szCs w:val="20"/>
              </w:rPr>
              <w:t>them</w:t>
            </w:r>
            <w:proofErr w:type="spellEnd"/>
            <w:r w:rsidRPr="005D66E3">
              <w:rPr>
                <w:rFonts w:asciiTheme="minorHAnsi" w:hAnsiTheme="minorHAnsi" w:cstheme="minorHAnsi"/>
                <w:sz w:val="20"/>
                <w:szCs w:val="20"/>
              </w:rPr>
              <w:t>:</w:t>
            </w:r>
          </w:p>
          <w:p w14:paraId="1B25479C" w14:textId="77777777" w:rsidR="00D87A9A" w:rsidRPr="005D66E3" w:rsidRDefault="00D87A9A" w:rsidP="00C12AEF">
            <w:pPr>
              <w:pStyle w:val="Bezodstpw"/>
              <w:rPr>
                <w:rFonts w:asciiTheme="minorHAnsi" w:hAnsiTheme="minorHAnsi" w:cstheme="minorHAnsi"/>
                <w:sz w:val="20"/>
                <w:szCs w:val="20"/>
              </w:rPr>
            </w:pPr>
          </w:p>
          <w:p w14:paraId="0038EA17"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sz w:val="20"/>
                <w:szCs w:val="20"/>
              </w:rPr>
              <w:t>Forms</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classes</w:t>
            </w:r>
            <w:proofErr w:type="spellEnd"/>
            <w:r w:rsidRPr="005D66E3">
              <w:rPr>
                <w:rFonts w:asciiTheme="minorHAnsi" w:hAnsiTheme="minorHAnsi" w:cstheme="minorHAnsi"/>
                <w:sz w:val="20"/>
                <w:szCs w:val="20"/>
              </w:rPr>
              <w:t xml:space="preserve">: w lub </w:t>
            </w:r>
            <w:proofErr w:type="spellStart"/>
            <w:r w:rsidRPr="005D66E3">
              <w:rPr>
                <w:rFonts w:asciiTheme="minorHAnsi" w:hAnsiTheme="minorHAnsi" w:cstheme="minorHAnsi"/>
                <w:sz w:val="20"/>
                <w:szCs w:val="20"/>
              </w:rPr>
              <w:t>ćw</w:t>
            </w:r>
            <w:proofErr w:type="spellEnd"/>
            <w:r w:rsidRPr="005D66E3">
              <w:rPr>
                <w:rFonts w:asciiTheme="minorHAnsi" w:hAnsiTheme="minorHAnsi" w:cstheme="minorHAnsi"/>
                <w:sz w:val="20"/>
                <w:szCs w:val="20"/>
              </w:rPr>
              <w:t xml:space="preserve"> </w:t>
            </w:r>
          </w:p>
          <w:p w14:paraId="2279339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sz w:val="20"/>
                <w:szCs w:val="20"/>
              </w:rPr>
              <w:t>Mode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implementation</w:t>
            </w:r>
            <w:proofErr w:type="spellEnd"/>
            <w:r w:rsidRPr="005D66E3">
              <w:rPr>
                <w:rFonts w:asciiTheme="minorHAnsi" w:hAnsiTheme="minorHAnsi" w:cstheme="minorHAnsi"/>
                <w:sz w:val="20"/>
                <w:szCs w:val="20"/>
              </w:rPr>
              <w:t xml:space="preserve">: in the </w:t>
            </w:r>
            <w:proofErr w:type="spellStart"/>
            <w:r w:rsidRPr="005D66E3">
              <w:rPr>
                <w:rFonts w:asciiTheme="minorHAnsi" w:hAnsiTheme="minorHAnsi" w:cstheme="minorHAnsi"/>
                <w:sz w:val="20"/>
                <w:szCs w:val="20"/>
              </w:rPr>
              <w:t>classroom</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or</w:t>
            </w:r>
            <w:proofErr w:type="spellEnd"/>
            <w:r w:rsidRPr="005D66E3">
              <w:rPr>
                <w:rFonts w:asciiTheme="minorHAnsi" w:hAnsiTheme="minorHAnsi" w:cstheme="minorHAnsi"/>
                <w:sz w:val="20"/>
                <w:szCs w:val="20"/>
              </w:rPr>
              <w:t xml:space="preserve"> online</w:t>
            </w:r>
          </w:p>
          <w:p w14:paraId="1EBD33C0"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C. </w:t>
            </w:r>
            <w:proofErr w:type="spellStart"/>
            <w:r w:rsidRPr="005D66E3">
              <w:rPr>
                <w:rFonts w:asciiTheme="minorHAnsi" w:hAnsiTheme="minorHAnsi" w:cstheme="minorHAnsi"/>
                <w:sz w:val="20"/>
                <w:szCs w:val="20"/>
              </w:rPr>
              <w:t>Hours</w:t>
            </w:r>
            <w:proofErr w:type="spellEnd"/>
            <w:r w:rsidRPr="005D66E3">
              <w:rPr>
                <w:rFonts w:asciiTheme="minorHAnsi" w:hAnsiTheme="minorHAnsi" w:cstheme="minorHAnsi"/>
                <w:sz w:val="20"/>
                <w:szCs w:val="20"/>
              </w:rPr>
              <w:t xml:space="preserve">: 15h </w:t>
            </w:r>
          </w:p>
          <w:p w14:paraId="5B77135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D. </w:t>
            </w:r>
            <w:proofErr w:type="spellStart"/>
            <w:r w:rsidRPr="005D66E3">
              <w:rPr>
                <w:rFonts w:asciiTheme="minorHAnsi" w:hAnsiTheme="minorHAnsi" w:cstheme="minorHAnsi"/>
                <w:sz w:val="20"/>
                <w:szCs w:val="20"/>
              </w:rPr>
              <w:t>Assessment</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zo</w:t>
            </w:r>
            <w:proofErr w:type="spellEnd"/>
            <w:r w:rsidRPr="005D66E3">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2D81C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Student </w:t>
            </w:r>
            <w:proofErr w:type="spellStart"/>
            <w:r w:rsidRPr="005D66E3">
              <w:rPr>
                <w:rFonts w:asciiTheme="minorHAnsi" w:hAnsiTheme="minorHAnsi" w:cstheme="minorHAnsi"/>
                <w:sz w:val="20"/>
                <w:szCs w:val="20"/>
              </w:rPr>
              <w:t>workload</w:t>
            </w:r>
            <w:proofErr w:type="spellEnd"/>
            <w:r w:rsidRPr="005D66E3">
              <w:rPr>
                <w:rFonts w:asciiTheme="minorHAnsi" w:hAnsiTheme="minorHAnsi" w:cstheme="minorHAnsi"/>
                <w:sz w:val="20"/>
                <w:szCs w:val="20"/>
              </w:rPr>
              <w:t>:</w:t>
            </w:r>
          </w:p>
          <w:p w14:paraId="26D80689"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A.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hours</w:t>
            </w:r>
            <w:proofErr w:type="spellEnd"/>
            <w:r w:rsidRPr="005D66E3">
              <w:rPr>
                <w:rFonts w:asciiTheme="minorHAnsi" w:hAnsiTheme="minorHAnsi" w:cstheme="minorHAnsi"/>
                <w:bCs/>
                <w:sz w:val="20"/>
                <w:szCs w:val="20"/>
              </w:rPr>
              <w:t>: 17 h / 0,68 ECTS</w:t>
            </w:r>
          </w:p>
          <w:p w14:paraId="487F7071"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15 h</w:t>
            </w:r>
          </w:p>
          <w:p w14:paraId="5C097225" w14:textId="77777777" w:rsidR="00D87A9A" w:rsidRPr="005D66E3" w:rsidRDefault="00D87A9A" w:rsidP="00C12AEF">
            <w:pPr>
              <w:pStyle w:val="Bezodstpw"/>
              <w:ind w:left="2832" w:hanging="2832"/>
              <w:rPr>
                <w:rFonts w:asciiTheme="minorHAnsi" w:hAnsiTheme="minorHAnsi" w:cstheme="minorHAnsi"/>
                <w:bCs/>
                <w:sz w:val="20"/>
                <w:szCs w:val="20"/>
              </w:rPr>
            </w:pPr>
            <w:proofErr w:type="spellStart"/>
            <w:r w:rsidRPr="005D66E3">
              <w:rPr>
                <w:rFonts w:asciiTheme="minorHAnsi" w:hAnsiTheme="minorHAnsi" w:cstheme="minorHAnsi"/>
                <w:bCs/>
                <w:sz w:val="20"/>
                <w:szCs w:val="20"/>
              </w:rPr>
              <w:t>Participation</w:t>
            </w:r>
            <w:proofErr w:type="spellEnd"/>
            <w:r w:rsidRPr="005D66E3">
              <w:rPr>
                <w:rFonts w:asciiTheme="minorHAnsi" w:hAnsiTheme="minorHAnsi" w:cstheme="minorHAnsi"/>
                <w:bCs/>
                <w:sz w:val="20"/>
                <w:szCs w:val="20"/>
              </w:rPr>
              <w:t xml:space="preserve"> in </w:t>
            </w:r>
            <w:proofErr w:type="spellStart"/>
            <w:r w:rsidRPr="005D66E3">
              <w:rPr>
                <w:rFonts w:asciiTheme="minorHAnsi" w:hAnsiTheme="minorHAnsi" w:cstheme="minorHAnsi"/>
                <w:bCs/>
                <w:sz w:val="20"/>
                <w:szCs w:val="20"/>
              </w:rPr>
              <w:t>redit</w:t>
            </w:r>
            <w:proofErr w:type="spellEnd"/>
            <w:r w:rsidRPr="005D66E3">
              <w:rPr>
                <w:rFonts w:asciiTheme="minorHAnsi" w:hAnsiTheme="minorHAnsi" w:cstheme="minorHAnsi"/>
                <w:bCs/>
                <w:sz w:val="20"/>
                <w:szCs w:val="20"/>
              </w:rPr>
              <w:t xml:space="preserve">, Direct </w:t>
            </w:r>
            <w:proofErr w:type="spellStart"/>
            <w:r w:rsidRPr="005D66E3">
              <w:rPr>
                <w:rFonts w:asciiTheme="minorHAnsi" w:hAnsiTheme="minorHAnsi" w:cstheme="minorHAnsi"/>
                <w:bCs/>
                <w:sz w:val="20"/>
                <w:szCs w:val="20"/>
              </w:rPr>
              <w:t>contact</w:t>
            </w:r>
            <w:proofErr w:type="spellEnd"/>
            <w:r w:rsidRPr="005D66E3">
              <w:rPr>
                <w:rFonts w:asciiTheme="minorHAnsi" w:hAnsiTheme="minorHAnsi" w:cstheme="minorHAnsi"/>
                <w:bCs/>
                <w:sz w:val="20"/>
                <w:szCs w:val="20"/>
              </w:rPr>
              <w:t>: 2 h</w:t>
            </w:r>
          </w:p>
          <w:p w14:paraId="716CE023"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B. </w:t>
            </w:r>
            <w:proofErr w:type="spellStart"/>
            <w:r w:rsidRPr="005D66E3">
              <w:rPr>
                <w:rFonts w:asciiTheme="minorHAnsi" w:hAnsiTheme="minorHAnsi" w:cstheme="minorHAnsi"/>
                <w:bCs/>
                <w:sz w:val="20"/>
                <w:szCs w:val="20"/>
              </w:rPr>
              <w:t>Student’s</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own</w:t>
            </w:r>
            <w:proofErr w:type="spellEnd"/>
            <w:r w:rsidRPr="005D66E3">
              <w:rPr>
                <w:rFonts w:asciiTheme="minorHAnsi" w:hAnsiTheme="minorHAnsi" w:cstheme="minorHAnsi"/>
                <w:bCs/>
                <w:sz w:val="20"/>
                <w:szCs w:val="20"/>
              </w:rPr>
              <w:t xml:space="preserve"> </w:t>
            </w:r>
            <w:proofErr w:type="spellStart"/>
            <w:r w:rsidRPr="005D66E3">
              <w:rPr>
                <w:rFonts w:asciiTheme="minorHAnsi" w:hAnsiTheme="minorHAnsi" w:cstheme="minorHAnsi"/>
                <w:bCs/>
                <w:sz w:val="20"/>
                <w:szCs w:val="20"/>
              </w:rPr>
              <w:t>work</w:t>
            </w:r>
            <w:proofErr w:type="spellEnd"/>
            <w:r w:rsidRPr="005D66E3">
              <w:rPr>
                <w:rFonts w:asciiTheme="minorHAnsi" w:hAnsiTheme="minorHAnsi" w:cstheme="minorHAnsi"/>
                <w:bCs/>
                <w:sz w:val="20"/>
                <w:szCs w:val="20"/>
              </w:rPr>
              <w:t>: 33</w:t>
            </w:r>
            <w:r w:rsidRPr="005D66E3">
              <w:rPr>
                <w:rFonts w:asciiTheme="minorHAnsi" w:hAnsiTheme="minorHAnsi" w:cstheme="minorHAnsi"/>
                <w:sz w:val="20"/>
                <w:szCs w:val="20"/>
              </w:rPr>
              <w:t xml:space="preserve"> </w:t>
            </w:r>
            <w:r w:rsidRPr="005D66E3">
              <w:rPr>
                <w:rFonts w:asciiTheme="minorHAnsi" w:hAnsiTheme="minorHAnsi" w:cstheme="minorHAnsi"/>
                <w:bCs/>
                <w:sz w:val="20"/>
                <w:szCs w:val="20"/>
              </w:rPr>
              <w:t>h / 1,32 ECTS</w:t>
            </w:r>
          </w:p>
          <w:p w14:paraId="78DF91BA"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w:t>
            </w:r>
            <w:proofErr w:type="spellStart"/>
            <w:r w:rsidRPr="005D66E3">
              <w:rPr>
                <w:rFonts w:asciiTheme="minorHAnsi" w:hAnsiTheme="minorHAnsi" w:cstheme="minorHAnsi"/>
                <w:bCs/>
                <w:sz w:val="20"/>
                <w:szCs w:val="20"/>
              </w:rPr>
              <w:t>classes</w:t>
            </w:r>
            <w:proofErr w:type="spellEnd"/>
            <w:r w:rsidRPr="005D66E3">
              <w:rPr>
                <w:rFonts w:asciiTheme="minorHAnsi" w:hAnsiTheme="minorHAnsi" w:cstheme="minorHAnsi"/>
                <w:bCs/>
                <w:sz w:val="20"/>
                <w:szCs w:val="20"/>
              </w:rPr>
              <w:t>: 15 h</w:t>
            </w:r>
          </w:p>
          <w:p w14:paraId="33E685E1" w14:textId="0464EA2D" w:rsidR="002B2B12" w:rsidRPr="005D66E3" w:rsidRDefault="00D87A9A" w:rsidP="002B2B12">
            <w:pPr>
              <w:pStyle w:val="Bezodstpw"/>
              <w:rPr>
                <w:rFonts w:asciiTheme="minorHAnsi" w:hAnsiTheme="minorHAnsi" w:cstheme="minorHAnsi"/>
                <w:bCs/>
                <w:sz w:val="20"/>
                <w:szCs w:val="20"/>
              </w:rPr>
            </w:pPr>
            <w:proofErr w:type="spellStart"/>
            <w:r w:rsidRPr="005D66E3">
              <w:rPr>
                <w:rFonts w:asciiTheme="minorHAnsi" w:hAnsiTheme="minorHAnsi" w:cstheme="minorHAnsi"/>
                <w:bCs/>
                <w:sz w:val="20"/>
                <w:szCs w:val="20"/>
              </w:rPr>
              <w:t>Preparation</w:t>
            </w:r>
            <w:proofErr w:type="spellEnd"/>
            <w:r w:rsidRPr="005D66E3">
              <w:rPr>
                <w:rFonts w:asciiTheme="minorHAnsi" w:hAnsiTheme="minorHAnsi" w:cstheme="minorHAnsi"/>
                <w:bCs/>
                <w:sz w:val="20"/>
                <w:szCs w:val="20"/>
              </w:rPr>
              <w:t xml:space="preserve"> for a </w:t>
            </w:r>
            <w:proofErr w:type="spellStart"/>
            <w:r w:rsidRPr="005D66E3">
              <w:rPr>
                <w:rFonts w:asciiTheme="minorHAnsi" w:hAnsiTheme="minorHAnsi" w:cstheme="minorHAnsi"/>
                <w:bCs/>
                <w:sz w:val="20"/>
                <w:szCs w:val="20"/>
              </w:rPr>
              <w:t>credit</w:t>
            </w:r>
            <w:proofErr w:type="spellEnd"/>
            <w:r w:rsidRPr="005D66E3">
              <w:rPr>
                <w:rFonts w:asciiTheme="minorHAnsi" w:hAnsiTheme="minorHAnsi" w:cstheme="minorHAnsi"/>
                <w:bCs/>
                <w:sz w:val="20"/>
                <w:szCs w:val="20"/>
              </w:rPr>
              <w:t xml:space="preserve"> / </w:t>
            </w:r>
            <w:proofErr w:type="spellStart"/>
            <w:r w:rsidRPr="005D66E3">
              <w:rPr>
                <w:rFonts w:asciiTheme="minorHAnsi" w:hAnsiTheme="minorHAnsi" w:cstheme="minorHAnsi"/>
                <w:bCs/>
                <w:sz w:val="20"/>
                <w:szCs w:val="20"/>
              </w:rPr>
              <w:t>exam</w:t>
            </w:r>
            <w:proofErr w:type="spellEnd"/>
            <w:r w:rsidRPr="005D66E3">
              <w:rPr>
                <w:rFonts w:asciiTheme="minorHAnsi" w:hAnsiTheme="minorHAnsi" w:cstheme="minorHAnsi"/>
                <w:bCs/>
                <w:sz w:val="20"/>
                <w:szCs w:val="20"/>
              </w:rPr>
              <w:t>: 18 h</w:t>
            </w:r>
          </w:p>
        </w:tc>
      </w:tr>
      <w:tr w:rsidR="00D87A9A" w:rsidRPr="005D66E3" w14:paraId="7B99DE5C" w14:textId="77777777" w:rsidTr="00C12AE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361445"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sz w:val="20"/>
                <w:szCs w:val="20"/>
              </w:rPr>
              <w:t xml:space="preserve">Language of </w:t>
            </w:r>
            <w:proofErr w:type="spellStart"/>
            <w:r w:rsidRPr="005D66E3">
              <w:rPr>
                <w:rFonts w:asciiTheme="minorHAnsi" w:hAnsiTheme="minorHAnsi" w:cstheme="minorHAnsi"/>
                <w:sz w:val="20"/>
                <w:szCs w:val="20"/>
              </w:rPr>
              <w:t>lecture</w:t>
            </w:r>
            <w:proofErr w:type="spellEnd"/>
            <w:r w:rsidRPr="005D66E3">
              <w:rPr>
                <w:rFonts w:asciiTheme="minorHAnsi" w:hAnsiTheme="minorHAnsi" w:cstheme="minorHAnsi"/>
                <w:sz w:val="20"/>
                <w:szCs w:val="20"/>
              </w:rPr>
              <w:t>:</w:t>
            </w:r>
          </w:p>
          <w:p w14:paraId="05B442B5"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6FD099"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Type</w:t>
            </w:r>
            <w:proofErr w:type="spellEnd"/>
            <w:r w:rsidRPr="005D66E3">
              <w:rPr>
                <w:rFonts w:asciiTheme="minorHAnsi" w:hAnsiTheme="minorHAnsi" w:cstheme="minorHAnsi"/>
                <w:sz w:val="20"/>
                <w:szCs w:val="20"/>
              </w:rPr>
              <w:t xml:space="preserve"> of </w:t>
            </w:r>
            <w:proofErr w:type="spellStart"/>
            <w:r w:rsidRPr="005D66E3">
              <w:rPr>
                <w:rFonts w:asciiTheme="minorHAnsi" w:hAnsiTheme="minorHAnsi" w:cstheme="minorHAnsi"/>
                <w:sz w:val="20"/>
                <w:szCs w:val="20"/>
              </w:rPr>
              <w:t>course</w:t>
            </w:r>
            <w:proofErr w:type="spellEnd"/>
            <w:r w:rsidRPr="005D66E3">
              <w:rPr>
                <w:rFonts w:asciiTheme="minorHAnsi" w:hAnsiTheme="minorHAnsi" w:cstheme="minorHAnsi"/>
                <w:sz w:val="20"/>
                <w:szCs w:val="20"/>
              </w:rPr>
              <w:t>:</w:t>
            </w:r>
          </w:p>
          <w:p w14:paraId="2FA27C49" w14:textId="4A20FA5E" w:rsidR="00D87A9A" w:rsidRPr="005D66E3" w:rsidRDefault="00334B3E" w:rsidP="00C12AEF">
            <w:pPr>
              <w:pStyle w:val="Bezodstpw"/>
              <w:rPr>
                <w:rFonts w:asciiTheme="minorHAnsi" w:hAnsiTheme="minorHAnsi" w:cstheme="minorHAnsi"/>
                <w:sz w:val="20"/>
                <w:szCs w:val="20"/>
              </w:rPr>
            </w:pPr>
            <w:proofErr w:type="spellStart"/>
            <w:r>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86DC5B"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Entry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requirements</w:t>
            </w:r>
            <w:proofErr w:type="spellEnd"/>
            <w:r w:rsidRPr="005D66E3">
              <w:rPr>
                <w:rFonts w:asciiTheme="minorHAnsi" w:hAnsiTheme="minorHAnsi" w:cstheme="minorHAnsi"/>
                <w:sz w:val="20"/>
                <w:szCs w:val="20"/>
              </w:rPr>
              <w:t>:</w:t>
            </w:r>
          </w:p>
          <w:p w14:paraId="5BC04EBF" w14:textId="77777777" w:rsidR="00D87A9A" w:rsidRPr="005D66E3" w:rsidRDefault="00D87A9A" w:rsidP="00C12AEF">
            <w:pPr>
              <w:pStyle w:val="Bezodstpw"/>
              <w:rPr>
                <w:rFonts w:asciiTheme="minorHAnsi" w:hAnsiTheme="minorHAnsi" w:cstheme="minorHAnsi"/>
                <w:sz w:val="20"/>
                <w:szCs w:val="20"/>
              </w:rPr>
            </w:pPr>
          </w:p>
        </w:tc>
      </w:tr>
      <w:tr w:rsidR="00D87A9A" w:rsidRPr="005D66E3" w14:paraId="35B9041C" w14:textId="77777777" w:rsidTr="00C12AEF">
        <w:trPr>
          <w:trHeight w:val="101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8F45B9E"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Teaching</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methods</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color w:val="000000"/>
                <w:sz w:val="20"/>
                <w:szCs w:val="20"/>
              </w:rPr>
              <w:t>Depends</w:t>
            </w:r>
            <w:proofErr w:type="spellEnd"/>
            <w:r w:rsidRPr="005D66E3">
              <w:rPr>
                <w:rFonts w:asciiTheme="minorHAnsi" w:hAnsiTheme="minorHAnsi" w:cstheme="minorHAnsi"/>
                <w:color w:val="000000"/>
                <w:sz w:val="20"/>
                <w:szCs w:val="20"/>
              </w:rPr>
              <w:t xml:space="preserve"> on the </w:t>
            </w:r>
            <w:proofErr w:type="spellStart"/>
            <w:r w:rsidRPr="005D66E3">
              <w:rPr>
                <w:rFonts w:asciiTheme="minorHAnsi" w:hAnsiTheme="minorHAnsi" w:cstheme="minorHAnsi"/>
                <w:color w:val="000000"/>
                <w:sz w:val="20"/>
                <w:szCs w:val="20"/>
              </w:rPr>
              <w:t>selected</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item</w:t>
            </w:r>
            <w:proofErr w:type="spellEnd"/>
          </w:p>
          <w:p w14:paraId="316BA154" w14:textId="77777777" w:rsidR="00D87A9A" w:rsidRPr="005D66E3" w:rsidRDefault="00D87A9A" w:rsidP="00C12AE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918E0B2" w14:textId="77777777" w:rsidR="00D87A9A" w:rsidRPr="005D66E3" w:rsidRDefault="00D87A9A" w:rsidP="00C12AEF">
            <w:pPr>
              <w:pStyle w:val="Bezodstpw"/>
              <w:rPr>
                <w:rFonts w:asciiTheme="minorHAnsi" w:hAnsiTheme="minorHAnsi" w:cstheme="minorHAnsi"/>
                <w:color w:val="000000"/>
                <w:sz w:val="20"/>
                <w:szCs w:val="20"/>
              </w:rPr>
            </w:pPr>
            <w:proofErr w:type="spellStart"/>
            <w:r w:rsidRPr="005D66E3">
              <w:rPr>
                <w:rFonts w:asciiTheme="minorHAnsi" w:hAnsiTheme="minorHAnsi" w:cstheme="minorHAnsi"/>
                <w:color w:val="000000"/>
                <w:sz w:val="20"/>
                <w:szCs w:val="20"/>
              </w:rPr>
              <w:t>Assessment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methods</w:t>
            </w:r>
            <w:proofErr w:type="spellEnd"/>
            <w:r w:rsidRPr="005D66E3">
              <w:rPr>
                <w:rFonts w:asciiTheme="minorHAnsi" w:hAnsiTheme="minorHAnsi" w:cstheme="minorHAnsi"/>
                <w:color w:val="000000"/>
                <w:sz w:val="20"/>
                <w:szCs w:val="20"/>
              </w:rPr>
              <w:t xml:space="preserve"> and </w:t>
            </w:r>
            <w:proofErr w:type="spellStart"/>
            <w:r w:rsidRPr="005D66E3">
              <w:rPr>
                <w:rFonts w:asciiTheme="minorHAnsi" w:hAnsiTheme="minorHAnsi" w:cstheme="minorHAnsi"/>
                <w:color w:val="000000"/>
                <w:sz w:val="20"/>
                <w:szCs w:val="20"/>
              </w:rPr>
              <w:t>criteria</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Depending</w:t>
            </w:r>
            <w:proofErr w:type="spellEnd"/>
            <w:r w:rsidRPr="005D66E3">
              <w:rPr>
                <w:rFonts w:asciiTheme="minorHAnsi" w:hAnsiTheme="minorHAnsi" w:cstheme="minorHAnsi"/>
                <w:color w:val="000000"/>
                <w:sz w:val="20"/>
                <w:szCs w:val="20"/>
              </w:rPr>
              <w:t xml:space="preserve"> on the </w:t>
            </w:r>
            <w:proofErr w:type="spellStart"/>
            <w:r w:rsidRPr="005D66E3">
              <w:rPr>
                <w:rFonts w:asciiTheme="minorHAnsi" w:hAnsiTheme="minorHAnsi" w:cstheme="minorHAnsi"/>
                <w:color w:val="000000"/>
                <w:sz w:val="20"/>
                <w:szCs w:val="20"/>
              </w:rPr>
              <w:t>selected</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elective</w:t>
            </w:r>
            <w:proofErr w:type="spellEnd"/>
            <w:r w:rsidRPr="005D66E3">
              <w:rPr>
                <w:rFonts w:asciiTheme="minorHAnsi" w:hAnsiTheme="minorHAnsi" w:cstheme="minorHAnsi"/>
                <w:color w:val="000000"/>
                <w:sz w:val="20"/>
                <w:szCs w:val="20"/>
              </w:rPr>
              <w:t>.</w:t>
            </w:r>
          </w:p>
          <w:p w14:paraId="1A70C397" w14:textId="77777777" w:rsidR="00D87A9A" w:rsidRPr="005D66E3" w:rsidRDefault="00D87A9A" w:rsidP="00C12AEF">
            <w:pPr>
              <w:pStyle w:val="Bezodstpw"/>
              <w:rPr>
                <w:rFonts w:asciiTheme="minorHAnsi" w:hAnsiTheme="minorHAnsi" w:cstheme="minorHAnsi"/>
                <w:color w:val="000000"/>
                <w:sz w:val="20"/>
                <w:szCs w:val="20"/>
              </w:rPr>
            </w:pPr>
            <w:r w:rsidRPr="005D66E3">
              <w:rPr>
                <w:rFonts w:asciiTheme="minorHAnsi" w:hAnsiTheme="minorHAnsi" w:cstheme="minorHAnsi"/>
                <w:color w:val="000000"/>
                <w:sz w:val="20"/>
                <w:szCs w:val="20"/>
              </w:rPr>
              <w:t xml:space="preserve">A. </w:t>
            </w:r>
            <w:proofErr w:type="spellStart"/>
            <w:r w:rsidRPr="005D66E3">
              <w:rPr>
                <w:rFonts w:asciiTheme="minorHAnsi" w:hAnsiTheme="minorHAnsi" w:cstheme="minorHAnsi"/>
                <w:color w:val="000000"/>
                <w:sz w:val="20"/>
                <w:szCs w:val="20"/>
              </w:rPr>
              <w:t>Forms</w:t>
            </w:r>
            <w:proofErr w:type="spellEnd"/>
            <w:r w:rsidRPr="005D66E3">
              <w:rPr>
                <w:rFonts w:asciiTheme="minorHAnsi" w:hAnsiTheme="minorHAnsi" w:cstheme="minorHAnsi"/>
                <w:color w:val="000000"/>
                <w:sz w:val="20"/>
                <w:szCs w:val="20"/>
              </w:rPr>
              <w:t xml:space="preserve"> of </w:t>
            </w:r>
            <w:proofErr w:type="spellStart"/>
            <w:r w:rsidRPr="005D66E3">
              <w:rPr>
                <w:rFonts w:asciiTheme="minorHAnsi" w:hAnsiTheme="minorHAnsi" w:cstheme="minorHAnsi"/>
                <w:color w:val="000000"/>
                <w:sz w:val="20"/>
                <w:szCs w:val="20"/>
              </w:rPr>
              <w:t>credit</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verification</w:t>
            </w:r>
            <w:proofErr w:type="spellEnd"/>
            <w:r w:rsidRPr="005D66E3">
              <w:rPr>
                <w:rFonts w:asciiTheme="minorHAnsi" w:hAnsiTheme="minorHAnsi" w:cstheme="minorHAnsi"/>
                <w:color w:val="000000"/>
                <w:sz w:val="20"/>
                <w:szCs w:val="20"/>
              </w:rPr>
              <w:t xml:space="preserve"> of learning </w:t>
            </w:r>
            <w:proofErr w:type="spellStart"/>
            <w:r w:rsidRPr="005D66E3">
              <w:rPr>
                <w:rFonts w:asciiTheme="minorHAnsi" w:hAnsiTheme="minorHAnsi" w:cstheme="minorHAnsi"/>
                <w:color w:val="000000"/>
                <w:sz w:val="20"/>
                <w:szCs w:val="20"/>
              </w:rPr>
              <w:t>outcomes</w:t>
            </w:r>
            <w:proofErr w:type="spellEnd"/>
            <w:r w:rsidRPr="005D66E3">
              <w:rPr>
                <w:rFonts w:asciiTheme="minorHAnsi" w:hAnsiTheme="minorHAnsi" w:cstheme="minorHAnsi"/>
                <w:color w:val="000000"/>
                <w:sz w:val="20"/>
                <w:szCs w:val="20"/>
              </w:rPr>
              <w:t>)</w:t>
            </w:r>
          </w:p>
          <w:p w14:paraId="730C30CC" w14:textId="77777777" w:rsidR="00D87A9A" w:rsidRPr="005D66E3" w:rsidRDefault="00D87A9A" w:rsidP="00C12AEF">
            <w:pPr>
              <w:pStyle w:val="Bezodstpw"/>
              <w:rPr>
                <w:rFonts w:asciiTheme="minorHAnsi" w:hAnsiTheme="minorHAnsi" w:cstheme="minorHAnsi"/>
                <w:sz w:val="20"/>
                <w:szCs w:val="20"/>
              </w:rPr>
            </w:pPr>
            <w:r w:rsidRPr="005D66E3">
              <w:rPr>
                <w:rFonts w:asciiTheme="minorHAnsi" w:hAnsiTheme="minorHAnsi" w:cstheme="minorHAnsi"/>
                <w:color w:val="000000"/>
                <w:sz w:val="20"/>
                <w:szCs w:val="20"/>
              </w:rPr>
              <w:t xml:space="preserve">B. Basic </w:t>
            </w:r>
            <w:proofErr w:type="spellStart"/>
            <w:r w:rsidRPr="005D66E3">
              <w:rPr>
                <w:rFonts w:asciiTheme="minorHAnsi" w:hAnsiTheme="minorHAnsi" w:cstheme="minorHAnsi"/>
                <w:color w:val="000000"/>
                <w:sz w:val="20"/>
                <w:szCs w:val="20"/>
              </w:rPr>
              <w:t>evaluation</w:t>
            </w:r>
            <w:proofErr w:type="spellEnd"/>
            <w:r w:rsidRPr="005D66E3">
              <w:rPr>
                <w:rFonts w:asciiTheme="minorHAnsi" w:hAnsiTheme="minorHAnsi" w:cstheme="minorHAnsi"/>
                <w:color w:val="000000"/>
                <w:sz w:val="20"/>
                <w:szCs w:val="20"/>
              </w:rPr>
              <w:t xml:space="preserve"> </w:t>
            </w:r>
            <w:proofErr w:type="spellStart"/>
            <w:r w:rsidRPr="005D66E3">
              <w:rPr>
                <w:rFonts w:asciiTheme="minorHAnsi" w:hAnsiTheme="minorHAnsi" w:cstheme="minorHAnsi"/>
                <w:color w:val="000000"/>
                <w:sz w:val="20"/>
                <w:szCs w:val="20"/>
              </w:rPr>
              <w:t>criteria</w:t>
            </w:r>
            <w:proofErr w:type="spellEnd"/>
          </w:p>
        </w:tc>
      </w:tr>
      <w:tr w:rsidR="00D87A9A" w:rsidRPr="005D66E3" w14:paraId="51F6B5EB"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5DF85B5" w14:textId="77777777" w:rsidR="00D87A9A" w:rsidRPr="005D66E3" w:rsidRDefault="00D87A9A" w:rsidP="00C12AEF">
            <w:pPr>
              <w:pStyle w:val="Bezodstpw"/>
              <w:rPr>
                <w:rFonts w:asciiTheme="minorHAnsi" w:hAnsiTheme="minorHAnsi" w:cstheme="minorHAnsi"/>
                <w:color w:val="000000"/>
                <w:sz w:val="20"/>
                <w:szCs w:val="20"/>
                <w:shd w:val="clear" w:color="auto" w:fill="F5F5F5"/>
              </w:rPr>
            </w:pPr>
            <w:proofErr w:type="spellStart"/>
            <w:r w:rsidRPr="005D66E3">
              <w:rPr>
                <w:rFonts w:asciiTheme="minorHAnsi" w:hAnsiTheme="minorHAnsi" w:cstheme="minorHAnsi"/>
                <w:color w:val="000000"/>
                <w:sz w:val="20"/>
                <w:szCs w:val="20"/>
                <w:shd w:val="clear" w:color="auto" w:fill="F5F5F5"/>
              </w:rPr>
              <w:t>Brief</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description</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aim</w:t>
            </w:r>
            <w:proofErr w:type="spellEnd"/>
            <w:r w:rsidRPr="005D66E3">
              <w:rPr>
                <w:rFonts w:asciiTheme="minorHAnsi" w:hAnsiTheme="minorHAnsi" w:cstheme="minorHAnsi"/>
                <w:color w:val="000000"/>
                <w:sz w:val="20"/>
                <w:szCs w:val="20"/>
                <w:shd w:val="clear" w:color="auto" w:fill="F5F5F5"/>
              </w:rPr>
              <w:t xml:space="preserve"> of the </w:t>
            </w:r>
            <w:proofErr w:type="spellStart"/>
            <w:r w:rsidRPr="005D66E3">
              <w:rPr>
                <w:rFonts w:asciiTheme="minorHAnsi" w:hAnsiTheme="minorHAnsi" w:cstheme="minorHAnsi"/>
                <w:color w:val="000000"/>
                <w:sz w:val="20"/>
                <w:szCs w:val="20"/>
                <w:shd w:val="clear" w:color="auto" w:fill="F5F5F5"/>
              </w:rPr>
              <w:t>course</w:t>
            </w:r>
            <w:proofErr w:type="spellEnd"/>
            <w:r w:rsidRPr="005D66E3">
              <w:rPr>
                <w:rFonts w:asciiTheme="minorHAnsi" w:hAnsiTheme="minorHAnsi" w:cstheme="minorHAnsi"/>
                <w:color w:val="000000"/>
                <w:sz w:val="20"/>
                <w:szCs w:val="20"/>
                <w:shd w:val="clear" w:color="auto" w:fill="F5F5F5"/>
              </w:rPr>
              <w:t xml:space="preserve">): </w:t>
            </w:r>
          </w:p>
          <w:p w14:paraId="3B193AEF"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color w:val="000000"/>
                <w:sz w:val="20"/>
                <w:szCs w:val="20"/>
                <w:shd w:val="clear" w:color="auto" w:fill="F5F5F5"/>
              </w:rPr>
              <w:t>Thanks</w:t>
            </w:r>
            <w:proofErr w:type="spellEnd"/>
            <w:r w:rsidRPr="005D66E3">
              <w:rPr>
                <w:rFonts w:asciiTheme="minorHAnsi" w:hAnsiTheme="minorHAnsi" w:cstheme="minorHAnsi"/>
                <w:color w:val="000000"/>
                <w:sz w:val="20"/>
                <w:szCs w:val="20"/>
                <w:shd w:val="clear" w:color="auto" w:fill="F5F5F5"/>
              </w:rPr>
              <w:t xml:space="preserve"> to the </w:t>
            </w:r>
            <w:proofErr w:type="spellStart"/>
            <w:r w:rsidRPr="005D66E3">
              <w:rPr>
                <w:rFonts w:asciiTheme="minorHAnsi" w:hAnsiTheme="minorHAnsi" w:cstheme="minorHAnsi"/>
                <w:color w:val="000000"/>
                <w:sz w:val="20"/>
                <w:szCs w:val="20"/>
                <w:shd w:val="clear" w:color="auto" w:fill="F5F5F5"/>
              </w:rPr>
              <w:t>course</w:t>
            </w:r>
            <w:proofErr w:type="spellEnd"/>
            <w:r w:rsidRPr="005D66E3">
              <w:rPr>
                <w:rFonts w:asciiTheme="minorHAnsi" w:hAnsiTheme="minorHAnsi" w:cstheme="minorHAnsi"/>
                <w:color w:val="000000"/>
                <w:sz w:val="20"/>
                <w:szCs w:val="20"/>
                <w:shd w:val="clear" w:color="auto" w:fill="F5F5F5"/>
              </w:rPr>
              <w:t xml:space="preserve">, the student </w:t>
            </w:r>
            <w:proofErr w:type="spellStart"/>
            <w:r w:rsidRPr="005D66E3">
              <w:rPr>
                <w:rFonts w:asciiTheme="minorHAnsi" w:hAnsiTheme="minorHAnsi" w:cstheme="minorHAnsi"/>
                <w:color w:val="000000"/>
                <w:sz w:val="20"/>
                <w:szCs w:val="20"/>
                <w:shd w:val="clear" w:color="auto" w:fill="F5F5F5"/>
              </w:rPr>
              <w:t>opens</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up</w:t>
            </w:r>
            <w:proofErr w:type="spellEnd"/>
            <w:r w:rsidRPr="005D66E3">
              <w:rPr>
                <w:rFonts w:asciiTheme="minorHAnsi" w:hAnsiTheme="minorHAnsi" w:cstheme="minorHAnsi"/>
                <w:color w:val="000000"/>
                <w:sz w:val="20"/>
                <w:szCs w:val="20"/>
                <w:shd w:val="clear" w:color="auto" w:fill="F5F5F5"/>
              </w:rPr>
              <w:t xml:space="preserve"> to the </w:t>
            </w:r>
            <w:proofErr w:type="spellStart"/>
            <w:r w:rsidRPr="005D66E3">
              <w:rPr>
                <w:rFonts w:asciiTheme="minorHAnsi" w:hAnsiTheme="minorHAnsi" w:cstheme="minorHAnsi"/>
                <w:color w:val="000000"/>
                <w:sz w:val="20"/>
                <w:szCs w:val="20"/>
                <w:shd w:val="clear" w:color="auto" w:fill="F5F5F5"/>
              </w:rPr>
              <w:t>knowledge</w:t>
            </w:r>
            <w:proofErr w:type="spellEnd"/>
            <w:r w:rsidRPr="005D66E3">
              <w:rPr>
                <w:rFonts w:asciiTheme="minorHAnsi" w:hAnsiTheme="minorHAnsi" w:cstheme="minorHAnsi"/>
                <w:color w:val="000000"/>
                <w:sz w:val="20"/>
                <w:szCs w:val="20"/>
                <w:shd w:val="clear" w:color="auto" w:fill="F5F5F5"/>
              </w:rPr>
              <w:t xml:space="preserve"> and development </w:t>
            </w:r>
            <w:proofErr w:type="spellStart"/>
            <w:r w:rsidRPr="005D66E3">
              <w:rPr>
                <w:rFonts w:asciiTheme="minorHAnsi" w:hAnsiTheme="minorHAnsi" w:cstheme="minorHAnsi"/>
                <w:color w:val="000000"/>
                <w:sz w:val="20"/>
                <w:szCs w:val="20"/>
                <w:shd w:val="clear" w:color="auto" w:fill="F5F5F5"/>
              </w:rPr>
              <w:t>opportunities</w:t>
            </w:r>
            <w:proofErr w:type="spellEnd"/>
            <w:r w:rsidRPr="005D66E3">
              <w:rPr>
                <w:rFonts w:asciiTheme="minorHAnsi" w:hAnsiTheme="minorHAnsi" w:cstheme="minorHAnsi"/>
                <w:color w:val="000000"/>
                <w:sz w:val="20"/>
                <w:szCs w:val="20"/>
                <w:shd w:val="clear" w:color="auto" w:fill="F5F5F5"/>
              </w:rPr>
              <w:t xml:space="preserve"> </w:t>
            </w:r>
            <w:proofErr w:type="spellStart"/>
            <w:r w:rsidRPr="005D66E3">
              <w:rPr>
                <w:rFonts w:asciiTheme="minorHAnsi" w:hAnsiTheme="minorHAnsi" w:cstheme="minorHAnsi"/>
                <w:color w:val="000000"/>
                <w:sz w:val="20"/>
                <w:szCs w:val="20"/>
                <w:shd w:val="clear" w:color="auto" w:fill="F5F5F5"/>
              </w:rPr>
              <w:t>related</w:t>
            </w:r>
            <w:proofErr w:type="spellEnd"/>
            <w:r w:rsidRPr="005D66E3">
              <w:rPr>
                <w:rFonts w:asciiTheme="minorHAnsi" w:hAnsiTheme="minorHAnsi" w:cstheme="minorHAnsi"/>
                <w:color w:val="000000"/>
                <w:sz w:val="20"/>
                <w:szCs w:val="20"/>
                <w:shd w:val="clear" w:color="auto" w:fill="F5F5F5"/>
              </w:rPr>
              <w:t xml:space="preserve"> to the </w:t>
            </w:r>
            <w:proofErr w:type="spellStart"/>
            <w:r w:rsidRPr="005D66E3">
              <w:rPr>
                <w:rFonts w:asciiTheme="minorHAnsi" w:hAnsiTheme="minorHAnsi" w:cstheme="minorHAnsi"/>
                <w:color w:val="000000"/>
                <w:sz w:val="20"/>
                <w:szCs w:val="20"/>
                <w:shd w:val="clear" w:color="auto" w:fill="F5F5F5"/>
              </w:rPr>
              <w:t>humanities</w:t>
            </w:r>
            <w:proofErr w:type="spellEnd"/>
          </w:p>
        </w:tc>
      </w:tr>
      <w:tr w:rsidR="00D87A9A" w:rsidRPr="005D66E3" w14:paraId="29ECF631" w14:textId="77777777" w:rsidTr="00C12AE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ADE313" w14:textId="77777777" w:rsidR="00D87A9A" w:rsidRPr="005D66E3" w:rsidRDefault="00D87A9A" w:rsidP="00C12AEF">
            <w:pPr>
              <w:spacing w:after="0" w:line="240" w:lineRule="auto"/>
              <w:rPr>
                <w:rFonts w:cstheme="minorHAnsi"/>
                <w:color w:val="000000"/>
                <w:sz w:val="20"/>
                <w:szCs w:val="20"/>
              </w:rPr>
            </w:pPr>
            <w:r w:rsidRPr="005D66E3">
              <w:rPr>
                <w:rFonts w:eastAsia="Times New Roman" w:cstheme="minorHAnsi"/>
                <w:color w:val="000000"/>
                <w:sz w:val="20"/>
                <w:szCs w:val="20"/>
                <w:lang w:val="en"/>
              </w:rPr>
              <w:t>Description (range of topics): Depends on the selected subject</w:t>
            </w:r>
          </w:p>
        </w:tc>
      </w:tr>
      <w:tr w:rsidR="00D87A9A" w:rsidRPr="005D66E3" w14:paraId="4696FC50"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AD88AD" w14:textId="77777777" w:rsidR="00D87A9A" w:rsidRPr="005D66E3" w:rsidRDefault="00D87A9A" w:rsidP="00C12AEF">
            <w:pPr>
              <w:pStyle w:val="Bezodstpw"/>
              <w:rPr>
                <w:rFonts w:asciiTheme="minorHAnsi" w:hAnsiTheme="minorHAnsi" w:cstheme="minorHAnsi"/>
                <w:sz w:val="20"/>
                <w:szCs w:val="20"/>
              </w:rPr>
            </w:pP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Zależna od wybranego przedmiotu</w:t>
            </w:r>
          </w:p>
          <w:p w14:paraId="56610FC7" w14:textId="77777777" w:rsidR="00D87A9A" w:rsidRPr="005D66E3" w:rsidRDefault="00D87A9A" w:rsidP="00C77FB9">
            <w:pPr>
              <w:pStyle w:val="Bezodstpw"/>
              <w:numPr>
                <w:ilvl w:val="0"/>
                <w:numId w:val="188"/>
              </w:numPr>
              <w:suppressAutoHyphens/>
              <w:autoSpaceDN w:val="0"/>
              <w:textAlignment w:val="baseline"/>
              <w:rPr>
                <w:rFonts w:asciiTheme="minorHAnsi" w:hAnsiTheme="minorHAnsi" w:cstheme="minorHAnsi"/>
                <w:sz w:val="20"/>
                <w:szCs w:val="20"/>
              </w:rPr>
            </w:pPr>
            <w:r w:rsidRPr="005D66E3">
              <w:rPr>
                <w:rFonts w:asciiTheme="minorHAnsi" w:hAnsiTheme="minorHAnsi" w:cstheme="minorHAnsi"/>
                <w:sz w:val="20"/>
                <w:szCs w:val="20"/>
              </w:rPr>
              <w:t xml:space="preserve">Basic </w:t>
            </w:r>
            <w:proofErr w:type="spellStart"/>
            <w:r w:rsidRPr="005D66E3">
              <w:rPr>
                <w:rFonts w:asciiTheme="minorHAnsi" w:hAnsiTheme="minorHAnsi" w:cstheme="minorHAnsi"/>
                <w:sz w:val="20"/>
                <w:szCs w:val="20"/>
              </w:rPr>
              <w:t>literature</w:t>
            </w:r>
            <w:proofErr w:type="spellEnd"/>
            <w:r w:rsidRPr="005D66E3">
              <w:rPr>
                <w:rFonts w:asciiTheme="minorHAnsi" w:hAnsiTheme="minorHAnsi" w:cstheme="minorHAnsi"/>
                <w:sz w:val="20"/>
                <w:szCs w:val="20"/>
              </w:rPr>
              <w:t xml:space="preserve"> </w:t>
            </w:r>
          </w:p>
          <w:p w14:paraId="64A72CF5" w14:textId="77777777" w:rsidR="00D87A9A" w:rsidRPr="005D66E3" w:rsidRDefault="00D87A9A" w:rsidP="00C77FB9">
            <w:pPr>
              <w:pStyle w:val="Bezodstpw"/>
              <w:numPr>
                <w:ilvl w:val="0"/>
                <w:numId w:val="45"/>
              </w:numPr>
              <w:suppressAutoHyphens/>
              <w:autoSpaceDN w:val="0"/>
              <w:textAlignment w:val="baseline"/>
              <w:rPr>
                <w:rFonts w:asciiTheme="minorHAnsi" w:hAnsiTheme="minorHAnsi" w:cstheme="minorHAnsi"/>
                <w:sz w:val="20"/>
                <w:szCs w:val="20"/>
              </w:rPr>
            </w:pPr>
          </w:p>
          <w:p w14:paraId="7C749C20" w14:textId="77777777" w:rsidR="00D87A9A" w:rsidRPr="005D66E3" w:rsidRDefault="00D87A9A" w:rsidP="00C77FB9">
            <w:pPr>
              <w:pStyle w:val="Bezodstpw"/>
              <w:numPr>
                <w:ilvl w:val="0"/>
                <w:numId w:val="188"/>
              </w:numPr>
              <w:suppressAutoHyphens/>
              <w:autoSpaceDN w:val="0"/>
              <w:textAlignment w:val="baseline"/>
              <w:rPr>
                <w:rFonts w:asciiTheme="minorHAnsi" w:hAnsiTheme="minorHAnsi" w:cstheme="minorHAnsi"/>
                <w:sz w:val="20"/>
                <w:szCs w:val="20"/>
              </w:rPr>
            </w:pPr>
            <w:proofErr w:type="spellStart"/>
            <w:r w:rsidRPr="005D66E3">
              <w:rPr>
                <w:rFonts w:asciiTheme="minorHAnsi" w:hAnsiTheme="minorHAnsi" w:cstheme="minorHAnsi"/>
                <w:sz w:val="20"/>
                <w:szCs w:val="20"/>
              </w:rPr>
              <w:t>Supplementary</w:t>
            </w:r>
            <w:proofErr w:type="spellEnd"/>
            <w:r w:rsidRPr="005D66E3">
              <w:rPr>
                <w:rFonts w:asciiTheme="minorHAnsi" w:hAnsiTheme="minorHAnsi" w:cstheme="minorHAnsi"/>
                <w:sz w:val="20"/>
                <w:szCs w:val="20"/>
              </w:rPr>
              <w:t xml:space="preserve"> </w:t>
            </w:r>
            <w:proofErr w:type="spellStart"/>
            <w:r w:rsidRPr="005D66E3">
              <w:rPr>
                <w:rFonts w:asciiTheme="minorHAnsi" w:hAnsiTheme="minorHAnsi" w:cstheme="minorHAnsi"/>
                <w:sz w:val="20"/>
                <w:szCs w:val="20"/>
              </w:rPr>
              <w:t>literature</w:t>
            </w:r>
            <w:proofErr w:type="spellEnd"/>
          </w:p>
          <w:p w14:paraId="209671C3" w14:textId="77777777" w:rsidR="00D87A9A" w:rsidRPr="005D66E3" w:rsidRDefault="00D87A9A" w:rsidP="00C77FB9">
            <w:pPr>
              <w:pStyle w:val="NormalnyWeb"/>
              <w:numPr>
                <w:ilvl w:val="0"/>
                <w:numId w:val="46"/>
              </w:numPr>
              <w:spacing w:before="0" w:after="90"/>
              <w:rPr>
                <w:rFonts w:asciiTheme="minorHAnsi" w:hAnsiTheme="minorHAnsi" w:cstheme="minorHAnsi"/>
                <w:sz w:val="20"/>
                <w:szCs w:val="20"/>
              </w:rPr>
            </w:pPr>
          </w:p>
        </w:tc>
      </w:tr>
      <w:tr w:rsidR="00D87A9A" w:rsidRPr="005D66E3" w14:paraId="6C40B553" w14:textId="77777777" w:rsidTr="00C12AE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5A64ED"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Learning </w:t>
            </w:r>
            <w:proofErr w:type="spellStart"/>
            <w:r w:rsidRPr="005D66E3">
              <w:rPr>
                <w:rStyle w:val="rynqvb"/>
                <w:rFonts w:asciiTheme="minorHAnsi" w:hAnsiTheme="minorHAnsi" w:cstheme="minorHAnsi"/>
                <w:color w:val="000000"/>
                <w:sz w:val="20"/>
                <w:szCs w:val="20"/>
                <w:shd w:val="clear" w:color="auto" w:fill="F5F5F5"/>
              </w:rPr>
              <w:t>Outcomes</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reference</w:t>
            </w:r>
            <w:proofErr w:type="spellEnd"/>
            <w:r w:rsidRPr="005D66E3">
              <w:rPr>
                <w:rStyle w:val="rynqvb"/>
                <w:rFonts w:asciiTheme="minorHAnsi" w:hAnsiTheme="minorHAnsi" w:cstheme="minorHAnsi"/>
                <w:color w:val="000000"/>
                <w:sz w:val="20"/>
                <w:szCs w:val="20"/>
                <w:shd w:val="clear" w:color="auto" w:fill="F5F5F5"/>
              </w:rPr>
              <w:t xml:space="preserve"> to the </w:t>
            </w:r>
            <w:proofErr w:type="spellStart"/>
            <w:r w:rsidRPr="005D66E3">
              <w:rPr>
                <w:rStyle w:val="rynqvb"/>
                <w:rFonts w:asciiTheme="minorHAnsi" w:hAnsiTheme="minorHAnsi" w:cstheme="minorHAnsi"/>
                <w:color w:val="000000"/>
                <w:sz w:val="20"/>
                <w:szCs w:val="20"/>
                <w:shd w:val="clear" w:color="auto" w:fill="F5F5F5"/>
              </w:rPr>
              <w:t>specialization</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effects</w:t>
            </w:r>
            <w:proofErr w:type="spellEnd"/>
            <w:r w:rsidRPr="005D66E3">
              <w:rPr>
                <w:rStyle w:val="rynqvb"/>
                <w:rFonts w:asciiTheme="minorHAnsi" w:hAnsiTheme="minorHAnsi" w:cstheme="minorHAnsi"/>
                <w:color w:val="000000"/>
                <w:sz w:val="20"/>
                <w:szCs w:val="20"/>
                <w:shd w:val="clear" w:color="auto" w:fill="F5F5F5"/>
              </w:rPr>
              <w:t xml:space="preserve">): </w:t>
            </w:r>
          </w:p>
          <w:p w14:paraId="0BDEA61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r w:rsidRPr="005D66E3">
              <w:rPr>
                <w:rStyle w:val="rynqvb"/>
                <w:rFonts w:asciiTheme="minorHAnsi" w:hAnsiTheme="minorHAnsi" w:cstheme="minorHAnsi"/>
                <w:color w:val="000000"/>
                <w:sz w:val="20"/>
                <w:szCs w:val="20"/>
                <w:shd w:val="clear" w:color="auto" w:fill="F5F5F5"/>
              </w:rPr>
              <w:t xml:space="preserve">Knowledge: the student </w:t>
            </w:r>
            <w:proofErr w:type="spellStart"/>
            <w:r w:rsidRPr="005D66E3">
              <w:rPr>
                <w:rStyle w:val="rynqvb"/>
                <w:rFonts w:asciiTheme="minorHAnsi" w:hAnsiTheme="minorHAnsi" w:cstheme="minorHAnsi"/>
                <w:color w:val="000000"/>
                <w:sz w:val="20"/>
                <w:szCs w:val="20"/>
                <w:shd w:val="clear" w:color="auto" w:fill="F5F5F5"/>
              </w:rPr>
              <w:t>knows</w:t>
            </w:r>
            <w:proofErr w:type="spellEnd"/>
            <w:r w:rsidRPr="005D66E3">
              <w:rPr>
                <w:rStyle w:val="rynqvb"/>
                <w:rFonts w:asciiTheme="minorHAnsi" w:hAnsiTheme="minorHAnsi" w:cstheme="minorHAnsi"/>
                <w:color w:val="000000"/>
                <w:sz w:val="20"/>
                <w:szCs w:val="20"/>
                <w:shd w:val="clear" w:color="auto" w:fill="F5F5F5"/>
              </w:rPr>
              <w:t xml:space="preserve"> and </w:t>
            </w:r>
            <w:proofErr w:type="spellStart"/>
            <w:r w:rsidRPr="005D66E3">
              <w:rPr>
                <w:rStyle w:val="rynqvb"/>
                <w:rFonts w:asciiTheme="minorHAnsi" w:hAnsiTheme="minorHAnsi" w:cstheme="minorHAnsi"/>
                <w:color w:val="000000"/>
                <w:sz w:val="20"/>
                <w:szCs w:val="20"/>
                <w:shd w:val="clear" w:color="auto" w:fill="F5F5F5"/>
              </w:rPr>
              <w:t>understands</w:t>
            </w:r>
            <w:proofErr w:type="spellEnd"/>
            <w:r w:rsidRPr="005D66E3">
              <w:rPr>
                <w:rStyle w:val="rynqvb"/>
                <w:rFonts w:asciiTheme="minorHAnsi" w:hAnsiTheme="minorHAnsi" w:cstheme="minorHAnsi"/>
                <w:color w:val="000000"/>
                <w:sz w:val="20"/>
                <w:szCs w:val="20"/>
                <w:shd w:val="clear" w:color="auto" w:fill="F5F5F5"/>
              </w:rPr>
              <w:t xml:space="preserve"> 1.humanistic </w:t>
            </w:r>
            <w:proofErr w:type="spellStart"/>
            <w:r w:rsidRPr="005D66E3">
              <w:rPr>
                <w:rStyle w:val="rynqvb"/>
                <w:rFonts w:asciiTheme="minorHAnsi" w:hAnsiTheme="minorHAnsi" w:cstheme="minorHAnsi"/>
                <w:color w:val="000000"/>
                <w:sz w:val="20"/>
                <w:szCs w:val="20"/>
                <w:shd w:val="clear" w:color="auto" w:fill="F5F5F5"/>
              </w:rPr>
              <w:t>aspects</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civilization</w:t>
            </w:r>
            <w:proofErr w:type="spellEnd"/>
            <w:r w:rsidRPr="005D66E3">
              <w:rPr>
                <w:rStyle w:val="rynqvb"/>
                <w:rFonts w:asciiTheme="minorHAnsi" w:hAnsiTheme="minorHAnsi" w:cstheme="minorHAnsi"/>
                <w:color w:val="000000"/>
                <w:sz w:val="20"/>
                <w:szCs w:val="20"/>
                <w:shd w:val="clear" w:color="auto" w:fill="F5F5F5"/>
              </w:rPr>
              <w:t xml:space="preserve"> development (K_W09) </w:t>
            </w:r>
          </w:p>
          <w:p w14:paraId="7796EA4A" w14:textId="77777777" w:rsidR="00D87A9A" w:rsidRPr="005D66E3" w:rsidRDefault="00D87A9A" w:rsidP="00C12AEF">
            <w:pPr>
              <w:pStyle w:val="Bezodstpw"/>
              <w:rPr>
                <w:rStyle w:val="rynqvb"/>
                <w:rFonts w:asciiTheme="minorHAnsi" w:hAnsiTheme="minorHAnsi" w:cstheme="minorHAnsi"/>
                <w:color w:val="000000"/>
                <w:sz w:val="20"/>
                <w:szCs w:val="20"/>
                <w:shd w:val="clear" w:color="auto" w:fill="F5F5F5"/>
              </w:rPr>
            </w:pPr>
            <w:proofErr w:type="spellStart"/>
            <w:r w:rsidRPr="005D66E3">
              <w:rPr>
                <w:rStyle w:val="rynqvb"/>
                <w:rFonts w:asciiTheme="minorHAnsi" w:hAnsiTheme="minorHAnsi" w:cstheme="minorHAnsi"/>
                <w:color w:val="000000"/>
                <w:sz w:val="20"/>
                <w:szCs w:val="20"/>
                <w:shd w:val="clear" w:color="auto" w:fill="F5F5F5"/>
              </w:rPr>
              <w:t>Skills</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able</w:t>
            </w:r>
            <w:proofErr w:type="spellEnd"/>
            <w:r w:rsidRPr="005D66E3">
              <w:rPr>
                <w:rStyle w:val="rynqvb"/>
                <w:rFonts w:asciiTheme="minorHAnsi" w:hAnsiTheme="minorHAnsi" w:cstheme="minorHAnsi"/>
                <w:color w:val="000000"/>
                <w:sz w:val="20"/>
                <w:szCs w:val="20"/>
                <w:shd w:val="clear" w:color="auto" w:fill="F5F5F5"/>
              </w:rPr>
              <w:t xml:space="preserve"> to </w:t>
            </w:r>
            <w:proofErr w:type="spellStart"/>
            <w:r w:rsidRPr="005D66E3">
              <w:rPr>
                <w:rStyle w:val="rynqvb"/>
                <w:rFonts w:asciiTheme="minorHAnsi" w:hAnsiTheme="minorHAnsi" w:cstheme="minorHAnsi"/>
                <w:color w:val="000000"/>
                <w:sz w:val="20"/>
                <w:szCs w:val="20"/>
                <w:shd w:val="clear" w:color="auto" w:fill="F5F5F5"/>
              </w:rPr>
              <w:t>e.g</w:t>
            </w:r>
            <w:proofErr w:type="spellEnd"/>
            <w:r w:rsidRPr="005D66E3">
              <w:rPr>
                <w:rStyle w:val="rynqvb"/>
                <w:rFonts w:asciiTheme="minorHAnsi" w:hAnsiTheme="minorHAnsi" w:cstheme="minorHAnsi"/>
                <w:color w:val="000000"/>
                <w:sz w:val="20"/>
                <w:szCs w:val="20"/>
                <w:shd w:val="clear" w:color="auto" w:fill="F5F5F5"/>
              </w:rPr>
              <w:t xml:space="preserve">. 2. </w:t>
            </w:r>
            <w:proofErr w:type="spellStart"/>
            <w:r w:rsidRPr="005D66E3">
              <w:rPr>
                <w:rStyle w:val="rynqvb"/>
                <w:rFonts w:asciiTheme="minorHAnsi" w:hAnsiTheme="minorHAnsi" w:cstheme="minorHAnsi"/>
                <w:color w:val="000000"/>
                <w:sz w:val="20"/>
                <w:szCs w:val="20"/>
                <w:shd w:val="clear" w:color="auto" w:fill="F5F5F5"/>
              </w:rPr>
              <w:t>determine</w:t>
            </w:r>
            <w:proofErr w:type="spellEnd"/>
            <w:r w:rsidRPr="005D66E3">
              <w:rPr>
                <w:rStyle w:val="rynqvb"/>
                <w:rFonts w:asciiTheme="minorHAnsi" w:hAnsiTheme="minorHAnsi" w:cstheme="minorHAnsi"/>
                <w:color w:val="000000"/>
                <w:sz w:val="20"/>
                <w:szCs w:val="20"/>
                <w:shd w:val="clear" w:color="auto" w:fill="F5F5F5"/>
              </w:rPr>
              <w:t xml:space="preserve"> the </w:t>
            </w:r>
            <w:proofErr w:type="spellStart"/>
            <w:r w:rsidRPr="005D66E3">
              <w:rPr>
                <w:rStyle w:val="rynqvb"/>
                <w:rFonts w:asciiTheme="minorHAnsi" w:hAnsiTheme="minorHAnsi" w:cstheme="minorHAnsi"/>
                <w:color w:val="000000"/>
                <w:sz w:val="20"/>
                <w:szCs w:val="20"/>
                <w:shd w:val="clear" w:color="auto" w:fill="F5F5F5"/>
              </w:rPr>
              <w:t>direction</w:t>
            </w:r>
            <w:proofErr w:type="spellEnd"/>
            <w:r w:rsidRPr="005D66E3">
              <w:rPr>
                <w:rStyle w:val="rynqvb"/>
                <w:rFonts w:asciiTheme="minorHAnsi" w:hAnsiTheme="minorHAnsi" w:cstheme="minorHAnsi"/>
                <w:color w:val="000000"/>
                <w:sz w:val="20"/>
                <w:szCs w:val="20"/>
                <w:shd w:val="clear" w:color="auto" w:fill="F5F5F5"/>
              </w:rPr>
              <w:t xml:space="preserve"> of </w:t>
            </w:r>
            <w:proofErr w:type="spellStart"/>
            <w:r w:rsidRPr="005D66E3">
              <w:rPr>
                <w:rStyle w:val="rynqvb"/>
                <w:rFonts w:asciiTheme="minorHAnsi" w:hAnsiTheme="minorHAnsi" w:cstheme="minorHAnsi"/>
                <w:color w:val="000000"/>
                <w:sz w:val="20"/>
                <w:szCs w:val="20"/>
                <w:shd w:val="clear" w:color="auto" w:fill="F5F5F5"/>
              </w:rPr>
              <w:t>personal</w:t>
            </w:r>
            <w:proofErr w:type="spellEnd"/>
            <w:r w:rsidRPr="005D66E3">
              <w:rPr>
                <w:rStyle w:val="rynqvb"/>
                <w:rFonts w:asciiTheme="minorHAnsi" w:hAnsiTheme="minorHAnsi" w:cstheme="minorHAnsi"/>
                <w:color w:val="000000"/>
                <w:sz w:val="20"/>
                <w:szCs w:val="20"/>
                <w:shd w:val="clear" w:color="auto" w:fill="F5F5F5"/>
              </w:rPr>
              <w:t xml:space="preserve"> development in the </w:t>
            </w:r>
            <w:proofErr w:type="spellStart"/>
            <w:r w:rsidRPr="005D66E3">
              <w:rPr>
                <w:rStyle w:val="rynqvb"/>
                <w:rFonts w:asciiTheme="minorHAnsi" w:hAnsiTheme="minorHAnsi" w:cstheme="minorHAnsi"/>
                <w:color w:val="000000"/>
                <w:sz w:val="20"/>
                <w:szCs w:val="20"/>
                <w:shd w:val="clear" w:color="auto" w:fill="F5F5F5"/>
              </w:rPr>
              <w:t>humanistic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perspective</w:t>
            </w:r>
            <w:proofErr w:type="spellEnd"/>
            <w:r w:rsidRPr="005D66E3">
              <w:rPr>
                <w:rStyle w:val="rynqvb"/>
                <w:rFonts w:asciiTheme="minorHAnsi" w:hAnsiTheme="minorHAnsi" w:cstheme="minorHAnsi"/>
                <w:color w:val="000000"/>
                <w:sz w:val="20"/>
                <w:szCs w:val="20"/>
                <w:shd w:val="clear" w:color="auto" w:fill="F5F5F5"/>
              </w:rPr>
              <w:t xml:space="preserve"> (K_U10) </w:t>
            </w:r>
          </w:p>
          <w:p w14:paraId="73A71795" w14:textId="77777777" w:rsidR="00D87A9A" w:rsidRPr="005D66E3" w:rsidRDefault="00D87A9A" w:rsidP="00C12AEF">
            <w:pPr>
              <w:pStyle w:val="Bezodstpw"/>
              <w:rPr>
                <w:rFonts w:asciiTheme="minorHAnsi" w:hAnsiTheme="minorHAnsi" w:cstheme="minorHAnsi"/>
                <w:sz w:val="20"/>
                <w:szCs w:val="20"/>
              </w:rPr>
            </w:pPr>
            <w:proofErr w:type="spellStart"/>
            <w:r w:rsidRPr="005D66E3">
              <w:rPr>
                <w:rStyle w:val="rynqvb"/>
                <w:rFonts w:asciiTheme="minorHAnsi" w:hAnsiTheme="minorHAnsi" w:cstheme="minorHAnsi"/>
                <w:color w:val="000000"/>
                <w:sz w:val="20"/>
                <w:szCs w:val="20"/>
                <w:shd w:val="clear" w:color="auto" w:fill="F5F5F5"/>
              </w:rPr>
              <w:t>Social</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Competence</w:t>
            </w:r>
            <w:proofErr w:type="spellEnd"/>
            <w:r w:rsidRPr="005D66E3">
              <w:rPr>
                <w:rStyle w:val="rynqvb"/>
                <w:rFonts w:asciiTheme="minorHAnsi" w:hAnsiTheme="minorHAnsi" w:cstheme="minorHAnsi"/>
                <w:color w:val="000000"/>
                <w:sz w:val="20"/>
                <w:szCs w:val="20"/>
                <w:shd w:val="clear" w:color="auto" w:fill="F5F5F5"/>
              </w:rPr>
              <w:t xml:space="preserve">: the student </w:t>
            </w:r>
            <w:proofErr w:type="spellStart"/>
            <w:r w:rsidRPr="005D66E3">
              <w:rPr>
                <w:rStyle w:val="rynqvb"/>
                <w:rFonts w:asciiTheme="minorHAnsi" w:hAnsiTheme="minorHAnsi" w:cstheme="minorHAnsi"/>
                <w:color w:val="000000"/>
                <w:sz w:val="20"/>
                <w:szCs w:val="20"/>
                <w:shd w:val="clear" w:color="auto" w:fill="F5F5F5"/>
              </w:rPr>
              <w:t>is</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ready</w:t>
            </w:r>
            <w:proofErr w:type="spellEnd"/>
            <w:r w:rsidRPr="005D66E3">
              <w:rPr>
                <w:rStyle w:val="rynqvb"/>
                <w:rFonts w:asciiTheme="minorHAnsi" w:hAnsiTheme="minorHAnsi" w:cstheme="minorHAnsi"/>
                <w:color w:val="000000"/>
                <w:sz w:val="20"/>
                <w:szCs w:val="20"/>
                <w:shd w:val="clear" w:color="auto" w:fill="F5F5F5"/>
              </w:rPr>
              <w:t xml:space="preserve"> to 3.complementing </w:t>
            </w:r>
            <w:proofErr w:type="spellStart"/>
            <w:r w:rsidRPr="005D66E3">
              <w:rPr>
                <w:rStyle w:val="rynqvb"/>
                <w:rFonts w:asciiTheme="minorHAnsi" w:hAnsiTheme="minorHAnsi" w:cstheme="minorHAnsi"/>
                <w:color w:val="000000"/>
                <w:sz w:val="20"/>
                <w:szCs w:val="20"/>
                <w:shd w:val="clear" w:color="auto" w:fill="F5F5F5"/>
              </w:rPr>
              <w:t>economic</w:t>
            </w:r>
            <w:proofErr w:type="spellEnd"/>
            <w:r w:rsidRPr="005D66E3">
              <w:rPr>
                <w:rStyle w:val="rynqvb"/>
                <w:rFonts w:asciiTheme="minorHAnsi" w:hAnsiTheme="minorHAnsi" w:cstheme="minorHAnsi"/>
                <w:color w:val="000000"/>
                <w:sz w:val="20"/>
                <w:szCs w:val="20"/>
                <w:shd w:val="clear" w:color="auto" w:fill="F5F5F5"/>
              </w:rPr>
              <w:t xml:space="preserve"> </w:t>
            </w:r>
            <w:proofErr w:type="spellStart"/>
            <w:r w:rsidRPr="005D66E3">
              <w:rPr>
                <w:rStyle w:val="rynqvb"/>
                <w:rFonts w:asciiTheme="minorHAnsi" w:hAnsiTheme="minorHAnsi" w:cstheme="minorHAnsi"/>
                <w:color w:val="000000"/>
                <w:sz w:val="20"/>
                <w:szCs w:val="20"/>
                <w:shd w:val="clear" w:color="auto" w:fill="F5F5F5"/>
              </w:rPr>
              <w:t>knowledge</w:t>
            </w:r>
            <w:proofErr w:type="spellEnd"/>
            <w:r w:rsidRPr="005D66E3">
              <w:rPr>
                <w:rStyle w:val="rynqvb"/>
                <w:rFonts w:asciiTheme="minorHAnsi" w:hAnsiTheme="minorHAnsi" w:cstheme="minorHAnsi"/>
                <w:color w:val="000000"/>
                <w:sz w:val="20"/>
                <w:szCs w:val="20"/>
                <w:shd w:val="clear" w:color="auto" w:fill="F5F5F5"/>
              </w:rPr>
              <w:t xml:space="preserve"> with </w:t>
            </w:r>
            <w:proofErr w:type="spellStart"/>
            <w:r w:rsidRPr="005D66E3">
              <w:rPr>
                <w:rStyle w:val="rynqvb"/>
                <w:rFonts w:asciiTheme="minorHAnsi" w:hAnsiTheme="minorHAnsi" w:cstheme="minorHAnsi"/>
                <w:color w:val="000000"/>
                <w:sz w:val="20"/>
                <w:szCs w:val="20"/>
                <w:shd w:val="clear" w:color="auto" w:fill="F5F5F5"/>
              </w:rPr>
              <w:t>humanities</w:t>
            </w:r>
            <w:proofErr w:type="spellEnd"/>
            <w:r w:rsidRPr="005D66E3">
              <w:rPr>
                <w:rStyle w:val="rynqvb"/>
                <w:rFonts w:asciiTheme="minorHAnsi" w:hAnsiTheme="minorHAnsi" w:cstheme="minorHAnsi"/>
                <w:color w:val="000000"/>
                <w:sz w:val="20"/>
                <w:szCs w:val="20"/>
                <w:shd w:val="clear" w:color="auto" w:fill="F5F5F5"/>
              </w:rPr>
              <w:t xml:space="preserve"> (K_K01)</w:t>
            </w:r>
          </w:p>
        </w:tc>
      </w:tr>
    </w:tbl>
    <w:p w14:paraId="09791749" w14:textId="77777777" w:rsidR="00C312FC" w:rsidRPr="005D66E3" w:rsidRDefault="00C312FC" w:rsidP="00C312FC">
      <w:pPr>
        <w:tabs>
          <w:tab w:val="left" w:pos="900"/>
        </w:tabs>
        <w:rPr>
          <w:rFonts w:cstheme="minorHAnsi"/>
          <w:b/>
          <w:sz w:val="20"/>
          <w:szCs w:val="20"/>
        </w:rPr>
      </w:pPr>
    </w:p>
    <w:sectPr w:rsidR="00C312FC" w:rsidRPr="005D66E3" w:rsidSect="00FB1AEE">
      <w:footerReference w:type="default" r:id="rId2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F374" w14:textId="77777777" w:rsidR="008F2764" w:rsidRDefault="008F2764" w:rsidP="003B5B7E">
      <w:pPr>
        <w:spacing w:after="0" w:line="240" w:lineRule="auto"/>
      </w:pPr>
      <w:r>
        <w:separator/>
      </w:r>
    </w:p>
  </w:endnote>
  <w:endnote w:type="continuationSeparator" w:id="0">
    <w:p w14:paraId="5BB27520" w14:textId="77777777" w:rsidR="008F2764" w:rsidRDefault="008F2764" w:rsidP="003B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Italic">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Open Sans Light">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51625"/>
      <w:docPartObj>
        <w:docPartGallery w:val="Page Numbers (Bottom of Page)"/>
        <w:docPartUnique/>
      </w:docPartObj>
    </w:sdtPr>
    <w:sdtEndPr/>
    <w:sdtContent>
      <w:p w14:paraId="31A8F13C" w14:textId="77777777" w:rsidR="00C12AEF" w:rsidRDefault="00C12AEF">
        <w:pPr>
          <w:pStyle w:val="Stopka"/>
          <w:jc w:val="center"/>
        </w:pPr>
        <w:r>
          <w:fldChar w:fldCharType="begin"/>
        </w:r>
        <w:r>
          <w:instrText>PAGE   \* MERGEFORMAT</w:instrText>
        </w:r>
        <w:r>
          <w:fldChar w:fldCharType="separate"/>
        </w:r>
        <w:r w:rsidR="00426DEC">
          <w:rPr>
            <w:noProof/>
          </w:rPr>
          <w:t>53</w:t>
        </w:r>
        <w:r>
          <w:fldChar w:fldCharType="end"/>
        </w:r>
      </w:p>
    </w:sdtContent>
  </w:sdt>
  <w:p w14:paraId="393B6490" w14:textId="77777777" w:rsidR="00C12AEF" w:rsidRDefault="00C12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DD41" w14:textId="77777777" w:rsidR="008F2764" w:rsidRDefault="008F2764" w:rsidP="003B5B7E">
      <w:pPr>
        <w:spacing w:after="0" w:line="240" w:lineRule="auto"/>
      </w:pPr>
      <w:r>
        <w:separator/>
      </w:r>
    </w:p>
  </w:footnote>
  <w:footnote w:type="continuationSeparator" w:id="0">
    <w:p w14:paraId="0174822A" w14:textId="77777777" w:rsidR="008F2764" w:rsidRDefault="008F2764" w:rsidP="003B5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799"/>
    <w:multiLevelType w:val="hybridMultilevel"/>
    <w:tmpl w:val="8DCEBF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75AA9"/>
    <w:multiLevelType w:val="hybridMultilevel"/>
    <w:tmpl w:val="626C6262"/>
    <w:lvl w:ilvl="0" w:tplc="AA784EAA">
      <w:start w:val="1"/>
      <w:numFmt w:val="decimal"/>
      <w:lvlText w:val="%1"/>
      <w:lvlJc w:val="left"/>
      <w:pPr>
        <w:ind w:left="720" w:hanging="360"/>
      </w:pPr>
      <w:rPr>
        <w:rFonts w:ascii="Times New Roman" w:eastAsia="Times New Roman" w:hAnsi="Times New Roman"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F11161"/>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2F5E87"/>
    <w:multiLevelType w:val="hybridMultilevel"/>
    <w:tmpl w:val="FAF66572"/>
    <w:lvl w:ilvl="0" w:tplc="7444DB3A">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330754A"/>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504B4C"/>
    <w:multiLevelType w:val="hybridMultilevel"/>
    <w:tmpl w:val="A68853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3B149EA"/>
    <w:multiLevelType w:val="hybridMultilevel"/>
    <w:tmpl w:val="8AA8BF8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4183FAD"/>
    <w:multiLevelType w:val="hybridMultilevel"/>
    <w:tmpl w:val="0074B6F2"/>
    <w:lvl w:ilvl="0" w:tplc="0415000F">
      <w:start w:val="1"/>
      <w:numFmt w:val="decimal"/>
      <w:lvlText w:val="%1."/>
      <w:lvlJc w:val="left"/>
      <w:pPr>
        <w:ind w:left="720" w:hanging="360"/>
      </w:pPr>
    </w:lvl>
    <w:lvl w:ilvl="1" w:tplc="16A868FC">
      <w:start w:val="1"/>
      <w:numFmt w:val="upp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4A9045F"/>
    <w:multiLevelType w:val="hybridMultilevel"/>
    <w:tmpl w:val="9678F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56D57DF"/>
    <w:multiLevelType w:val="multilevel"/>
    <w:tmpl w:val="1D4EB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72"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8250B0"/>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CD1987"/>
    <w:multiLevelType w:val="hybridMultilevel"/>
    <w:tmpl w:val="B4FCDA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F04465"/>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846646"/>
    <w:multiLevelType w:val="hybridMultilevel"/>
    <w:tmpl w:val="6D864F4C"/>
    <w:lvl w:ilvl="0" w:tplc="9E9EA93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8C3522F"/>
    <w:multiLevelType w:val="hybridMultilevel"/>
    <w:tmpl w:val="BC8E4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5061CB"/>
    <w:multiLevelType w:val="multilevel"/>
    <w:tmpl w:val="87FC4BB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09A36162"/>
    <w:multiLevelType w:val="hybridMultilevel"/>
    <w:tmpl w:val="6D864F4C"/>
    <w:lvl w:ilvl="0" w:tplc="9E9EA93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A8408F3"/>
    <w:multiLevelType w:val="hybridMultilevel"/>
    <w:tmpl w:val="364A16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0AA8768F"/>
    <w:multiLevelType w:val="hybridMultilevel"/>
    <w:tmpl w:val="364A16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0AAD47D6"/>
    <w:multiLevelType w:val="hybridMultilevel"/>
    <w:tmpl w:val="923A2F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732E"/>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1" w15:restartNumberingAfterBreak="0">
    <w:nsid w:val="0B445167"/>
    <w:multiLevelType w:val="hybridMultilevel"/>
    <w:tmpl w:val="65F874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0BBC6081"/>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C3051A3"/>
    <w:multiLevelType w:val="hybridMultilevel"/>
    <w:tmpl w:val="FEF2444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0FA02C3B"/>
    <w:multiLevelType w:val="hybridMultilevel"/>
    <w:tmpl w:val="36FCACD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117B4356"/>
    <w:multiLevelType w:val="hybridMultilevel"/>
    <w:tmpl w:val="A68853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19368BF"/>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7304C9"/>
    <w:multiLevelType w:val="multilevel"/>
    <w:tmpl w:val="7DCA0E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5C6576"/>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9" w15:restartNumberingAfterBreak="0">
    <w:nsid w:val="13D75203"/>
    <w:multiLevelType w:val="hybridMultilevel"/>
    <w:tmpl w:val="9A2AC92A"/>
    <w:lvl w:ilvl="0" w:tplc="F086C3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47633FF"/>
    <w:multiLevelType w:val="hybridMultilevel"/>
    <w:tmpl w:val="77543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0E6A43"/>
    <w:multiLevelType w:val="hybridMultilevel"/>
    <w:tmpl w:val="6A082742"/>
    <w:lvl w:ilvl="0" w:tplc="6EAE7CC4">
      <w:start w:val="1"/>
      <w:numFmt w:val="decimal"/>
      <w:lvlText w:val="%1."/>
      <w:lvlJc w:val="left"/>
      <w:pPr>
        <w:tabs>
          <w:tab w:val="num" w:pos="720"/>
        </w:tabs>
        <w:ind w:left="720" w:hanging="360"/>
      </w:pPr>
      <w:rPr>
        <w:rFonts w:ascii="Calibri" w:hAnsi="Calibri" w:cs="Calibri"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15701C72"/>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5E94F11"/>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5EB055E"/>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6795593"/>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3E619E"/>
    <w:multiLevelType w:val="hybridMultilevel"/>
    <w:tmpl w:val="1F8233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84F4876"/>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9FA4617"/>
    <w:multiLevelType w:val="multilevel"/>
    <w:tmpl w:val="ACE42154"/>
    <w:lvl w:ilvl="0">
      <w:start w:val="4"/>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A101DA4"/>
    <w:multiLevelType w:val="hybridMultilevel"/>
    <w:tmpl w:val="C0B453DE"/>
    <w:lvl w:ilvl="0" w:tplc="D07CA5D8">
      <w:start w:val="1"/>
      <w:numFmt w:val="decimal"/>
      <w:lvlText w:val="%1."/>
      <w:lvlJc w:val="center"/>
      <w:pPr>
        <w:ind w:left="720" w:hanging="360"/>
      </w:pPr>
      <w:rPr>
        <w:color w:val="auto"/>
      </w:rPr>
    </w:lvl>
    <w:lvl w:ilvl="1" w:tplc="A06A9D6E">
      <w:start w:val="1"/>
      <w:numFmt w:val="upp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A304721"/>
    <w:multiLevelType w:val="hybridMultilevel"/>
    <w:tmpl w:val="FD8A2122"/>
    <w:lvl w:ilvl="0" w:tplc="C4A0D08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1A584A12"/>
    <w:multiLevelType w:val="hybridMultilevel"/>
    <w:tmpl w:val="D772D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F55185"/>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AFF6823"/>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B5A0E9E"/>
    <w:multiLevelType w:val="hybridMultilevel"/>
    <w:tmpl w:val="22266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CC67D94"/>
    <w:multiLevelType w:val="hybridMultilevel"/>
    <w:tmpl w:val="D68685F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6" w15:restartNumberingAfterBreak="0">
    <w:nsid w:val="1D283DD6"/>
    <w:multiLevelType w:val="multilevel"/>
    <w:tmpl w:val="F1A4CB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EAE29C3"/>
    <w:multiLevelType w:val="hybridMultilevel"/>
    <w:tmpl w:val="C50AC9CE"/>
    <w:lvl w:ilvl="0" w:tplc="81A633A4">
      <w:start w:val="1"/>
      <w:numFmt w:val="decimal"/>
      <w:lvlText w:val="%1."/>
      <w:lvlJc w:val="center"/>
      <w:pPr>
        <w:ind w:left="720" w:hanging="360"/>
      </w:pPr>
    </w:lvl>
    <w:lvl w:ilvl="1" w:tplc="A06A9D6E">
      <w:start w:val="1"/>
      <w:numFmt w:val="upp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1F6E66D0"/>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F7639B1"/>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FC87725"/>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1462BDF"/>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1B132C0"/>
    <w:multiLevelType w:val="hybridMultilevel"/>
    <w:tmpl w:val="526EBA62"/>
    <w:lvl w:ilvl="0" w:tplc="F95A95A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386480"/>
    <w:multiLevelType w:val="hybridMultilevel"/>
    <w:tmpl w:val="31946754"/>
    <w:lvl w:ilvl="0" w:tplc="91E22642">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DC0B0F"/>
    <w:multiLevelType w:val="hybridMultilevel"/>
    <w:tmpl w:val="A522B6E6"/>
    <w:lvl w:ilvl="0" w:tplc="462C919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23344D5E"/>
    <w:multiLevelType w:val="multilevel"/>
    <w:tmpl w:val="9104BFA8"/>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6" w15:restartNumberingAfterBreak="0">
    <w:nsid w:val="23565463"/>
    <w:multiLevelType w:val="multilevel"/>
    <w:tmpl w:val="3976E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3940BE6"/>
    <w:multiLevelType w:val="multilevel"/>
    <w:tmpl w:val="4EEE9AC0"/>
    <w:lvl w:ilvl="0">
      <w:start w:val="2"/>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40B72D5"/>
    <w:multiLevelType w:val="multilevel"/>
    <w:tmpl w:val="C1CE8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5607D21"/>
    <w:multiLevelType w:val="hybridMultilevel"/>
    <w:tmpl w:val="8F66E686"/>
    <w:lvl w:ilvl="0" w:tplc="9FB2FF8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264C7BD6"/>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711633F"/>
    <w:multiLevelType w:val="hybridMultilevel"/>
    <w:tmpl w:val="6F323F2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273E2551"/>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7466083"/>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7A92DDD"/>
    <w:multiLevelType w:val="hybridMultilevel"/>
    <w:tmpl w:val="31946754"/>
    <w:lvl w:ilvl="0" w:tplc="91E22642">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 w15:restartNumberingAfterBreak="0">
    <w:nsid w:val="27A93803"/>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7CA17A0"/>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806344D"/>
    <w:multiLevelType w:val="hybridMultilevel"/>
    <w:tmpl w:val="D346D6E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475DD1"/>
    <w:multiLevelType w:val="multilevel"/>
    <w:tmpl w:val="C53C139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9154851"/>
    <w:multiLevelType w:val="multilevel"/>
    <w:tmpl w:val="0206FE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94E42CD"/>
    <w:multiLevelType w:val="hybridMultilevel"/>
    <w:tmpl w:val="AF7CB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9887B75"/>
    <w:multiLevelType w:val="hybridMultilevel"/>
    <w:tmpl w:val="2402D7EE"/>
    <w:lvl w:ilvl="0" w:tplc="76B0AD80">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2B993C19"/>
    <w:multiLevelType w:val="multilevel"/>
    <w:tmpl w:val="87FC4BB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73" w15:restartNumberingAfterBreak="0">
    <w:nsid w:val="2B9D5DC7"/>
    <w:multiLevelType w:val="multilevel"/>
    <w:tmpl w:val="201AE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C434023"/>
    <w:multiLevelType w:val="multilevel"/>
    <w:tmpl w:val="8DE62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C7E26C7"/>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D793C18"/>
    <w:multiLevelType w:val="multilevel"/>
    <w:tmpl w:val="B442DC28"/>
    <w:lvl w:ilvl="0">
      <w:start w:val="1"/>
      <w:numFmt w:val="decimal"/>
      <w:lvlText w:val="%1."/>
      <w:lvlJc w:val="left"/>
      <w:pPr>
        <w:tabs>
          <w:tab w:val="left" w:pos="720"/>
        </w:tabs>
        <w:ind w:left="720" w:hanging="360"/>
      </w:pPr>
      <w:rPr>
        <w:rFonts w:ascii="Calibri" w:hAnsi="Calibri" w:cs="Calibri"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2E8F68D2"/>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2EC91C63"/>
    <w:multiLevelType w:val="multilevel"/>
    <w:tmpl w:val="6374C0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0015395"/>
    <w:multiLevelType w:val="hybridMultilevel"/>
    <w:tmpl w:val="91607A7A"/>
    <w:lvl w:ilvl="0" w:tplc="1BE81122">
      <w:start w:val="1"/>
      <w:numFmt w:val="bullet"/>
      <w:lvlText w:val="−"/>
      <w:lvlJc w:val="left"/>
      <w:pPr>
        <w:ind w:left="360" w:hanging="360"/>
      </w:pPr>
      <w:rPr>
        <w:rFonts w:ascii="Calibri" w:hAnsi="Calibri"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0" w15:restartNumberingAfterBreak="0">
    <w:nsid w:val="300978EF"/>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306B42E3"/>
    <w:multiLevelType w:val="multilevel"/>
    <w:tmpl w:val="1D4EB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0ED431B"/>
    <w:multiLevelType w:val="multilevel"/>
    <w:tmpl w:val="580636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313B675E"/>
    <w:multiLevelType w:val="multilevel"/>
    <w:tmpl w:val="EF727CF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31C20A90"/>
    <w:multiLevelType w:val="hybridMultilevel"/>
    <w:tmpl w:val="6F323F2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32360E4A"/>
    <w:multiLevelType w:val="multilevel"/>
    <w:tmpl w:val="DF4C0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33406AE4"/>
    <w:multiLevelType w:val="multilevel"/>
    <w:tmpl w:val="7F7295A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33AA4C3B"/>
    <w:multiLevelType w:val="hybridMultilevel"/>
    <w:tmpl w:val="4602452A"/>
    <w:lvl w:ilvl="0" w:tplc="54FE07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34293CE3"/>
    <w:multiLevelType w:val="hybridMultilevel"/>
    <w:tmpl w:val="FB069A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343215EE"/>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48C1505"/>
    <w:multiLevelType w:val="hybridMultilevel"/>
    <w:tmpl w:val="30384862"/>
    <w:lvl w:ilvl="0" w:tplc="69A41368">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1" w15:restartNumberingAfterBreak="0">
    <w:nsid w:val="35F66027"/>
    <w:multiLevelType w:val="hybridMultilevel"/>
    <w:tmpl w:val="F954B6E0"/>
    <w:lvl w:ilvl="0" w:tplc="81A633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688388E"/>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6A517B5"/>
    <w:multiLevelType w:val="hybridMultilevel"/>
    <w:tmpl w:val="D68685F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4" w15:restartNumberingAfterBreak="0">
    <w:nsid w:val="36F76528"/>
    <w:multiLevelType w:val="hybridMultilevel"/>
    <w:tmpl w:val="81D6935A"/>
    <w:lvl w:ilvl="0" w:tplc="381ACD1E">
      <w:start w:val="2"/>
      <w:numFmt w:val="decimal"/>
      <w:lvlText w:val="%1."/>
      <w:lvlJc w:val="left"/>
      <w:pPr>
        <w:ind w:left="643" w:hanging="360"/>
      </w:pPr>
      <w:rPr>
        <w:rFonts w:cs="Calibri"/>
        <w:i/>
        <w:color w:val="auto"/>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95" w15:restartNumberingAfterBreak="0">
    <w:nsid w:val="37172966"/>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7D77371"/>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37F04271"/>
    <w:multiLevelType w:val="hybridMultilevel"/>
    <w:tmpl w:val="95845A9A"/>
    <w:lvl w:ilvl="0" w:tplc="434873D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3842015B"/>
    <w:multiLevelType w:val="multilevel"/>
    <w:tmpl w:val="D250C34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38891687"/>
    <w:multiLevelType w:val="multilevel"/>
    <w:tmpl w:val="4568357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38892991"/>
    <w:multiLevelType w:val="hybridMultilevel"/>
    <w:tmpl w:val="80662C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8D20801"/>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39746879"/>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97C76F3"/>
    <w:multiLevelType w:val="hybridMultilevel"/>
    <w:tmpl w:val="B6C4301E"/>
    <w:lvl w:ilvl="0" w:tplc="4936318C">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A7851FC"/>
    <w:multiLevelType w:val="hybridMultilevel"/>
    <w:tmpl w:val="FAF66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3B0E4E06"/>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B944D5A"/>
    <w:multiLevelType w:val="hybridMultilevel"/>
    <w:tmpl w:val="8DCEBF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C0548EB"/>
    <w:multiLevelType w:val="hybridMultilevel"/>
    <w:tmpl w:val="8702D282"/>
    <w:lvl w:ilvl="0" w:tplc="71564B6C">
      <w:start w:val="1"/>
      <w:numFmt w:val="decim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8" w15:restartNumberingAfterBreak="0">
    <w:nsid w:val="3C6946B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CAC566C"/>
    <w:multiLevelType w:val="multilevel"/>
    <w:tmpl w:val="87FC4BB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10" w15:restartNumberingAfterBreak="0">
    <w:nsid w:val="3D2B62AC"/>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D86007A"/>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E1024A7"/>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E4A4FD1"/>
    <w:multiLevelType w:val="multilevel"/>
    <w:tmpl w:val="8424FC14"/>
    <w:lvl w:ilvl="0">
      <w:start w:val="1"/>
      <w:numFmt w:val="decimal"/>
      <w:lvlText w:val="%1."/>
      <w:lvlJc w:val="left"/>
      <w:pPr>
        <w:ind w:left="720" w:hanging="360"/>
      </w:pPr>
      <w:rPr>
        <w:sz w:val="20"/>
        <w:szCs w:val="20"/>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14" w15:restartNumberingAfterBreak="0">
    <w:nsid w:val="3E591CED"/>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E5C103F"/>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0C038C4"/>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143772F"/>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436245BD"/>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36F3685"/>
    <w:multiLevelType w:val="hybridMultilevel"/>
    <w:tmpl w:val="9678F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43C65686"/>
    <w:multiLevelType w:val="hybridMultilevel"/>
    <w:tmpl w:val="FAF66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447218E9"/>
    <w:multiLevelType w:val="hybridMultilevel"/>
    <w:tmpl w:val="4CA260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44E13632"/>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5F452BB"/>
    <w:multiLevelType w:val="hybridMultilevel"/>
    <w:tmpl w:val="FAF66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472D4DD2"/>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7670F14"/>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478C029F"/>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48FB08E6"/>
    <w:multiLevelType w:val="hybridMultilevel"/>
    <w:tmpl w:val="B7B0890E"/>
    <w:lvl w:ilvl="0" w:tplc="77AA551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98F32E3"/>
    <w:multiLevelType w:val="hybridMultilevel"/>
    <w:tmpl w:val="7BB43152"/>
    <w:lvl w:ilvl="0" w:tplc="6E0C4460">
      <w:start w:val="1"/>
      <w:numFmt w:val="decimal"/>
      <w:lvlText w:val="%1."/>
      <w:lvlJc w:val="left"/>
      <w:pPr>
        <w:ind w:left="1068" w:hanging="360"/>
      </w:pPr>
      <w:rPr>
        <w:rFonts w:asciiTheme="minorHAnsi" w:hAnsiTheme="minorHAnsi" w:cstheme="minorHAnsi" w:hint="default"/>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9" w15:restartNumberingAfterBreak="0">
    <w:nsid w:val="49DE1786"/>
    <w:multiLevelType w:val="hybridMultilevel"/>
    <w:tmpl w:val="FCF83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A15532E"/>
    <w:multiLevelType w:val="hybridMultilevel"/>
    <w:tmpl w:val="4314DB3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BCF1544"/>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CCC0669"/>
    <w:multiLevelType w:val="hybridMultilevel"/>
    <w:tmpl w:val="FAF66572"/>
    <w:lvl w:ilvl="0" w:tplc="7444DB3A">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4D4467D8"/>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E1D7D82"/>
    <w:multiLevelType w:val="hybridMultilevel"/>
    <w:tmpl w:val="626C6262"/>
    <w:lvl w:ilvl="0" w:tplc="AA784EAA">
      <w:start w:val="1"/>
      <w:numFmt w:val="decimal"/>
      <w:lvlText w:val="%1"/>
      <w:lvlJc w:val="left"/>
      <w:pPr>
        <w:ind w:left="720" w:hanging="360"/>
      </w:pPr>
      <w:rPr>
        <w:rFonts w:ascii="Times New Roman" w:eastAsia="Times New Roman" w:hAnsi="Times New Roman"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4F720E7E"/>
    <w:multiLevelType w:val="multilevel"/>
    <w:tmpl w:val="2E3E70A2"/>
    <w:lvl w:ilvl="0">
      <w:start w:val="3"/>
      <w:numFmt w:val="decimal"/>
      <w:lvlText w:val="%1."/>
      <w:lvlJc w:val="left"/>
      <w:pPr>
        <w:ind w:left="720" w:hanging="360"/>
      </w:pPr>
      <w:rPr>
        <w:rFonts w:hint="default"/>
        <w:sz w:val="20"/>
        <w:szCs w:val="20"/>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36" w15:restartNumberingAfterBreak="0">
    <w:nsid w:val="50EB0CA9"/>
    <w:multiLevelType w:val="hybridMultilevel"/>
    <w:tmpl w:val="E6BC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0F74C13"/>
    <w:multiLevelType w:val="multilevel"/>
    <w:tmpl w:val="6964B51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8" w15:restartNumberingAfterBreak="0">
    <w:nsid w:val="517C44C9"/>
    <w:multiLevelType w:val="hybridMultilevel"/>
    <w:tmpl w:val="0C6040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51B4293E"/>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3064916"/>
    <w:multiLevelType w:val="multilevel"/>
    <w:tmpl w:val="2B16494C"/>
    <w:lvl w:ilvl="0">
      <w:start w:val="1"/>
      <w:numFmt w:val="upperLetter"/>
      <w:lvlText w:val="%1."/>
      <w:lvlJc w:val="left"/>
      <w:pPr>
        <w:ind w:left="720" w:hanging="360"/>
      </w:pPr>
    </w:lvl>
    <w:lvl w:ilvl="1">
      <w:start w:val="1"/>
      <w:numFmt w:val="decimal"/>
      <w:lvlText w:val="%2."/>
      <w:lvlJc w:val="left"/>
      <w:pPr>
        <w:ind w:left="57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3F47A94"/>
    <w:multiLevelType w:val="hybridMultilevel"/>
    <w:tmpl w:val="ED58D4EC"/>
    <w:lvl w:ilvl="0" w:tplc="00DA01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43E1167"/>
    <w:multiLevelType w:val="hybridMultilevel"/>
    <w:tmpl w:val="BA3C4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490563A"/>
    <w:multiLevelType w:val="multilevel"/>
    <w:tmpl w:val="BDC24B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5FF4CBE"/>
    <w:multiLevelType w:val="multilevel"/>
    <w:tmpl w:val="9104BFA8"/>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5" w15:restartNumberingAfterBreak="0">
    <w:nsid w:val="566772E3"/>
    <w:multiLevelType w:val="hybridMultilevel"/>
    <w:tmpl w:val="0F546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77621A9"/>
    <w:multiLevelType w:val="hybridMultilevel"/>
    <w:tmpl w:val="FAF66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7" w15:restartNumberingAfterBreak="0">
    <w:nsid w:val="57A3638E"/>
    <w:multiLevelType w:val="hybridMultilevel"/>
    <w:tmpl w:val="0C348C80"/>
    <w:lvl w:ilvl="0" w:tplc="9B0EF47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8" w15:restartNumberingAfterBreak="0">
    <w:nsid w:val="597110B1"/>
    <w:multiLevelType w:val="hybridMultilevel"/>
    <w:tmpl w:val="81D6935A"/>
    <w:lvl w:ilvl="0" w:tplc="381ACD1E">
      <w:start w:val="2"/>
      <w:numFmt w:val="decimal"/>
      <w:lvlText w:val="%1."/>
      <w:lvlJc w:val="left"/>
      <w:pPr>
        <w:ind w:left="643" w:hanging="360"/>
      </w:pPr>
      <w:rPr>
        <w:rFonts w:cs="Calibri"/>
        <w:i/>
        <w:color w:val="auto"/>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49" w15:restartNumberingAfterBreak="0">
    <w:nsid w:val="5A0417C1"/>
    <w:multiLevelType w:val="multilevel"/>
    <w:tmpl w:val="EE5E30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B5A627F"/>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5B825423"/>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5C3A739E"/>
    <w:multiLevelType w:val="hybridMultilevel"/>
    <w:tmpl w:val="7344660A"/>
    <w:lvl w:ilvl="0" w:tplc="FFFFFFFF">
      <w:start w:val="1"/>
      <w:numFmt w:val="bullet"/>
      <w:lvlText w:val=""/>
      <w:lvlJc w:val="left"/>
      <w:pPr>
        <w:ind w:left="720" w:hanging="360"/>
      </w:pPr>
      <w:rPr>
        <w:rFonts w:ascii="Symbol" w:hAnsi="Symbol" w:hint="default"/>
      </w:rPr>
    </w:lvl>
    <w:lvl w:ilvl="1" w:tplc="651C740C">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3" w15:restartNumberingAfterBreak="0">
    <w:nsid w:val="5CB30DAA"/>
    <w:multiLevelType w:val="hybridMultilevel"/>
    <w:tmpl w:val="AF7CB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D083C0F"/>
    <w:multiLevelType w:val="hybridMultilevel"/>
    <w:tmpl w:val="7A801D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5" w15:restartNumberingAfterBreak="0">
    <w:nsid w:val="5F8C55CC"/>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5F922DE9"/>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5F9342B0"/>
    <w:multiLevelType w:val="hybridMultilevel"/>
    <w:tmpl w:val="3092A7CE"/>
    <w:lvl w:ilvl="0" w:tplc="651C74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8" w15:restartNumberingAfterBreak="0">
    <w:nsid w:val="5F9E7C22"/>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5FDE0F36"/>
    <w:multiLevelType w:val="hybridMultilevel"/>
    <w:tmpl w:val="31946754"/>
    <w:lvl w:ilvl="0" w:tplc="91E22642">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0" w15:restartNumberingAfterBreak="0">
    <w:nsid w:val="61537062"/>
    <w:multiLevelType w:val="hybridMultilevel"/>
    <w:tmpl w:val="2A58E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24825D0"/>
    <w:multiLevelType w:val="hybridMultilevel"/>
    <w:tmpl w:val="7FC2A396"/>
    <w:lvl w:ilvl="0" w:tplc="51E428E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2B87ABF"/>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561190C"/>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66046357"/>
    <w:multiLevelType w:val="hybridMultilevel"/>
    <w:tmpl w:val="8DCEBF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639649E"/>
    <w:multiLevelType w:val="multilevel"/>
    <w:tmpl w:val="C388A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69A61B2"/>
    <w:multiLevelType w:val="hybridMultilevel"/>
    <w:tmpl w:val="8CBCA2BE"/>
    <w:lvl w:ilvl="0" w:tplc="651C740C">
      <w:start w:val="1"/>
      <w:numFmt w:val="bullet"/>
      <w:lvlText w:val=""/>
      <w:lvlJc w:val="left"/>
      <w:pPr>
        <w:ind w:left="1365" w:hanging="360"/>
      </w:pPr>
      <w:rPr>
        <w:rFonts w:ascii="Symbol" w:hAnsi="Symbol" w:hint="default"/>
      </w:rPr>
    </w:lvl>
    <w:lvl w:ilvl="1" w:tplc="04150003">
      <w:start w:val="1"/>
      <w:numFmt w:val="bullet"/>
      <w:lvlText w:val="o"/>
      <w:lvlJc w:val="left"/>
      <w:pPr>
        <w:ind w:left="2085" w:hanging="360"/>
      </w:pPr>
      <w:rPr>
        <w:rFonts w:ascii="Courier New" w:hAnsi="Courier New" w:cs="Courier New" w:hint="default"/>
      </w:rPr>
    </w:lvl>
    <w:lvl w:ilvl="2" w:tplc="04150005">
      <w:start w:val="1"/>
      <w:numFmt w:val="bullet"/>
      <w:lvlText w:val=""/>
      <w:lvlJc w:val="left"/>
      <w:pPr>
        <w:ind w:left="2805" w:hanging="360"/>
      </w:pPr>
      <w:rPr>
        <w:rFonts w:ascii="Wingdings" w:hAnsi="Wingdings" w:hint="default"/>
      </w:rPr>
    </w:lvl>
    <w:lvl w:ilvl="3" w:tplc="04150001">
      <w:start w:val="1"/>
      <w:numFmt w:val="bullet"/>
      <w:lvlText w:val=""/>
      <w:lvlJc w:val="left"/>
      <w:pPr>
        <w:ind w:left="3525" w:hanging="360"/>
      </w:pPr>
      <w:rPr>
        <w:rFonts w:ascii="Symbol" w:hAnsi="Symbol" w:hint="default"/>
      </w:rPr>
    </w:lvl>
    <w:lvl w:ilvl="4" w:tplc="04150003">
      <w:start w:val="1"/>
      <w:numFmt w:val="bullet"/>
      <w:lvlText w:val="o"/>
      <w:lvlJc w:val="left"/>
      <w:pPr>
        <w:ind w:left="4245" w:hanging="360"/>
      </w:pPr>
      <w:rPr>
        <w:rFonts w:ascii="Courier New" w:hAnsi="Courier New" w:cs="Courier New" w:hint="default"/>
      </w:rPr>
    </w:lvl>
    <w:lvl w:ilvl="5" w:tplc="04150005">
      <w:start w:val="1"/>
      <w:numFmt w:val="bullet"/>
      <w:lvlText w:val=""/>
      <w:lvlJc w:val="left"/>
      <w:pPr>
        <w:ind w:left="4965" w:hanging="360"/>
      </w:pPr>
      <w:rPr>
        <w:rFonts w:ascii="Wingdings" w:hAnsi="Wingdings" w:hint="default"/>
      </w:rPr>
    </w:lvl>
    <w:lvl w:ilvl="6" w:tplc="04150001">
      <w:start w:val="1"/>
      <w:numFmt w:val="bullet"/>
      <w:lvlText w:val=""/>
      <w:lvlJc w:val="left"/>
      <w:pPr>
        <w:ind w:left="5685" w:hanging="360"/>
      </w:pPr>
      <w:rPr>
        <w:rFonts w:ascii="Symbol" w:hAnsi="Symbol" w:hint="default"/>
      </w:rPr>
    </w:lvl>
    <w:lvl w:ilvl="7" w:tplc="04150003">
      <w:start w:val="1"/>
      <w:numFmt w:val="bullet"/>
      <w:lvlText w:val="o"/>
      <w:lvlJc w:val="left"/>
      <w:pPr>
        <w:ind w:left="6405" w:hanging="360"/>
      </w:pPr>
      <w:rPr>
        <w:rFonts w:ascii="Courier New" w:hAnsi="Courier New" w:cs="Courier New" w:hint="default"/>
      </w:rPr>
    </w:lvl>
    <w:lvl w:ilvl="8" w:tplc="04150005">
      <w:start w:val="1"/>
      <w:numFmt w:val="bullet"/>
      <w:lvlText w:val=""/>
      <w:lvlJc w:val="left"/>
      <w:pPr>
        <w:ind w:left="7125" w:hanging="360"/>
      </w:pPr>
      <w:rPr>
        <w:rFonts w:ascii="Wingdings" w:hAnsi="Wingdings" w:hint="default"/>
      </w:rPr>
    </w:lvl>
  </w:abstractNum>
  <w:abstractNum w:abstractNumId="167" w15:restartNumberingAfterBreak="0">
    <w:nsid w:val="66AC2AA6"/>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8" w15:restartNumberingAfterBreak="0">
    <w:nsid w:val="66E36CDF"/>
    <w:multiLevelType w:val="hybridMultilevel"/>
    <w:tmpl w:val="ED58D4EC"/>
    <w:lvl w:ilvl="0" w:tplc="00DA01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6E64927"/>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7707A26"/>
    <w:multiLevelType w:val="hybridMultilevel"/>
    <w:tmpl w:val="D070D7C0"/>
    <w:lvl w:ilvl="0" w:tplc="651C740C">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71" w15:restartNumberingAfterBreak="0">
    <w:nsid w:val="683868CA"/>
    <w:multiLevelType w:val="hybridMultilevel"/>
    <w:tmpl w:val="8DCEBFB8"/>
    <w:lvl w:ilvl="0" w:tplc="04150015">
      <w:start w:val="1"/>
      <w:numFmt w:val="upp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2" w15:restartNumberingAfterBreak="0">
    <w:nsid w:val="688167F7"/>
    <w:multiLevelType w:val="hybridMultilevel"/>
    <w:tmpl w:val="80DE6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3" w15:restartNumberingAfterBreak="0">
    <w:nsid w:val="689A1C44"/>
    <w:multiLevelType w:val="multilevel"/>
    <w:tmpl w:val="075E1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4" w15:restartNumberingAfterBreak="0">
    <w:nsid w:val="68C35382"/>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69A65DBF"/>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6B236AF1"/>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6B4A3997"/>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6BDE6C67"/>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CF25D0C"/>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6E6270E1"/>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6EA03DD9"/>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2" w15:restartNumberingAfterBreak="0">
    <w:nsid w:val="6EA922BB"/>
    <w:multiLevelType w:val="hybridMultilevel"/>
    <w:tmpl w:val="30384862"/>
    <w:lvl w:ilvl="0" w:tplc="69A41368">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3" w15:restartNumberingAfterBreak="0">
    <w:nsid w:val="6F0448FC"/>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F0F6A0D"/>
    <w:multiLevelType w:val="hybridMultilevel"/>
    <w:tmpl w:val="9678F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6F8D5293"/>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15:restartNumberingAfterBreak="0">
    <w:nsid w:val="71687A44"/>
    <w:multiLevelType w:val="hybridMultilevel"/>
    <w:tmpl w:val="8DE4C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1B75937"/>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71B85E4E"/>
    <w:multiLevelType w:val="hybridMultilevel"/>
    <w:tmpl w:val="39D88D32"/>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1C84D83"/>
    <w:multiLevelType w:val="multilevel"/>
    <w:tmpl w:val="3976E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1D30C79"/>
    <w:multiLevelType w:val="hybridMultilevel"/>
    <w:tmpl w:val="5E2E79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15:restartNumberingAfterBreak="0">
    <w:nsid w:val="720573E8"/>
    <w:multiLevelType w:val="multilevel"/>
    <w:tmpl w:val="3976EDF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2" w15:restartNumberingAfterBreak="0">
    <w:nsid w:val="72EB7EA4"/>
    <w:multiLevelType w:val="hybridMultilevel"/>
    <w:tmpl w:val="58C4B6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735142E6"/>
    <w:multiLevelType w:val="multilevel"/>
    <w:tmpl w:val="56AA35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736F4B6A"/>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39D2E9E"/>
    <w:multiLevelType w:val="hybridMultilevel"/>
    <w:tmpl w:val="4602452A"/>
    <w:lvl w:ilvl="0" w:tplc="54FE07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74942831"/>
    <w:multiLevelType w:val="hybridMultilevel"/>
    <w:tmpl w:val="3086DA50"/>
    <w:lvl w:ilvl="0" w:tplc="A52865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7" w15:restartNumberingAfterBreak="0">
    <w:nsid w:val="74D14692"/>
    <w:multiLevelType w:val="multilevel"/>
    <w:tmpl w:val="5AD412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4DE3471"/>
    <w:multiLevelType w:val="hybridMultilevel"/>
    <w:tmpl w:val="CA2CA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5A87B06"/>
    <w:multiLevelType w:val="multilevel"/>
    <w:tmpl w:val="D7BA8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6015F14"/>
    <w:multiLevelType w:val="hybridMultilevel"/>
    <w:tmpl w:val="B6241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6265F5F"/>
    <w:multiLevelType w:val="multilevel"/>
    <w:tmpl w:val="215418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6BE3A21"/>
    <w:multiLevelType w:val="hybridMultilevel"/>
    <w:tmpl w:val="FAF66572"/>
    <w:lvl w:ilvl="0" w:tplc="7444DB3A">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3" w15:restartNumberingAfterBreak="0">
    <w:nsid w:val="784C5638"/>
    <w:multiLevelType w:val="multilevel"/>
    <w:tmpl w:val="1D4EB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926667C"/>
    <w:multiLevelType w:val="multilevel"/>
    <w:tmpl w:val="C7FA3A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Calibri" w:eastAsia="Calibri" w:hAnsi="Calibri" w:cs="Calibri"/>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79823984"/>
    <w:multiLevelType w:val="hybridMultilevel"/>
    <w:tmpl w:val="B9FEE0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9BD1414"/>
    <w:multiLevelType w:val="hybridMultilevel"/>
    <w:tmpl w:val="D68685F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7" w15:restartNumberingAfterBreak="0">
    <w:nsid w:val="79FA35FF"/>
    <w:multiLevelType w:val="hybridMultilevel"/>
    <w:tmpl w:val="7E0865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8" w15:restartNumberingAfterBreak="0">
    <w:nsid w:val="7A822B02"/>
    <w:multiLevelType w:val="hybridMultilevel"/>
    <w:tmpl w:val="6D864F4C"/>
    <w:lvl w:ilvl="0" w:tplc="9E9EA93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9" w15:restartNumberingAfterBreak="0">
    <w:nsid w:val="7AC413F1"/>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7B1815E5"/>
    <w:multiLevelType w:val="multilevel"/>
    <w:tmpl w:val="8A7AF33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Calibri" w:eastAsia="Calibri" w:hAnsi="Calibri" w:cs="Calibri" w:hint="default"/>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7B356197"/>
    <w:multiLevelType w:val="multilevel"/>
    <w:tmpl w:val="B5C4ACF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7B8144D2"/>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7BAD61B7"/>
    <w:multiLevelType w:val="hybridMultilevel"/>
    <w:tmpl w:val="FAF66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4" w15:restartNumberingAfterBreak="0">
    <w:nsid w:val="7D0F0E14"/>
    <w:multiLevelType w:val="multilevel"/>
    <w:tmpl w:val="6FB04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5" w15:restartNumberingAfterBreak="0">
    <w:nsid w:val="7DA86D1C"/>
    <w:multiLevelType w:val="multilevel"/>
    <w:tmpl w:val="963C0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DC550A8"/>
    <w:multiLevelType w:val="hybridMultilevel"/>
    <w:tmpl w:val="EEA0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7" w15:restartNumberingAfterBreak="0">
    <w:nsid w:val="7DCE1CAC"/>
    <w:multiLevelType w:val="hybridMultilevel"/>
    <w:tmpl w:val="8DCEBF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8" w15:restartNumberingAfterBreak="0">
    <w:nsid w:val="7E6D6D83"/>
    <w:multiLevelType w:val="hybridMultilevel"/>
    <w:tmpl w:val="2B803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7F727BA8"/>
    <w:multiLevelType w:val="multilevel"/>
    <w:tmpl w:val="7B5618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0"/>
  </w:num>
  <w:num w:numId="2">
    <w:abstractNumId w:val="127"/>
  </w:num>
  <w:num w:numId="3">
    <w:abstractNumId w:val="52"/>
  </w:num>
  <w:num w:numId="4">
    <w:abstractNumId w:val="36"/>
  </w:num>
  <w:num w:numId="5">
    <w:abstractNumId w:val="79"/>
  </w:num>
  <w:num w:numId="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8"/>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4"/>
  </w:num>
  <w:num w:numId="2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4"/>
  </w:num>
  <w:num w:numId="43">
    <w:abstractNumId w:val="173"/>
  </w:num>
  <w:num w:numId="4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9"/>
  </w:num>
  <w:num w:numId="46">
    <w:abstractNumId w:val="85"/>
  </w:num>
  <w:num w:numId="47">
    <w:abstractNumId w:val="15"/>
    <w:lvlOverride w:ilvl="0">
      <w:startOverride w:val="1"/>
    </w:lvlOverride>
    <w:lvlOverride w:ilvl="1"/>
    <w:lvlOverride w:ilvl="2"/>
    <w:lvlOverride w:ilvl="3"/>
    <w:lvlOverride w:ilvl="4"/>
    <w:lvlOverride w:ilvl="5"/>
    <w:lvlOverride w:ilvl="6"/>
    <w:lvlOverride w:ilvl="7"/>
    <w:lvlOverride w:ilvl="8"/>
  </w:num>
  <w:num w:numId="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6"/>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0"/>
  </w:num>
  <w:num w:numId="73">
    <w:abstractNumId w:val="152"/>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9"/>
  </w:num>
  <w:num w:numId="78">
    <w:abstractNumId w:val="167"/>
  </w:num>
  <w:num w:numId="79">
    <w:abstractNumId w:val="155"/>
  </w:num>
  <w:num w:numId="80">
    <w:abstractNumId w:val="209"/>
  </w:num>
  <w:num w:numId="81">
    <w:abstractNumId w:val="112"/>
  </w:num>
  <w:num w:numId="82">
    <w:abstractNumId w:val="125"/>
  </w:num>
  <w:num w:numId="83">
    <w:abstractNumId w:val="66"/>
  </w:num>
  <w:num w:numId="84">
    <w:abstractNumId w:val="169"/>
  </w:num>
  <w:num w:numId="85">
    <w:abstractNumId w:val="62"/>
  </w:num>
  <w:num w:numId="86">
    <w:abstractNumId w:val="151"/>
  </w:num>
  <w:num w:numId="87">
    <w:abstractNumId w:val="217"/>
  </w:num>
  <w:num w:numId="88">
    <w:abstractNumId w:val="80"/>
  </w:num>
  <w:num w:numId="89">
    <w:abstractNumId w:val="122"/>
  </w:num>
  <w:num w:numId="90">
    <w:abstractNumId w:val="150"/>
  </w:num>
  <w:num w:numId="91">
    <w:abstractNumId w:val="211"/>
  </w:num>
  <w:num w:numId="92">
    <w:abstractNumId w:val="42"/>
  </w:num>
  <w:num w:numId="93">
    <w:abstractNumId w:val="28"/>
  </w:num>
  <w:num w:numId="94">
    <w:abstractNumId w:val="208"/>
  </w:num>
  <w:num w:numId="95">
    <w:abstractNumId w:val="51"/>
  </w:num>
  <w:num w:numId="96">
    <w:abstractNumId w:val="102"/>
  </w:num>
  <w:num w:numId="97">
    <w:abstractNumId w:val="124"/>
  </w:num>
  <w:num w:numId="98">
    <w:abstractNumId w:val="95"/>
  </w:num>
  <w:num w:numId="99">
    <w:abstractNumId w:val="156"/>
  </w:num>
  <w:num w:numId="100">
    <w:abstractNumId w:val="215"/>
  </w:num>
  <w:num w:numId="101">
    <w:abstractNumId w:val="16"/>
  </w:num>
  <w:num w:numId="102">
    <w:abstractNumId w:val="65"/>
  </w:num>
  <w:num w:numId="103">
    <w:abstractNumId w:val="212"/>
  </w:num>
  <w:num w:numId="104">
    <w:abstractNumId w:val="206"/>
  </w:num>
  <w:num w:numId="105">
    <w:abstractNumId w:val="13"/>
  </w:num>
  <w:num w:numId="106">
    <w:abstractNumId w:val="177"/>
  </w:num>
  <w:num w:numId="107">
    <w:abstractNumId w:val="126"/>
  </w:num>
  <w:num w:numId="108">
    <w:abstractNumId w:val="96"/>
  </w:num>
  <w:num w:numId="109">
    <w:abstractNumId w:val="63"/>
  </w:num>
  <w:num w:numId="110">
    <w:abstractNumId w:val="111"/>
  </w:num>
  <w:num w:numId="111">
    <w:abstractNumId w:val="203"/>
  </w:num>
  <w:num w:numId="112">
    <w:abstractNumId w:val="133"/>
  </w:num>
  <w:num w:numId="113">
    <w:abstractNumId w:val="8"/>
  </w:num>
  <w:num w:numId="114">
    <w:abstractNumId w:val="134"/>
  </w:num>
  <w:num w:numId="115">
    <w:abstractNumId w:val="94"/>
  </w:num>
  <w:num w:numId="116">
    <w:abstractNumId w:val="174"/>
  </w:num>
  <w:num w:numId="117">
    <w:abstractNumId w:val="185"/>
  </w:num>
  <w:num w:numId="118">
    <w:abstractNumId w:val="183"/>
  </w:num>
  <w:num w:numId="119">
    <w:abstractNumId w:val="113"/>
  </w:num>
  <w:num w:numId="120">
    <w:abstractNumId w:val="43"/>
  </w:num>
  <w:num w:numId="121">
    <w:abstractNumId w:val="50"/>
  </w:num>
  <w:num w:numId="122">
    <w:abstractNumId w:val="26"/>
  </w:num>
  <w:num w:numId="123">
    <w:abstractNumId w:val="81"/>
  </w:num>
  <w:num w:numId="124">
    <w:abstractNumId w:val="22"/>
  </w:num>
  <w:num w:numId="125">
    <w:abstractNumId w:val="2"/>
  </w:num>
  <w:num w:numId="126">
    <w:abstractNumId w:val="197"/>
  </w:num>
  <w:num w:numId="127">
    <w:abstractNumId w:val="55"/>
  </w:num>
  <w:num w:numId="128">
    <w:abstractNumId w:val="118"/>
  </w:num>
  <w:num w:numId="129">
    <w:abstractNumId w:val="77"/>
  </w:num>
  <w:num w:numId="130">
    <w:abstractNumId w:val="32"/>
  </w:num>
  <w:num w:numId="131">
    <w:abstractNumId w:val="9"/>
  </w:num>
  <w:num w:numId="132">
    <w:abstractNumId w:val="116"/>
  </w:num>
  <w:num w:numId="133">
    <w:abstractNumId w:val="162"/>
  </w:num>
  <w:num w:numId="134">
    <w:abstractNumId w:val="115"/>
  </w:num>
  <w:num w:numId="135">
    <w:abstractNumId w:val="179"/>
  </w:num>
  <w:num w:numId="136">
    <w:abstractNumId w:val="176"/>
  </w:num>
  <w:num w:numId="137">
    <w:abstractNumId w:val="109"/>
  </w:num>
  <w:num w:numId="138">
    <w:abstractNumId w:val="89"/>
  </w:num>
  <w:num w:numId="139">
    <w:abstractNumId w:val="182"/>
  </w:num>
  <w:num w:numId="140">
    <w:abstractNumId w:val="202"/>
  </w:num>
  <w:num w:numId="141">
    <w:abstractNumId w:val="110"/>
  </w:num>
  <w:num w:numId="142">
    <w:abstractNumId w:val="90"/>
  </w:num>
  <w:num w:numId="143">
    <w:abstractNumId w:val="37"/>
  </w:num>
  <w:num w:numId="144">
    <w:abstractNumId w:val="53"/>
  </w:num>
  <w:num w:numId="145">
    <w:abstractNumId w:val="117"/>
  </w:num>
  <w:num w:numId="146">
    <w:abstractNumId w:val="33"/>
  </w:num>
  <w:num w:numId="147">
    <w:abstractNumId w:val="216"/>
  </w:num>
  <w:num w:numId="148">
    <w:abstractNumId w:val="10"/>
  </w:num>
  <w:num w:numId="149">
    <w:abstractNumId w:val="72"/>
  </w:num>
  <w:num w:numId="150">
    <w:abstractNumId w:val="48"/>
  </w:num>
  <w:num w:numId="151">
    <w:abstractNumId w:val="172"/>
  </w:num>
  <w:num w:numId="152">
    <w:abstractNumId w:val="97"/>
  </w:num>
  <w:num w:numId="153">
    <w:abstractNumId w:val="187"/>
  </w:num>
  <w:num w:numId="154">
    <w:abstractNumId w:val="181"/>
  </w:num>
  <w:num w:numId="155">
    <w:abstractNumId w:val="121"/>
  </w:num>
  <w:num w:numId="156">
    <w:abstractNumId w:val="129"/>
  </w:num>
  <w:num w:numId="157">
    <w:abstractNumId w:val="199"/>
  </w:num>
  <w:num w:numId="158">
    <w:abstractNumId w:val="74"/>
  </w:num>
  <w:num w:numId="159">
    <w:abstractNumId w:val="140"/>
  </w:num>
  <w:num w:numId="160">
    <w:abstractNumId w:val="68"/>
  </w:num>
  <w:num w:numId="161">
    <w:abstractNumId w:val="38"/>
  </w:num>
  <w:num w:numId="162">
    <w:abstractNumId w:val="91"/>
  </w:num>
  <w:num w:numId="163">
    <w:abstractNumId w:val="204"/>
  </w:num>
  <w:num w:numId="164">
    <w:abstractNumId w:val="210"/>
  </w:num>
  <w:num w:numId="165">
    <w:abstractNumId w:val="19"/>
  </w:num>
  <w:num w:numId="166">
    <w:abstractNumId w:val="14"/>
  </w:num>
  <w:num w:numId="167">
    <w:abstractNumId w:val="171"/>
  </w:num>
  <w:num w:numId="168">
    <w:abstractNumId w:val="64"/>
  </w:num>
  <w:num w:numId="169">
    <w:abstractNumId w:val="107"/>
  </w:num>
  <w:num w:numId="170">
    <w:abstractNumId w:val="92"/>
  </w:num>
  <w:num w:numId="171">
    <w:abstractNumId w:val="54"/>
  </w:num>
  <w:num w:numId="172">
    <w:abstractNumId w:val="198"/>
  </w:num>
  <w:num w:numId="173">
    <w:abstractNumId w:val="160"/>
  </w:num>
  <w:num w:numId="174">
    <w:abstractNumId w:val="142"/>
  </w:num>
  <w:num w:numId="175">
    <w:abstractNumId w:val="200"/>
  </w:num>
  <w:num w:numId="176">
    <w:abstractNumId w:val="130"/>
  </w:num>
  <w:num w:numId="177">
    <w:abstractNumId w:val="205"/>
  </w:num>
  <w:num w:numId="178">
    <w:abstractNumId w:val="41"/>
  </w:num>
  <w:num w:numId="179">
    <w:abstractNumId w:val="30"/>
  </w:num>
  <w:num w:numId="180">
    <w:abstractNumId w:val="165"/>
  </w:num>
  <w:num w:numId="181">
    <w:abstractNumId w:val="103"/>
  </w:num>
  <w:num w:numId="182">
    <w:abstractNumId w:val="67"/>
  </w:num>
  <w:num w:numId="183">
    <w:abstractNumId w:val="188"/>
  </w:num>
  <w:num w:numId="184">
    <w:abstractNumId w:val="178"/>
  </w:num>
  <w:num w:numId="185">
    <w:abstractNumId w:val="192"/>
  </w:num>
  <w:num w:numId="186">
    <w:abstractNumId w:val="44"/>
  </w:num>
  <w:num w:numId="187">
    <w:abstractNumId w:val="157"/>
  </w:num>
  <w:num w:numId="188">
    <w:abstractNumId w:val="158"/>
  </w:num>
  <w:num w:numId="189">
    <w:abstractNumId w:val="131"/>
  </w:num>
  <w:num w:numId="190">
    <w:abstractNumId w:val="143"/>
  </w:num>
  <w:num w:numId="191">
    <w:abstractNumId w:val="34"/>
  </w:num>
  <w:num w:numId="192">
    <w:abstractNumId w:val="101"/>
  </w:num>
  <w:num w:numId="193">
    <w:abstractNumId w:val="70"/>
  </w:num>
  <w:num w:numId="194">
    <w:abstractNumId w:val="0"/>
  </w:num>
  <w:num w:numId="195">
    <w:abstractNumId w:val="35"/>
  </w:num>
  <w:num w:numId="196">
    <w:abstractNumId w:val="114"/>
  </w:num>
  <w:num w:numId="197">
    <w:abstractNumId w:val="49"/>
  </w:num>
  <w:num w:numId="198">
    <w:abstractNumId w:val="83"/>
  </w:num>
  <w:num w:numId="199">
    <w:abstractNumId w:val="4"/>
  </w:num>
  <w:num w:numId="200">
    <w:abstractNumId w:val="60"/>
  </w:num>
  <w:num w:numId="201">
    <w:abstractNumId w:val="164"/>
  </w:num>
  <w:num w:numId="202">
    <w:abstractNumId w:val="153"/>
  </w:num>
  <w:num w:numId="203">
    <w:abstractNumId w:val="86"/>
  </w:num>
  <w:num w:numId="204">
    <w:abstractNumId w:val="99"/>
  </w:num>
  <w:num w:numId="205">
    <w:abstractNumId w:val="106"/>
  </w:num>
  <w:num w:numId="206">
    <w:abstractNumId w:val="132"/>
  </w:num>
  <w:num w:numId="207">
    <w:abstractNumId w:val="25"/>
  </w:num>
  <w:num w:numId="208">
    <w:abstractNumId w:val="195"/>
  </w:num>
  <w:num w:numId="209">
    <w:abstractNumId w:val="61"/>
  </w:num>
  <w:num w:numId="210">
    <w:abstractNumId w:val="104"/>
  </w:num>
  <w:num w:numId="211">
    <w:abstractNumId w:val="213"/>
  </w:num>
  <w:num w:numId="212">
    <w:abstractNumId w:val="56"/>
  </w:num>
  <w:num w:numId="213">
    <w:abstractNumId w:val="45"/>
  </w:num>
  <w:num w:numId="214">
    <w:abstractNumId w:val="175"/>
  </w:num>
  <w:num w:numId="215">
    <w:abstractNumId w:val="105"/>
  </w:num>
  <w:num w:numId="216">
    <w:abstractNumId w:val="17"/>
  </w:num>
  <w:num w:numId="217">
    <w:abstractNumId w:val="27"/>
  </w:num>
  <w:num w:numId="218">
    <w:abstractNumId w:val="57"/>
  </w:num>
  <w:num w:numId="219">
    <w:abstractNumId w:val="159"/>
  </w:num>
  <w:num w:numId="220">
    <w:abstractNumId w:val="6"/>
  </w:num>
  <w:num w:numId="221">
    <w:abstractNumId w:val="3"/>
  </w:num>
  <w:num w:numId="222">
    <w:abstractNumId w:val="5"/>
  </w:num>
  <w:num w:numId="223">
    <w:abstractNumId w:val="168"/>
  </w:num>
  <w:num w:numId="224">
    <w:abstractNumId w:val="161"/>
  </w:num>
  <w:num w:numId="225">
    <w:abstractNumId w:val="15"/>
  </w:num>
  <w:num w:numId="226">
    <w:abstractNumId w:val="135"/>
  </w:num>
  <w:num w:numId="227">
    <w:abstractNumId w:val="108"/>
  </w:num>
  <w:num w:numId="228">
    <w:abstractNumId w:val="141"/>
  </w:num>
  <w:num w:numId="229">
    <w:abstractNumId w:val="218"/>
  </w:num>
  <w:num w:numId="230">
    <w:abstractNumId w:val="186"/>
  </w:num>
  <w:num w:numId="231">
    <w:abstractNumId w:val="21"/>
  </w:num>
  <w:num w:numId="232">
    <w:abstractNumId w:val="136"/>
  </w:num>
  <w:num w:numId="233">
    <w:abstractNumId w:val="58"/>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C"/>
    <w:rsid w:val="00015DBD"/>
    <w:rsid w:val="0001676B"/>
    <w:rsid w:val="00021AAE"/>
    <w:rsid w:val="00025F9A"/>
    <w:rsid w:val="00032A15"/>
    <w:rsid w:val="0005572E"/>
    <w:rsid w:val="000702C9"/>
    <w:rsid w:val="000C395A"/>
    <w:rsid w:val="000C3BFA"/>
    <w:rsid w:val="000D09EF"/>
    <w:rsid w:val="000E2E04"/>
    <w:rsid w:val="000E6F92"/>
    <w:rsid w:val="000F2F67"/>
    <w:rsid w:val="00120999"/>
    <w:rsid w:val="00135C6F"/>
    <w:rsid w:val="00155B67"/>
    <w:rsid w:val="00182C77"/>
    <w:rsid w:val="00190B14"/>
    <w:rsid w:val="00193AD1"/>
    <w:rsid w:val="00197424"/>
    <w:rsid w:val="001C2D3A"/>
    <w:rsid w:val="001C4241"/>
    <w:rsid w:val="001D4511"/>
    <w:rsid w:val="001E3B2B"/>
    <w:rsid w:val="00205AEA"/>
    <w:rsid w:val="0021772D"/>
    <w:rsid w:val="002273A1"/>
    <w:rsid w:val="002427DD"/>
    <w:rsid w:val="00251D8A"/>
    <w:rsid w:val="00256B41"/>
    <w:rsid w:val="00267EBC"/>
    <w:rsid w:val="0028347A"/>
    <w:rsid w:val="00293F15"/>
    <w:rsid w:val="00296EE9"/>
    <w:rsid w:val="002B2B12"/>
    <w:rsid w:val="002B5602"/>
    <w:rsid w:val="002D281E"/>
    <w:rsid w:val="00305AC4"/>
    <w:rsid w:val="00321323"/>
    <w:rsid w:val="00334B3E"/>
    <w:rsid w:val="003460E8"/>
    <w:rsid w:val="003A0424"/>
    <w:rsid w:val="003A79D1"/>
    <w:rsid w:val="003B5B7E"/>
    <w:rsid w:val="003C63E7"/>
    <w:rsid w:val="003D1D72"/>
    <w:rsid w:val="003D5C4C"/>
    <w:rsid w:val="003E0D9A"/>
    <w:rsid w:val="003E7485"/>
    <w:rsid w:val="003F03B6"/>
    <w:rsid w:val="00406903"/>
    <w:rsid w:val="00426DEC"/>
    <w:rsid w:val="00427A22"/>
    <w:rsid w:val="00445DA3"/>
    <w:rsid w:val="004536E0"/>
    <w:rsid w:val="00481001"/>
    <w:rsid w:val="004B114C"/>
    <w:rsid w:val="004C676C"/>
    <w:rsid w:val="004D44FD"/>
    <w:rsid w:val="004D4BA4"/>
    <w:rsid w:val="004F5026"/>
    <w:rsid w:val="004F62A6"/>
    <w:rsid w:val="0051019E"/>
    <w:rsid w:val="00527F28"/>
    <w:rsid w:val="00532838"/>
    <w:rsid w:val="0054764D"/>
    <w:rsid w:val="00551380"/>
    <w:rsid w:val="0058572E"/>
    <w:rsid w:val="005A3A77"/>
    <w:rsid w:val="005A56EF"/>
    <w:rsid w:val="005B556D"/>
    <w:rsid w:val="005C46C7"/>
    <w:rsid w:val="005D66E3"/>
    <w:rsid w:val="005F0600"/>
    <w:rsid w:val="00616340"/>
    <w:rsid w:val="0062157A"/>
    <w:rsid w:val="00634136"/>
    <w:rsid w:val="006578D2"/>
    <w:rsid w:val="00662C1E"/>
    <w:rsid w:val="00675C5F"/>
    <w:rsid w:val="006857AF"/>
    <w:rsid w:val="00692BE5"/>
    <w:rsid w:val="006B2A93"/>
    <w:rsid w:val="006D639D"/>
    <w:rsid w:val="006F5ADF"/>
    <w:rsid w:val="00720186"/>
    <w:rsid w:val="00721F54"/>
    <w:rsid w:val="00742C87"/>
    <w:rsid w:val="00750434"/>
    <w:rsid w:val="0077734C"/>
    <w:rsid w:val="00793B4A"/>
    <w:rsid w:val="0079429C"/>
    <w:rsid w:val="0079432D"/>
    <w:rsid w:val="007D5C78"/>
    <w:rsid w:val="007F5B9C"/>
    <w:rsid w:val="00811F9B"/>
    <w:rsid w:val="008155C4"/>
    <w:rsid w:val="0083124B"/>
    <w:rsid w:val="00847B5A"/>
    <w:rsid w:val="00850823"/>
    <w:rsid w:val="00885EDC"/>
    <w:rsid w:val="00890177"/>
    <w:rsid w:val="00890E9F"/>
    <w:rsid w:val="008935B0"/>
    <w:rsid w:val="008A14D8"/>
    <w:rsid w:val="008A6CB2"/>
    <w:rsid w:val="008E34A9"/>
    <w:rsid w:val="008F2764"/>
    <w:rsid w:val="00912646"/>
    <w:rsid w:val="00916284"/>
    <w:rsid w:val="009868B1"/>
    <w:rsid w:val="00990E10"/>
    <w:rsid w:val="009A11F8"/>
    <w:rsid w:val="009A4660"/>
    <w:rsid w:val="009B3163"/>
    <w:rsid w:val="009B50C9"/>
    <w:rsid w:val="009E2D23"/>
    <w:rsid w:val="009E6433"/>
    <w:rsid w:val="00A0745F"/>
    <w:rsid w:val="00A27468"/>
    <w:rsid w:val="00A2764C"/>
    <w:rsid w:val="00A34BC6"/>
    <w:rsid w:val="00A35FC7"/>
    <w:rsid w:val="00A40603"/>
    <w:rsid w:val="00A44287"/>
    <w:rsid w:val="00A47ACC"/>
    <w:rsid w:val="00A600A7"/>
    <w:rsid w:val="00A91F70"/>
    <w:rsid w:val="00AA3993"/>
    <w:rsid w:val="00AC6116"/>
    <w:rsid w:val="00AD3012"/>
    <w:rsid w:val="00AD66CB"/>
    <w:rsid w:val="00AD6AB3"/>
    <w:rsid w:val="00AF1482"/>
    <w:rsid w:val="00B02DB2"/>
    <w:rsid w:val="00B07317"/>
    <w:rsid w:val="00B1071A"/>
    <w:rsid w:val="00B11780"/>
    <w:rsid w:val="00B26DC0"/>
    <w:rsid w:val="00B4267E"/>
    <w:rsid w:val="00B515FF"/>
    <w:rsid w:val="00B56EA6"/>
    <w:rsid w:val="00B83505"/>
    <w:rsid w:val="00B90C37"/>
    <w:rsid w:val="00B956A5"/>
    <w:rsid w:val="00BB1334"/>
    <w:rsid w:val="00BD70C5"/>
    <w:rsid w:val="00C11249"/>
    <w:rsid w:val="00C12AEF"/>
    <w:rsid w:val="00C13A7B"/>
    <w:rsid w:val="00C312FC"/>
    <w:rsid w:val="00C33D1F"/>
    <w:rsid w:val="00C36264"/>
    <w:rsid w:val="00C7218F"/>
    <w:rsid w:val="00C77FB9"/>
    <w:rsid w:val="00C81475"/>
    <w:rsid w:val="00C826FB"/>
    <w:rsid w:val="00C93F09"/>
    <w:rsid w:val="00C94C3E"/>
    <w:rsid w:val="00CC7B10"/>
    <w:rsid w:val="00CF1D4C"/>
    <w:rsid w:val="00D0788D"/>
    <w:rsid w:val="00D646A4"/>
    <w:rsid w:val="00D71D0E"/>
    <w:rsid w:val="00D72217"/>
    <w:rsid w:val="00D82B14"/>
    <w:rsid w:val="00D87A9A"/>
    <w:rsid w:val="00D93A62"/>
    <w:rsid w:val="00DB4C1C"/>
    <w:rsid w:val="00DF198A"/>
    <w:rsid w:val="00DF2DB1"/>
    <w:rsid w:val="00E20A56"/>
    <w:rsid w:val="00E421D3"/>
    <w:rsid w:val="00E54517"/>
    <w:rsid w:val="00E66013"/>
    <w:rsid w:val="00E95F9F"/>
    <w:rsid w:val="00EB7010"/>
    <w:rsid w:val="00F3179E"/>
    <w:rsid w:val="00F474F5"/>
    <w:rsid w:val="00F52FEA"/>
    <w:rsid w:val="00F85847"/>
    <w:rsid w:val="00F91D5F"/>
    <w:rsid w:val="00FA2F71"/>
    <w:rsid w:val="00FB1AEE"/>
    <w:rsid w:val="00FB2C0F"/>
    <w:rsid w:val="00FB49DA"/>
    <w:rsid w:val="00FD1960"/>
    <w:rsid w:val="00FD7850"/>
    <w:rsid w:val="00FE45A3"/>
    <w:rsid w:val="00FF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357A"/>
  <w15:docId w15:val="{E5D1EFF3-58B5-4C44-BBF6-9B3C51A2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DBD"/>
  </w:style>
  <w:style w:type="paragraph" w:styleId="Nagwek1">
    <w:name w:val="heading 1"/>
    <w:basedOn w:val="Normalny"/>
    <w:link w:val="Nagwek1Znak"/>
    <w:uiPriority w:val="9"/>
    <w:qFormat/>
    <w:rsid w:val="00C312FC"/>
    <w:pPr>
      <w:autoSpaceDN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DBD"/>
    <w:pPr>
      <w:ind w:left="720"/>
      <w:contextualSpacing/>
    </w:pPr>
  </w:style>
  <w:style w:type="paragraph" w:customStyle="1" w:styleId="ENnormalny">
    <w:name w:val="EN normalny"/>
    <w:basedOn w:val="Normalny"/>
    <w:qFormat/>
    <w:rsid w:val="00015DBD"/>
    <w:pPr>
      <w:tabs>
        <w:tab w:val="left" w:pos="284"/>
      </w:tabs>
      <w:suppressAutoHyphens/>
      <w:spacing w:after="120" w:line="360" w:lineRule="auto"/>
      <w:jc w:val="both"/>
    </w:pPr>
    <w:rPr>
      <w:rFonts w:ascii="Times New Roman" w:eastAsia="Calibri" w:hAnsi="Times New Roman" w:cs="Times New Roman"/>
      <w:sz w:val="24"/>
      <w:szCs w:val="24"/>
      <w:lang w:eastAsia="ar-SA"/>
    </w:rPr>
  </w:style>
  <w:style w:type="table" w:styleId="Tabela-Siatka">
    <w:name w:val="Table Grid"/>
    <w:basedOn w:val="Standardowy"/>
    <w:uiPriority w:val="39"/>
    <w:rsid w:val="00015DB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gwnaA">
    <w:name w:val="Część główn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ormalny2">
    <w:name w:val="Normalny2"/>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Normalny1">
    <w:name w:val="Normalny1"/>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CzgwnaAA">
    <w:name w:val="Część główna 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agwek2A">
    <w:name w:val="Nagłówek 2 A"/>
    <w:next w:val="CzgwnaA"/>
    <w:rsid w:val="00025F9A"/>
    <w:pPr>
      <w:keepNext/>
      <w:spacing w:after="0" w:line="240" w:lineRule="auto"/>
      <w:outlineLvl w:val="1"/>
    </w:pPr>
    <w:rPr>
      <w:rFonts w:ascii="Helvetica" w:eastAsia="ヒラギノ角ゴ Pro W3" w:hAnsi="Helvetica" w:cs="Times New Roman"/>
      <w:b/>
      <w:color w:val="000000"/>
      <w:sz w:val="24"/>
      <w:szCs w:val="20"/>
      <w:lang w:eastAsia="pl-PL"/>
    </w:rPr>
  </w:style>
  <w:style w:type="character" w:customStyle="1" w:styleId="Teksttreci">
    <w:name w:val="Tekst treści_"/>
    <w:basedOn w:val="Domylnaczcionkaakapitu"/>
    <w:link w:val="Teksttreci1"/>
    <w:uiPriority w:val="99"/>
    <w:locked/>
    <w:rsid w:val="0005572E"/>
    <w:rPr>
      <w:rFonts w:cs="Times New Roman"/>
      <w:sz w:val="19"/>
      <w:szCs w:val="19"/>
      <w:shd w:val="clear" w:color="auto" w:fill="FFFFFF"/>
    </w:rPr>
  </w:style>
  <w:style w:type="character" w:customStyle="1" w:styleId="Teksttreci2">
    <w:name w:val="Tekst treści (2)_"/>
    <w:basedOn w:val="Domylnaczcionkaakapitu"/>
    <w:link w:val="Teksttreci20"/>
    <w:uiPriority w:val="99"/>
    <w:locked/>
    <w:rsid w:val="0005572E"/>
    <w:rPr>
      <w:rFonts w:cs="Times New Roman"/>
      <w:b/>
      <w:bCs/>
      <w:sz w:val="19"/>
      <w:szCs w:val="19"/>
      <w:shd w:val="clear" w:color="auto" w:fill="FFFFFF"/>
    </w:rPr>
  </w:style>
  <w:style w:type="character" w:customStyle="1" w:styleId="Teksttreci3">
    <w:name w:val="Tekst treści (3)_"/>
    <w:basedOn w:val="Domylnaczcionkaakapitu"/>
    <w:link w:val="Teksttreci30"/>
    <w:uiPriority w:val="99"/>
    <w:locked/>
    <w:rsid w:val="0005572E"/>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5572E"/>
    <w:pPr>
      <w:shd w:val="clear" w:color="auto" w:fill="FFFFFF"/>
      <w:spacing w:after="0" w:line="264" w:lineRule="exact"/>
      <w:jc w:val="both"/>
    </w:pPr>
    <w:rPr>
      <w:rFonts w:cs="Times New Roman"/>
      <w:sz w:val="19"/>
      <w:szCs w:val="19"/>
    </w:rPr>
  </w:style>
  <w:style w:type="paragraph" w:customStyle="1" w:styleId="Teksttreci20">
    <w:name w:val="Tekst treści (2)"/>
    <w:basedOn w:val="Normalny"/>
    <w:link w:val="Teksttreci2"/>
    <w:uiPriority w:val="99"/>
    <w:rsid w:val="0005572E"/>
    <w:pPr>
      <w:shd w:val="clear" w:color="auto" w:fill="FFFFFF"/>
      <w:spacing w:after="0" w:line="240" w:lineRule="atLeast"/>
    </w:pPr>
    <w:rPr>
      <w:rFonts w:cs="Times New Roman"/>
      <w:b/>
      <w:bCs/>
      <w:sz w:val="19"/>
      <w:szCs w:val="19"/>
    </w:rPr>
  </w:style>
  <w:style w:type="paragraph" w:customStyle="1" w:styleId="Teksttreci30">
    <w:name w:val="Tekst treści (3)"/>
    <w:basedOn w:val="Normalny"/>
    <w:link w:val="Teksttreci3"/>
    <w:uiPriority w:val="99"/>
    <w:rsid w:val="0005572E"/>
    <w:pPr>
      <w:shd w:val="clear" w:color="auto" w:fill="FFFFFF"/>
      <w:spacing w:after="240" w:line="278" w:lineRule="exact"/>
    </w:pPr>
    <w:rPr>
      <w:rFonts w:ascii="Times New Roman" w:hAnsi="Times New Roman" w:cs="Times New Roman"/>
      <w:sz w:val="23"/>
      <w:szCs w:val="23"/>
    </w:rPr>
  </w:style>
  <w:style w:type="paragraph" w:styleId="Nagwek">
    <w:name w:val="header"/>
    <w:basedOn w:val="Normalny"/>
    <w:link w:val="NagwekZnak"/>
    <w:uiPriority w:val="99"/>
    <w:unhideWhenUsed/>
    <w:rsid w:val="003B5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5B7E"/>
  </w:style>
  <w:style w:type="paragraph" w:styleId="Stopka">
    <w:name w:val="footer"/>
    <w:basedOn w:val="Normalny"/>
    <w:link w:val="StopkaZnak"/>
    <w:uiPriority w:val="99"/>
    <w:unhideWhenUsed/>
    <w:rsid w:val="003B5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5B7E"/>
  </w:style>
  <w:style w:type="paragraph" w:styleId="Tekstdymka">
    <w:name w:val="Balloon Text"/>
    <w:basedOn w:val="Normalny"/>
    <w:link w:val="TekstdymkaZnak"/>
    <w:uiPriority w:val="99"/>
    <w:semiHidden/>
    <w:unhideWhenUsed/>
    <w:rsid w:val="00B515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5FF"/>
    <w:rPr>
      <w:rFonts w:ascii="Tahoma" w:hAnsi="Tahoma" w:cs="Tahoma"/>
      <w:sz w:val="16"/>
      <w:szCs w:val="16"/>
    </w:rPr>
  </w:style>
  <w:style w:type="table" w:customStyle="1" w:styleId="TableNormal">
    <w:name w:val="Table Normal"/>
    <w:uiPriority w:val="2"/>
    <w:semiHidden/>
    <w:unhideWhenUsed/>
    <w:qFormat/>
    <w:rsid w:val="006215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157A"/>
    <w:pPr>
      <w:widowControl w:val="0"/>
      <w:spacing w:after="0" w:line="240" w:lineRule="auto"/>
    </w:pPr>
  </w:style>
  <w:style w:type="paragraph" w:styleId="Tekstpodstawowy">
    <w:name w:val="Body Text"/>
    <w:basedOn w:val="Normalny"/>
    <w:link w:val="TekstpodstawowyZnak"/>
    <w:uiPriority w:val="1"/>
    <w:qFormat/>
    <w:rsid w:val="000C395A"/>
    <w:pPr>
      <w:widowControl w:val="0"/>
      <w:spacing w:before="120" w:after="0" w:line="240" w:lineRule="auto"/>
      <w:ind w:left="559" w:hanging="420"/>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uiPriority w:val="1"/>
    <w:rsid w:val="000C395A"/>
    <w:rPr>
      <w:rFonts w:ascii="Times New Roman" w:eastAsia="Times New Roman" w:hAnsi="Times New Roman"/>
      <w:sz w:val="20"/>
      <w:szCs w:val="20"/>
    </w:rPr>
  </w:style>
  <w:style w:type="character" w:styleId="Hipercze">
    <w:name w:val="Hyperlink"/>
    <w:basedOn w:val="Domylnaczcionkaakapitu"/>
    <w:uiPriority w:val="99"/>
    <w:semiHidden/>
    <w:unhideWhenUsed/>
    <w:rsid w:val="00E20A56"/>
    <w:rPr>
      <w:color w:val="0000FF"/>
      <w:u w:val="single"/>
    </w:rPr>
  </w:style>
  <w:style w:type="paragraph" w:styleId="Bezodstpw">
    <w:name w:val="No Spacing"/>
    <w:qFormat/>
    <w:rsid w:val="003A0424"/>
    <w:pPr>
      <w:spacing w:after="0" w:line="240" w:lineRule="auto"/>
    </w:pPr>
    <w:rPr>
      <w:rFonts w:ascii="Calibri" w:eastAsia="Calibri" w:hAnsi="Calibri" w:cs="Times New Roman"/>
    </w:rPr>
  </w:style>
  <w:style w:type="paragraph" w:customStyle="1" w:styleId="Default">
    <w:name w:val="Default"/>
    <w:rsid w:val="00120999"/>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Nagwek1Znak">
    <w:name w:val="Nagłówek 1 Znak"/>
    <w:basedOn w:val="Domylnaczcionkaakapitu"/>
    <w:link w:val="Nagwek1"/>
    <w:uiPriority w:val="9"/>
    <w:rsid w:val="00C312FC"/>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C312FC"/>
    <w:pPr>
      <w:autoSpaceDN w:val="0"/>
      <w:spacing w:before="100" w:after="100" w:line="240" w:lineRule="auto"/>
    </w:pPr>
    <w:rPr>
      <w:rFonts w:ascii="Times New Roman" w:eastAsia="Times New Roman" w:hAnsi="Times New Roman" w:cs="Times New Roman"/>
      <w:sz w:val="24"/>
      <w:szCs w:val="24"/>
      <w:lang w:eastAsia="pl-PL"/>
    </w:rPr>
  </w:style>
  <w:style w:type="paragraph" w:customStyle="1" w:styleId="Bezodstpw1">
    <w:name w:val="Bez odstępów1"/>
    <w:rsid w:val="00C312FC"/>
    <w:pPr>
      <w:suppressAutoHyphens/>
      <w:spacing w:after="0" w:line="100" w:lineRule="atLeast"/>
    </w:pPr>
    <w:rPr>
      <w:rFonts w:ascii="Calibri" w:eastAsia="Calibri" w:hAnsi="Calibri" w:cs="Calibri"/>
      <w:sz w:val="24"/>
      <w:szCs w:val="24"/>
      <w:lang w:eastAsia="hi-IN" w:bidi="hi-IN"/>
    </w:rPr>
  </w:style>
  <w:style w:type="character" w:customStyle="1" w:styleId="Odwoaniedokomentarza1">
    <w:name w:val="Odwołanie do komentarza1"/>
    <w:rsid w:val="00C312FC"/>
    <w:rPr>
      <w:sz w:val="16"/>
      <w:szCs w:val="16"/>
    </w:rPr>
  </w:style>
  <w:style w:type="character" w:styleId="Uwydatnienie">
    <w:name w:val="Emphasis"/>
    <w:basedOn w:val="Domylnaczcionkaakapitu"/>
    <w:uiPriority w:val="20"/>
    <w:qFormat/>
    <w:rsid w:val="00C312FC"/>
    <w:rPr>
      <w:i/>
      <w:iCs/>
    </w:rPr>
  </w:style>
  <w:style w:type="character" w:customStyle="1" w:styleId="TekstprzypisudolnegoZnak">
    <w:name w:val="Tekst przypisu dolnego Znak"/>
    <w:aliases w:val="Znak Znak, Znak Znak"/>
    <w:basedOn w:val="Domylnaczcionkaakapitu"/>
    <w:link w:val="Tekstprzypisudolnego"/>
    <w:semiHidden/>
    <w:locked/>
    <w:rsid w:val="00C312FC"/>
    <w:rPr>
      <w:rFonts w:ascii="Times New Roman" w:eastAsia="Times New Roman" w:hAnsi="Times New Roman" w:cs="Times New Roman"/>
      <w:sz w:val="20"/>
      <w:szCs w:val="20"/>
      <w:lang w:eastAsia="pl-PL"/>
    </w:rPr>
  </w:style>
  <w:style w:type="paragraph" w:styleId="Tekstprzypisudolnego">
    <w:name w:val="footnote text"/>
    <w:aliases w:val="Znak, Znak"/>
    <w:basedOn w:val="Normalny"/>
    <w:link w:val="TekstprzypisudolnegoZnak"/>
    <w:semiHidden/>
    <w:unhideWhenUsed/>
    <w:rsid w:val="00C312FC"/>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312FC"/>
    <w:rPr>
      <w:sz w:val="20"/>
      <w:szCs w:val="20"/>
    </w:rPr>
  </w:style>
  <w:style w:type="paragraph" w:styleId="Tekstkomentarza">
    <w:name w:val="annotation text"/>
    <w:basedOn w:val="Normalny"/>
    <w:link w:val="TekstkomentarzaZnak"/>
    <w:uiPriority w:val="99"/>
    <w:unhideWhenUsed/>
    <w:rsid w:val="00C312FC"/>
    <w:pPr>
      <w:suppressAutoHyphens/>
      <w:autoSpaceDN w:val="0"/>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C312FC"/>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C312FC"/>
    <w:rPr>
      <w:vertAlign w:val="superscript"/>
    </w:rPr>
  </w:style>
  <w:style w:type="character" w:customStyle="1" w:styleId="cf01">
    <w:name w:val="cf01"/>
    <w:rsid w:val="00C312FC"/>
    <w:rPr>
      <w:rFonts w:ascii="Segoe UI" w:hAnsi="Segoe UI" w:cs="Segoe UI" w:hint="default"/>
      <w:sz w:val="18"/>
      <w:szCs w:val="18"/>
    </w:rPr>
  </w:style>
  <w:style w:type="character" w:customStyle="1" w:styleId="markedcontent">
    <w:name w:val="markedcontent"/>
    <w:basedOn w:val="Domylnaczcionkaakapitu"/>
    <w:rsid w:val="00C312FC"/>
  </w:style>
  <w:style w:type="character" w:customStyle="1" w:styleId="rynqvb">
    <w:name w:val="rynqvb"/>
    <w:basedOn w:val="Domylnaczcionkaakapitu"/>
    <w:rsid w:val="00D87A9A"/>
  </w:style>
  <w:style w:type="paragraph" w:customStyle="1" w:styleId="Tekstwstpniesformatowany">
    <w:name w:val="Tekst wstępnie sformatowany"/>
    <w:basedOn w:val="Normalny"/>
    <w:rsid w:val="00D87A9A"/>
    <w:pPr>
      <w:suppressAutoHyphens/>
      <w:spacing w:after="0" w:line="276" w:lineRule="auto"/>
      <w:textAlignment w:val="baseline"/>
    </w:pPr>
    <w:rPr>
      <w:rFonts w:ascii="Courier New" w:eastAsia="NSimSun" w:hAnsi="Courier New" w:cs="Courier New"/>
      <w:sz w:val="20"/>
      <w:szCs w:val="20"/>
      <w:lang w:eastAsia="ar-SA"/>
    </w:rPr>
  </w:style>
  <w:style w:type="paragraph" w:styleId="HTML-wstpniesformatowany">
    <w:name w:val="HTML Preformatted"/>
    <w:basedOn w:val="Normalny"/>
    <w:link w:val="HTML-wstpniesformatowanyZnak"/>
    <w:uiPriority w:val="99"/>
    <w:unhideWhenUsed/>
    <w:rsid w:val="00D8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87A9A"/>
    <w:rPr>
      <w:rFonts w:ascii="Courier New" w:eastAsia="Times New Roman" w:hAnsi="Courier New" w:cs="Courier New"/>
      <w:sz w:val="20"/>
      <w:szCs w:val="20"/>
      <w:lang w:eastAsia="pl-PL"/>
    </w:rPr>
  </w:style>
  <w:style w:type="character" w:customStyle="1" w:styleId="y2iqfc">
    <w:name w:val="y2iqfc"/>
    <w:rsid w:val="00D87A9A"/>
  </w:style>
  <w:style w:type="character" w:customStyle="1" w:styleId="a-size-large">
    <w:name w:val="a-size-large"/>
    <w:basedOn w:val="Domylnaczcionkaakapitu"/>
    <w:rsid w:val="00D87A9A"/>
  </w:style>
  <w:style w:type="character" w:customStyle="1" w:styleId="apple-converted-space">
    <w:name w:val="apple-converted-space"/>
    <w:basedOn w:val="Domylnaczcionkaakapitu"/>
    <w:rsid w:val="00D87A9A"/>
  </w:style>
  <w:style w:type="character" w:customStyle="1" w:styleId="authornotfaded">
    <w:name w:val="author notfaded"/>
    <w:basedOn w:val="Domylnaczcionkaakapitu"/>
    <w:rsid w:val="00D87A9A"/>
  </w:style>
  <w:style w:type="character" w:customStyle="1" w:styleId="a-size-extra-large">
    <w:name w:val="a-size-extra-large"/>
    <w:rsid w:val="00D87A9A"/>
  </w:style>
  <w:style w:type="character" w:customStyle="1" w:styleId="base">
    <w:name w:val="base"/>
    <w:rsid w:val="00D87A9A"/>
  </w:style>
  <w:style w:type="character" w:styleId="Odwoaniedokomentarza">
    <w:name w:val="annotation reference"/>
    <w:basedOn w:val="Domylnaczcionkaakapitu"/>
    <w:uiPriority w:val="99"/>
    <w:semiHidden/>
    <w:unhideWhenUsed/>
    <w:rsid w:val="00D87A9A"/>
    <w:rPr>
      <w:sz w:val="16"/>
      <w:szCs w:val="16"/>
    </w:rPr>
  </w:style>
  <w:style w:type="paragraph" w:styleId="Tematkomentarza">
    <w:name w:val="annotation subject"/>
    <w:basedOn w:val="Tekstkomentarza"/>
    <w:next w:val="Tekstkomentarza"/>
    <w:link w:val="TematkomentarzaZnak"/>
    <w:uiPriority w:val="99"/>
    <w:semiHidden/>
    <w:unhideWhenUsed/>
    <w:rsid w:val="00D87A9A"/>
    <w:pPr>
      <w:textAlignment w:val="baseline"/>
    </w:pPr>
    <w:rPr>
      <w:rFonts w:cs="Calibri"/>
      <w:b/>
      <w:bCs/>
      <w:lang w:eastAsia="pl-PL"/>
    </w:rPr>
  </w:style>
  <w:style w:type="character" w:customStyle="1" w:styleId="TematkomentarzaZnak">
    <w:name w:val="Temat komentarza Znak"/>
    <w:basedOn w:val="TekstkomentarzaZnak"/>
    <w:link w:val="Tematkomentarza"/>
    <w:uiPriority w:val="99"/>
    <w:semiHidden/>
    <w:rsid w:val="00D87A9A"/>
    <w:rPr>
      <w:rFonts w:ascii="Calibri" w:eastAsia="Calibri" w:hAnsi="Calibri" w:cs="Calibri"/>
      <w:b/>
      <w:bCs/>
      <w:sz w:val="20"/>
      <w:szCs w:val="20"/>
      <w:lang w:eastAsia="pl-PL"/>
    </w:rPr>
  </w:style>
  <w:style w:type="character" w:customStyle="1" w:styleId="hgkelc">
    <w:name w:val="hgkelc"/>
    <w:rsid w:val="00C1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66068">
      <w:bodyDiv w:val="1"/>
      <w:marLeft w:val="0"/>
      <w:marRight w:val="0"/>
      <w:marTop w:val="0"/>
      <w:marBottom w:val="0"/>
      <w:divBdr>
        <w:top w:val="none" w:sz="0" w:space="0" w:color="auto"/>
        <w:left w:val="none" w:sz="0" w:space="0" w:color="auto"/>
        <w:bottom w:val="none" w:sz="0" w:space="0" w:color="auto"/>
        <w:right w:val="none" w:sz="0" w:space="0" w:color="auto"/>
      </w:divBdr>
      <w:divsChild>
        <w:div w:id="1425875955">
          <w:marLeft w:val="0"/>
          <w:marRight w:val="0"/>
          <w:marTop w:val="0"/>
          <w:marBottom w:val="0"/>
          <w:divBdr>
            <w:top w:val="none" w:sz="0" w:space="0" w:color="auto"/>
            <w:left w:val="none" w:sz="0" w:space="0" w:color="auto"/>
            <w:bottom w:val="none" w:sz="0" w:space="0" w:color="auto"/>
            <w:right w:val="none" w:sz="0" w:space="0" w:color="auto"/>
          </w:divBdr>
          <w:divsChild>
            <w:div w:id="447504750">
              <w:marLeft w:val="0"/>
              <w:marRight w:val="0"/>
              <w:marTop w:val="0"/>
              <w:marBottom w:val="0"/>
              <w:divBdr>
                <w:top w:val="none" w:sz="0" w:space="0" w:color="auto"/>
                <w:left w:val="none" w:sz="0" w:space="0" w:color="auto"/>
                <w:bottom w:val="none" w:sz="0" w:space="0" w:color="auto"/>
                <w:right w:val="none" w:sz="0" w:space="0" w:color="auto"/>
              </w:divBdr>
              <w:divsChild>
                <w:div w:id="332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ion.pl/autorzy/christian-wade" TargetMode="External"/><Relationship Id="rId18" Type="http://schemas.openxmlformats.org/officeDocument/2006/relationships/hyperlink" Target="https://www.polskapomoc.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lion.pl/autorzy/soheil-bakhshi" TargetMode="External"/><Relationship Id="rId17" Type="http://schemas.openxmlformats.org/officeDocument/2006/relationships/hyperlink" Target="https://www.enbook.pl/catalogsearch/result/?q=Spreckley%20Freer" TargetMode="External"/><Relationship Id="rId2" Type="http://schemas.openxmlformats.org/officeDocument/2006/relationships/numbering" Target="numbering.xml"/><Relationship Id="rId16" Type="http://schemas.openxmlformats.org/officeDocument/2006/relationships/hyperlink" Target="https://bg.uni.opole.pl/wp-content/uploads/Zalacznik-do-zarzadzenia_Regulamin-udostepniania-zasobow-bibliotecznyc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skapomoc.gov.pl" TargetMode="External"/><Relationship Id="rId5" Type="http://schemas.openxmlformats.org/officeDocument/2006/relationships/webSettings" Target="webSettings.xml"/><Relationship Id="rId15" Type="http://schemas.openxmlformats.org/officeDocument/2006/relationships/hyperlink" Target="https://www.polskapomoc.gov.pl" TargetMode="External"/><Relationship Id="rId10" Type="http://schemas.openxmlformats.org/officeDocument/2006/relationships/hyperlink" Target="https://ksiegarnia.pwn.pl/autor/Trzebinski-Artur-A.,a,775414815" TargetMode="External"/><Relationship Id="rId19" Type="http://schemas.openxmlformats.org/officeDocument/2006/relationships/hyperlink" Target="http://www.bg.uni.opole.pl" TargetMode="External"/><Relationship Id="rId4" Type="http://schemas.openxmlformats.org/officeDocument/2006/relationships/settings" Target="settings.xml"/><Relationship Id="rId9" Type="http://schemas.openxmlformats.org/officeDocument/2006/relationships/hyperlink" Target="https://ksiegarnia.pwn.pl/autor/Tomasz-Miziolek,a,120586273" TargetMode="External"/><Relationship Id="rId14" Type="http://schemas.openxmlformats.org/officeDocument/2006/relationships/hyperlink" Target="https://www.gov.pl/web/fundusze-regiony/krajowa-strategia-rozwoju-regionalnego"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3685-95F9-44A3-9982-B51E04AE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52884</Words>
  <Characters>317304</Characters>
  <Application>Microsoft Office Word</Application>
  <DocSecurity>4</DocSecurity>
  <Lines>2644</Lines>
  <Paragraphs>738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Grażyna Dudka</cp:lastModifiedBy>
  <cp:revision>2</cp:revision>
  <cp:lastPrinted>2022-10-07T09:33:00Z</cp:lastPrinted>
  <dcterms:created xsi:type="dcterms:W3CDTF">2025-07-09T06:53:00Z</dcterms:created>
  <dcterms:modified xsi:type="dcterms:W3CDTF">2025-07-09T06:53:00Z</dcterms:modified>
</cp:coreProperties>
</file>