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CE" w:rsidRPr="00E12727" w:rsidRDefault="005E0BCE" w:rsidP="00E127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12727">
        <w:rPr>
          <w:rFonts w:ascii="Times New Roman" w:hAnsi="Times New Roman"/>
          <w:b/>
        </w:rPr>
        <w:t>Zestaw 1 zadań z badań operacyjnych 2017</w:t>
      </w:r>
    </w:p>
    <w:p w:rsidR="005E0BCE" w:rsidRPr="00E12727" w:rsidRDefault="005E0BCE" w:rsidP="00E127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E0BCE" w:rsidRPr="00E12727" w:rsidRDefault="005E0BCE" w:rsidP="00E127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>Utwórz modele matematyczne dla następujących sytuacji decyzyjnych:</w:t>
      </w:r>
    </w:p>
    <w:p w:rsidR="005E0BCE" w:rsidRPr="00E12727" w:rsidRDefault="005E0BCE" w:rsidP="00E127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E0BCE" w:rsidRPr="00E12727" w:rsidRDefault="005E0BCE" w:rsidP="00E127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E12727">
        <w:rPr>
          <w:rFonts w:ascii="Times New Roman" w:hAnsi="Times New Roman"/>
          <w:b/>
          <w:u w:val="single"/>
        </w:rPr>
        <w:t>Zadanie 1</w:t>
      </w:r>
    </w:p>
    <w:p w:rsidR="005E0BCE" w:rsidRPr="00E12727" w:rsidRDefault="005E0BCE" w:rsidP="00E127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>Określ roczną wielkość produkcji wózków typu S i H maksymalizującą zysk z ich sprzedaży</w:t>
      </w:r>
    </w:p>
    <w:p w:rsidR="005E0BCE" w:rsidRPr="00E12727" w:rsidRDefault="005E0BCE" w:rsidP="00E127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>Przedsiębiorstwo produkuje dwa wyroby: W1 i W2. W procesie produkcji tych wyrobów zużywa się wiele środków z których dwa są limitowane. Limity te wynoszą: środek ł - 36000 jedn., środek II - 50000 jedn. Nakłady limitowanych środków na jednostkę wyrobów podano poniżej.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4"/>
        <w:gridCol w:w="2630"/>
        <w:gridCol w:w="2640"/>
      </w:tblGrid>
      <w:tr w:rsidR="005E0BCE" w:rsidRPr="00E12727" w:rsidTr="00857569">
        <w:trPr>
          <w:trHeight w:val="259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Środki produkcji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Jedn. nakłady środka W1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Jedn. nakłady środka W2</w:t>
            </w:r>
          </w:p>
        </w:tc>
      </w:tr>
      <w:tr w:rsidR="005E0BCE" w:rsidRPr="00E12727" w:rsidTr="00857569">
        <w:trPr>
          <w:trHeight w:val="24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I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6</w:t>
            </w:r>
          </w:p>
        </w:tc>
      </w:tr>
      <w:tr w:rsidR="005E0BCE" w:rsidRPr="00E12727" w:rsidTr="00857569">
        <w:trPr>
          <w:trHeight w:val="259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II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5</w:t>
            </w:r>
          </w:p>
        </w:tc>
      </w:tr>
    </w:tbl>
    <w:p w:rsidR="005E0BCE" w:rsidRPr="00E12727" w:rsidRDefault="005E0BCE" w:rsidP="00E127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>Zdolność produkcyjna nic pozwala produkować więcej niż 4000 .s/t. wyrobów W2 natomiast nie ma ograniczeń w stosunku do wyrobów WI. Cena sprzedaży obu wyrobów jest taka sama. Zaznacz w układzie współrzędnych obszar rozwiązań dopuszczalnych, gradient funkcji celu, warstwice funkcji celu. Ustal rozmiar produkcji maksymalizujący zysk ze sprzedaży wyrobów W1 i W2.</w:t>
      </w:r>
    </w:p>
    <w:p w:rsidR="005E0BCE" w:rsidRPr="00E12727" w:rsidRDefault="005E0BCE" w:rsidP="00E127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E0BCE" w:rsidRPr="00E12727" w:rsidRDefault="005E0BCE" w:rsidP="00E127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E12727">
        <w:rPr>
          <w:rFonts w:ascii="Times New Roman" w:hAnsi="Times New Roman"/>
          <w:b/>
          <w:u w:val="single"/>
        </w:rPr>
        <w:t>Zadanie 2</w:t>
      </w:r>
    </w:p>
    <w:p w:rsidR="005E0BCE" w:rsidRPr="00E12727" w:rsidRDefault="005E0BCE" w:rsidP="00E127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>Dobierz skład mieszanki paszowej składającej się z dwóch produktów P1 i P2. Mieszanka musi dostarczyć składników odżywczych S1, S2 i S3 w ilości nie mniejszej niż określone w tabeli minimum. Cena produktu P1 wynosi 6 zł, P2 - 9 zł. Zminimalizuj koszt zakupu produktów P1 i P2 potrzebnych do wytworzenia mieszanki paszowej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8"/>
        <w:gridCol w:w="2667"/>
        <w:gridCol w:w="2409"/>
        <w:gridCol w:w="2268"/>
      </w:tblGrid>
      <w:tr w:rsidR="005E0BCE" w:rsidRPr="00E12727" w:rsidTr="00857569">
        <w:trPr>
          <w:trHeight w:val="72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Składniki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Zawartość składnika w 1kg mieszanki P1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 xml:space="preserve">Zawartość składnika w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12727">
                <w:rPr>
                  <w:rFonts w:ascii="Times New Roman" w:hAnsi="Times New Roman"/>
                </w:rPr>
                <w:t>1 kg</w:t>
              </w:r>
            </w:smartTag>
            <w:r w:rsidRPr="00E12727">
              <w:rPr>
                <w:rFonts w:ascii="Times New Roman" w:hAnsi="Times New Roman"/>
              </w:rPr>
              <w:t xml:space="preserve"> mieszanki P2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Łączna minimalna ilość składnika w mieszance</w:t>
            </w:r>
          </w:p>
        </w:tc>
      </w:tr>
      <w:tr w:rsidR="005E0BCE" w:rsidRPr="00E12727" w:rsidTr="00857569">
        <w:trPr>
          <w:trHeight w:val="2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S1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27</w:t>
            </w:r>
          </w:p>
        </w:tc>
      </w:tr>
      <w:tr w:rsidR="005E0BCE" w:rsidRPr="00E12727" w:rsidTr="00857569">
        <w:trPr>
          <w:trHeight w:val="25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S2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32</w:t>
            </w:r>
          </w:p>
        </w:tc>
      </w:tr>
      <w:tr w:rsidR="005E0BCE" w:rsidRPr="00E12727" w:rsidTr="00857569">
        <w:trPr>
          <w:trHeight w:val="259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S3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BCE" w:rsidRPr="00E12727" w:rsidRDefault="005E0BCE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36</w:t>
            </w:r>
          </w:p>
        </w:tc>
      </w:tr>
    </w:tbl>
    <w:p w:rsidR="009263D3" w:rsidRPr="00E12727" w:rsidRDefault="009263D3" w:rsidP="00E12727">
      <w:pPr>
        <w:jc w:val="both"/>
        <w:rPr>
          <w:rFonts w:ascii="Times New Roman" w:hAnsi="Times New Roman"/>
        </w:rPr>
      </w:pPr>
    </w:p>
    <w:p w:rsidR="00B76C48" w:rsidRPr="00E12727" w:rsidRDefault="00B76C48" w:rsidP="00E12727">
      <w:pPr>
        <w:spacing w:after="0"/>
        <w:jc w:val="both"/>
        <w:rPr>
          <w:rFonts w:ascii="Times New Roman" w:hAnsi="Times New Roman"/>
          <w:b/>
          <w:u w:val="single"/>
        </w:rPr>
      </w:pPr>
      <w:r w:rsidRPr="00E12727">
        <w:rPr>
          <w:rFonts w:ascii="Times New Roman" w:hAnsi="Times New Roman"/>
          <w:b/>
          <w:u w:val="single"/>
        </w:rPr>
        <w:t>Zadanie 3</w:t>
      </w:r>
    </w:p>
    <w:p w:rsidR="00B76C48" w:rsidRPr="00E12727" w:rsidRDefault="00B76C48" w:rsidP="00E127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>Stolarnia otrzymała zamówienie na 1000 stojaków. Do zbudowania każdego stojaka wymagane jest użycie jednej belki 3m oraz trzech belek 2,5m. Na składzie są dłużyce o długości 5,7m. Jak i ile najmniej trzeba pociąć dłużyc, aby zrealizować zamówienie i łączna suma odpadów (odcinków krótszych od 1m) była najmniejsza? Czy sposób cięcia należy zmienić, jeśli za odpad uznamy odcinki krótsze od 0,5m?</w:t>
      </w:r>
    </w:p>
    <w:p w:rsidR="00494B4F" w:rsidRPr="00E12727" w:rsidRDefault="00494B4F" w:rsidP="00E127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94B4F" w:rsidRPr="00E12727" w:rsidRDefault="00494B4F" w:rsidP="00E127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E12727">
        <w:rPr>
          <w:rFonts w:ascii="Times New Roman" w:hAnsi="Times New Roman"/>
          <w:b/>
          <w:u w:val="single"/>
        </w:rPr>
        <w:t>Zadanie 4</w:t>
      </w:r>
    </w:p>
    <w:p w:rsidR="00494B4F" w:rsidRPr="00E12727" w:rsidRDefault="00494B4F" w:rsidP="00E127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 xml:space="preserve">Uprawa określonego gatunku zboża daje maksymalne plony, gdy gleba zostanie nawieziona trzema mikroelementami: A. B i C. Substancje te wchodzą w skład nawozów mineralnych azotowego i fosforowego, których maksymalna łączna dawka na </w:t>
      </w:r>
      <w:smartTag w:uri="urn:schemas-microsoft-com:office:smarttags" w:element="metricconverter">
        <w:smartTagPr>
          <w:attr w:name="ProductID" w:val="1 ha"/>
        </w:smartTagPr>
        <w:r w:rsidRPr="00E12727">
          <w:rPr>
            <w:rFonts w:ascii="Times New Roman" w:hAnsi="Times New Roman"/>
          </w:rPr>
          <w:t>1 ha</w:t>
        </w:r>
      </w:smartTag>
      <w:r w:rsidRPr="00E12727">
        <w:rPr>
          <w:rFonts w:ascii="Times New Roman" w:hAnsi="Times New Roman"/>
        </w:rPr>
        <w:t xml:space="preserve"> nie może przekroczyć </w:t>
      </w:r>
      <w:smartTag w:uri="urn:schemas-microsoft-com:office:smarttags" w:element="metricconverter">
        <w:smartTagPr>
          <w:attr w:name="ProductID" w:val="30 kg"/>
        </w:smartTagPr>
        <w:r w:rsidRPr="00E12727">
          <w:rPr>
            <w:rFonts w:ascii="Times New Roman" w:hAnsi="Times New Roman"/>
          </w:rPr>
          <w:t>30 kg</w:t>
        </w:r>
      </w:smartTag>
      <w:r w:rsidRPr="00E12727">
        <w:rPr>
          <w:rFonts w:ascii="Times New Roman" w:hAnsi="Times New Roman"/>
        </w:rPr>
        <w:t xml:space="preserve">. Tablica podaje zawartość mikroelementów w </w:t>
      </w:r>
      <w:smartTag w:uri="urn:schemas-microsoft-com:office:smarttags" w:element="metricconverter">
        <w:smartTagPr>
          <w:attr w:name="ProductID" w:val="1 kg"/>
        </w:smartTagPr>
        <w:r w:rsidRPr="00E12727">
          <w:rPr>
            <w:rFonts w:ascii="Times New Roman" w:hAnsi="Times New Roman"/>
          </w:rPr>
          <w:t>1 kg</w:t>
        </w:r>
      </w:smartTag>
      <w:r w:rsidRPr="00E12727">
        <w:rPr>
          <w:rFonts w:ascii="Times New Roman" w:hAnsi="Times New Roman"/>
        </w:rPr>
        <w:t xml:space="preserve"> każdego z nawozów i minimalną wymagana dawkę poszczególnych mikroelementów na </w:t>
      </w:r>
      <w:smartTag w:uri="urn:schemas-microsoft-com:office:smarttags" w:element="metricconverter">
        <w:smartTagPr>
          <w:attr w:name="ProductID" w:val="1 ha"/>
        </w:smartTagPr>
        <w:r w:rsidRPr="00E12727">
          <w:rPr>
            <w:rFonts w:ascii="Times New Roman" w:hAnsi="Times New Roman"/>
          </w:rPr>
          <w:t>1 ha</w:t>
        </w:r>
      </w:smartTag>
      <w:r w:rsidRPr="00E12727">
        <w:rPr>
          <w:rFonts w:ascii="Times New Roman" w:hAnsi="Times New Roman"/>
        </w:rPr>
        <w:t xml:space="preserve"> uprawy.</w:t>
      </w:r>
    </w:p>
    <w:p w:rsidR="00494B4F" w:rsidRPr="00E12727" w:rsidRDefault="00494B4F" w:rsidP="00E127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8"/>
        <w:gridCol w:w="1958"/>
        <w:gridCol w:w="2268"/>
        <w:gridCol w:w="3118"/>
      </w:tblGrid>
      <w:tr w:rsidR="00494B4F" w:rsidRPr="00E12727" w:rsidTr="00857569">
        <w:trPr>
          <w:trHeight w:val="4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Mikroelementy</w:t>
            </w:r>
          </w:p>
        </w:tc>
        <w:tc>
          <w:tcPr>
            <w:tcW w:w="4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 xml:space="preserve">Zawartość mikroelementów w g w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E12727">
                <w:rPr>
                  <w:rFonts w:ascii="Times New Roman" w:hAnsi="Times New Roman"/>
                </w:rPr>
                <w:t>1 kg</w:t>
              </w:r>
            </w:smartTag>
            <w:r w:rsidRPr="00E12727">
              <w:rPr>
                <w:rFonts w:ascii="Times New Roman" w:hAnsi="Times New Roman"/>
              </w:rPr>
              <w:t xml:space="preserve"> nawozu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 xml:space="preserve">Minimalna dawka mikroelementu w g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E12727">
                <w:rPr>
                  <w:rFonts w:ascii="Times New Roman" w:hAnsi="Times New Roman"/>
                </w:rPr>
                <w:t>1 ha</w:t>
              </w:r>
            </w:smartTag>
          </w:p>
        </w:tc>
      </w:tr>
      <w:tr w:rsidR="00494B4F" w:rsidRPr="00E12727" w:rsidTr="00857569">
        <w:trPr>
          <w:trHeight w:val="307"/>
        </w:trPr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azotowy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fosforowy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94B4F" w:rsidRPr="00E12727" w:rsidTr="00857569">
        <w:trPr>
          <w:trHeight w:val="2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A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240</w:t>
            </w:r>
          </w:p>
        </w:tc>
      </w:tr>
      <w:tr w:rsidR="00494B4F" w:rsidRPr="00E12727" w:rsidTr="00857569">
        <w:trPr>
          <w:trHeight w:val="24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lastRenderedPageBreak/>
              <w:t>B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210</w:t>
            </w:r>
          </w:p>
        </w:tc>
      </w:tr>
      <w:tr w:rsidR="00494B4F" w:rsidRPr="00E12727" w:rsidTr="00857569">
        <w:trPr>
          <w:trHeight w:val="25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C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162</w:t>
            </w:r>
          </w:p>
        </w:tc>
      </w:tr>
      <w:tr w:rsidR="00494B4F" w:rsidRPr="00E12727" w:rsidTr="00857569">
        <w:trPr>
          <w:trHeight w:val="259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Cena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3.5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3 zł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4F" w:rsidRPr="00E12727" w:rsidRDefault="00494B4F" w:rsidP="00E127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494B4F" w:rsidRPr="00E12727" w:rsidRDefault="00494B4F" w:rsidP="00E127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>Wiadomo, że zawartość mikroelementu A w dawce nawozowej nie może przekroczyć sumy zawartości mikroelementów B i C w tej dawce.</w:t>
      </w:r>
    </w:p>
    <w:p w:rsidR="00494B4F" w:rsidRPr="00E12727" w:rsidRDefault="00494B4F" w:rsidP="00E127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76C48" w:rsidRPr="00E12727" w:rsidRDefault="000D555D" w:rsidP="00E12727">
      <w:pPr>
        <w:spacing w:after="0"/>
        <w:jc w:val="both"/>
        <w:rPr>
          <w:rFonts w:ascii="Times New Roman" w:hAnsi="Times New Roman"/>
          <w:b/>
          <w:u w:val="single"/>
        </w:rPr>
      </w:pPr>
      <w:r w:rsidRPr="00E12727">
        <w:rPr>
          <w:rFonts w:ascii="Times New Roman" w:hAnsi="Times New Roman"/>
          <w:b/>
          <w:u w:val="single"/>
        </w:rPr>
        <w:t>Zadanie 5</w:t>
      </w:r>
    </w:p>
    <w:p w:rsidR="000D555D" w:rsidRPr="00E12727" w:rsidRDefault="000D555D" w:rsidP="00E12727">
      <w:pPr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>Produkowane w hucie szkła szklanki literatki przechodzą przez 4 fazy procesu technologicznego.</w:t>
      </w:r>
    </w:p>
    <w:p w:rsidR="000D555D" w:rsidRPr="00E12727" w:rsidRDefault="000D555D" w:rsidP="00E12727">
      <w:pPr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>I – formowanie</w:t>
      </w:r>
    </w:p>
    <w:p w:rsidR="000D555D" w:rsidRPr="00E12727" w:rsidRDefault="000D555D" w:rsidP="00E12727">
      <w:pPr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>II – odprężenie</w:t>
      </w:r>
    </w:p>
    <w:p w:rsidR="000D555D" w:rsidRPr="00E12727" w:rsidRDefault="000D555D" w:rsidP="00E12727">
      <w:pPr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>III – wykańczanie</w:t>
      </w:r>
    </w:p>
    <w:p w:rsidR="000D555D" w:rsidRPr="00E12727" w:rsidRDefault="000D555D" w:rsidP="00E12727">
      <w:pPr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>IV – zdobienie</w:t>
      </w:r>
    </w:p>
    <w:p w:rsidR="000D555D" w:rsidRPr="00E12727" w:rsidRDefault="000D555D" w:rsidP="00E12727">
      <w:pPr>
        <w:spacing w:after="0"/>
        <w:jc w:val="both"/>
        <w:rPr>
          <w:rFonts w:ascii="Times New Roman" w:hAnsi="Times New Roman"/>
        </w:rPr>
      </w:pPr>
    </w:p>
    <w:p w:rsidR="000D555D" w:rsidRPr="00E12727" w:rsidRDefault="000D555D" w:rsidP="00E12727">
      <w:pPr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 xml:space="preserve">Parametry produkcyjne oraz zysk jednostkowy podaje </w:t>
      </w:r>
      <w:r w:rsidR="00E12727" w:rsidRPr="00E12727">
        <w:rPr>
          <w:rFonts w:ascii="Times New Roman" w:hAnsi="Times New Roman"/>
        </w:rPr>
        <w:t xml:space="preserve">poniższa </w:t>
      </w:r>
      <w:r w:rsidRPr="00E12727">
        <w:rPr>
          <w:rFonts w:ascii="Times New Roman" w:hAnsi="Times New Roman"/>
        </w:rPr>
        <w:t>tabela. Ustalić rozmiary produkcji zapewniające odpowiedni zysk.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729"/>
        <w:gridCol w:w="2126"/>
        <w:gridCol w:w="2054"/>
      </w:tblGrid>
      <w:tr w:rsidR="000D555D" w:rsidRPr="00E12727" w:rsidTr="00857569">
        <w:tc>
          <w:tcPr>
            <w:tcW w:w="2303" w:type="dxa"/>
            <w:vAlign w:val="center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Fazy produkcji</w:t>
            </w:r>
          </w:p>
        </w:tc>
        <w:tc>
          <w:tcPr>
            <w:tcW w:w="2729" w:type="dxa"/>
            <w:vAlign w:val="center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Pracochłonność jednostki – szklanki</w:t>
            </w:r>
          </w:p>
        </w:tc>
        <w:tc>
          <w:tcPr>
            <w:tcW w:w="2126" w:type="dxa"/>
            <w:vAlign w:val="center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Pracochłonność jednostki - literatki</w:t>
            </w:r>
          </w:p>
        </w:tc>
        <w:tc>
          <w:tcPr>
            <w:tcW w:w="2054" w:type="dxa"/>
            <w:vAlign w:val="center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max fundusz czasu pracy maszyny</w:t>
            </w:r>
          </w:p>
        </w:tc>
      </w:tr>
      <w:tr w:rsidR="000D555D" w:rsidRPr="00E12727" w:rsidTr="00857569">
        <w:tc>
          <w:tcPr>
            <w:tcW w:w="2303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I</w:t>
            </w:r>
          </w:p>
        </w:tc>
        <w:tc>
          <w:tcPr>
            <w:tcW w:w="2729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4</w:t>
            </w:r>
          </w:p>
        </w:tc>
        <w:tc>
          <w:tcPr>
            <w:tcW w:w="2054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10</w:t>
            </w:r>
          </w:p>
        </w:tc>
      </w:tr>
      <w:tr w:rsidR="000D555D" w:rsidRPr="00E12727" w:rsidTr="00857569">
        <w:tc>
          <w:tcPr>
            <w:tcW w:w="2303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II</w:t>
            </w:r>
          </w:p>
        </w:tc>
        <w:tc>
          <w:tcPr>
            <w:tcW w:w="2729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2</w:t>
            </w:r>
          </w:p>
        </w:tc>
        <w:tc>
          <w:tcPr>
            <w:tcW w:w="2054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18</w:t>
            </w:r>
          </w:p>
        </w:tc>
      </w:tr>
      <w:tr w:rsidR="000D555D" w:rsidRPr="00E12727" w:rsidTr="00857569">
        <w:tc>
          <w:tcPr>
            <w:tcW w:w="2303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III</w:t>
            </w:r>
          </w:p>
        </w:tc>
        <w:tc>
          <w:tcPr>
            <w:tcW w:w="2729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1</w:t>
            </w:r>
          </w:p>
        </w:tc>
        <w:tc>
          <w:tcPr>
            <w:tcW w:w="2054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8</w:t>
            </w:r>
          </w:p>
        </w:tc>
      </w:tr>
      <w:tr w:rsidR="000D555D" w:rsidRPr="00E12727" w:rsidTr="00857569">
        <w:tc>
          <w:tcPr>
            <w:tcW w:w="2303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IV</w:t>
            </w:r>
          </w:p>
        </w:tc>
        <w:tc>
          <w:tcPr>
            <w:tcW w:w="2729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0</w:t>
            </w:r>
          </w:p>
        </w:tc>
        <w:tc>
          <w:tcPr>
            <w:tcW w:w="2054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12</w:t>
            </w:r>
          </w:p>
        </w:tc>
      </w:tr>
      <w:tr w:rsidR="000D555D" w:rsidRPr="00E12727" w:rsidTr="00857569">
        <w:tc>
          <w:tcPr>
            <w:tcW w:w="2303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zysk jednostkowy</w:t>
            </w:r>
          </w:p>
        </w:tc>
        <w:tc>
          <w:tcPr>
            <w:tcW w:w="2729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  <w:r w:rsidRPr="00E12727">
              <w:rPr>
                <w:rFonts w:ascii="Times New Roman" w:hAnsi="Times New Roman"/>
              </w:rPr>
              <w:t>2,5</w:t>
            </w:r>
          </w:p>
        </w:tc>
        <w:tc>
          <w:tcPr>
            <w:tcW w:w="2054" w:type="dxa"/>
          </w:tcPr>
          <w:p w:rsidR="000D555D" w:rsidRPr="00E12727" w:rsidRDefault="000D555D" w:rsidP="00E1272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0D555D" w:rsidRPr="00E12727" w:rsidRDefault="000D555D" w:rsidP="00E12727">
      <w:pPr>
        <w:jc w:val="both"/>
        <w:rPr>
          <w:rFonts w:ascii="Times New Roman" w:hAnsi="Times New Roman"/>
        </w:rPr>
      </w:pPr>
    </w:p>
    <w:p w:rsidR="00E12727" w:rsidRPr="00E12727" w:rsidRDefault="00E12727" w:rsidP="00E12727">
      <w:pPr>
        <w:spacing w:after="0"/>
        <w:jc w:val="both"/>
        <w:rPr>
          <w:rFonts w:ascii="Times New Roman" w:hAnsi="Times New Roman"/>
          <w:b/>
          <w:u w:val="single"/>
        </w:rPr>
      </w:pPr>
      <w:r w:rsidRPr="00E12727">
        <w:rPr>
          <w:rFonts w:ascii="Times New Roman" w:hAnsi="Times New Roman"/>
          <w:b/>
          <w:u w:val="single"/>
        </w:rPr>
        <w:t>Zadanie 6</w:t>
      </w:r>
    </w:p>
    <w:p w:rsidR="00E12727" w:rsidRPr="00E12727" w:rsidRDefault="00E12727" w:rsidP="00E12727">
      <w:pPr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>Zdolność produkcyjna zakładu umożliwia wytwarzanie 200 silników elektrycznych typu A lub 600 silników elektrycznych typu B miesięcznie. Ustalić, ile silników elektrycznych każdego typu powinien zakład produkować. aby osiągnąć maksimum produkcji towarowej przy następujących warunkach dodatkowych:</w:t>
      </w:r>
    </w:p>
    <w:p w:rsidR="00E12727" w:rsidRPr="00E12727" w:rsidRDefault="00E12727" w:rsidP="00E12727">
      <w:pPr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>silniki obu typów maja. identyczna, cenę;</w:t>
      </w:r>
    </w:p>
    <w:p w:rsidR="00E12727" w:rsidRPr="00E12727" w:rsidRDefault="00E12727" w:rsidP="00E12727">
      <w:pPr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>cena silnika typu A jest trzy razy większą od ceny silnika typu B.</w:t>
      </w:r>
    </w:p>
    <w:p w:rsidR="00E12727" w:rsidRPr="00E12727" w:rsidRDefault="00E12727" w:rsidP="00E12727">
      <w:pPr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>ceny silników typu A i B pozostają, do siebie w stosunku jak 9:2.</w:t>
      </w:r>
    </w:p>
    <w:p w:rsidR="00E12727" w:rsidRPr="00E12727" w:rsidRDefault="00E12727" w:rsidP="00E12727">
      <w:pPr>
        <w:spacing w:after="0"/>
        <w:jc w:val="both"/>
        <w:rPr>
          <w:rFonts w:ascii="Times New Roman" w:hAnsi="Times New Roman"/>
        </w:rPr>
      </w:pPr>
    </w:p>
    <w:p w:rsidR="00E12727" w:rsidRPr="00E12727" w:rsidRDefault="00E12727" w:rsidP="00E12727">
      <w:pPr>
        <w:spacing w:after="0"/>
        <w:jc w:val="both"/>
        <w:rPr>
          <w:rFonts w:ascii="Times New Roman" w:hAnsi="Times New Roman"/>
          <w:b/>
          <w:u w:val="single"/>
        </w:rPr>
      </w:pPr>
      <w:r w:rsidRPr="00E12727">
        <w:rPr>
          <w:rFonts w:ascii="Times New Roman" w:hAnsi="Times New Roman"/>
          <w:b/>
          <w:u w:val="single"/>
        </w:rPr>
        <w:t>Zadanie 7</w:t>
      </w:r>
    </w:p>
    <w:p w:rsidR="004539FB" w:rsidRPr="00E12727" w:rsidRDefault="004539FB" w:rsidP="00E12727">
      <w:pPr>
        <w:spacing w:after="0"/>
        <w:ind w:firstLine="708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>Rolnik posia</w:t>
      </w:r>
      <w:r w:rsidRPr="00E12727">
        <w:rPr>
          <w:rFonts w:ascii="Times New Roman" w:hAnsi="Times New Roman"/>
        </w:rPr>
        <w:softHyphen/>
        <w:t>da 20 ha ziemi. Może on hodować tuczniki, uprawiać ziemniaki i jęczmień. Jeden tucznik w okresie tuczu zjada 6 q ziemniaków, 5 q jęczmienia i wymaga 10 roboczogodzin obsługi. Uprawa hektara ziemniaków wymaga 100 roboczo</w:t>
      </w:r>
      <w:r w:rsidRPr="00E12727">
        <w:rPr>
          <w:rFonts w:ascii="Times New Roman" w:hAnsi="Times New Roman"/>
        </w:rPr>
        <w:softHyphen/>
        <w:t>godzin i daje plon 200 q. Uprawa hektara jęczmienia wymaga 20 roboczo</w:t>
      </w:r>
      <w:r w:rsidRPr="00E12727">
        <w:rPr>
          <w:rFonts w:ascii="Times New Roman" w:hAnsi="Times New Roman"/>
        </w:rPr>
        <w:softHyphen/>
        <w:t>godzin i daje plon 40 q. Jęczmień przeznacza rolnik tylko na cele paszowe, natomiast ziemniaki na cele paszowe i na sprzedaż. Cena sprzedaży 1 tucznika wynosi 250 zł, a cena sprzedaży 1 q ziemniaków 10 zł. Może on dodatkowo nająć obcą siłę roboczą płacąc 3 zł za 1 roboczogodzinę. Własny zasób robocizny wynosi 1800 roboczogodzin.</w:t>
      </w:r>
    </w:p>
    <w:p w:rsidR="004539FB" w:rsidRPr="00E12727" w:rsidRDefault="004539FB" w:rsidP="00E127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>Należy ustalić taki plan działania, który umożliwi osiągnięcie maksymal</w:t>
      </w:r>
      <w:r w:rsidRPr="00E12727">
        <w:rPr>
          <w:rFonts w:ascii="Times New Roman" w:hAnsi="Times New Roman"/>
        </w:rPr>
        <w:softHyphen/>
        <w:t>nego dochodu (dochód  =  przychód  —  wydatki).</w:t>
      </w:r>
    </w:p>
    <w:p w:rsidR="004539FB" w:rsidRPr="00E12727" w:rsidRDefault="004539FB" w:rsidP="00E127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12727">
        <w:rPr>
          <w:rFonts w:ascii="Times New Roman" w:hAnsi="Times New Roman"/>
        </w:rPr>
        <w:t>Aby ułatwić sformułowanie modelu, w podanym opisie sytuacji decyzyjnej pominięto wiele istotnych elementów, np. wielkość chlewni, skąd rolnik uzyskuje tuczniki itp. Zakładamy ponadto, że plan działania dotyczy okresu rocznego.</w:t>
      </w:r>
    </w:p>
    <w:p w:rsidR="004539FB" w:rsidRPr="00E12727" w:rsidRDefault="004539FB" w:rsidP="00E12727">
      <w:pPr>
        <w:jc w:val="both"/>
        <w:rPr>
          <w:rFonts w:ascii="Times New Roman" w:hAnsi="Times New Roman"/>
        </w:rPr>
      </w:pPr>
    </w:p>
    <w:p w:rsidR="00E12727" w:rsidRPr="00E12727" w:rsidRDefault="00E12727">
      <w:pPr>
        <w:jc w:val="both"/>
        <w:rPr>
          <w:rFonts w:ascii="Times New Roman" w:hAnsi="Times New Roman"/>
        </w:rPr>
      </w:pPr>
    </w:p>
    <w:sectPr w:rsidR="00E12727" w:rsidRPr="00E12727" w:rsidSect="00E1272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27" w:rsidRDefault="00E12727" w:rsidP="00E12727">
      <w:pPr>
        <w:spacing w:after="0" w:line="240" w:lineRule="auto"/>
      </w:pPr>
      <w:r>
        <w:separator/>
      </w:r>
    </w:p>
  </w:endnote>
  <w:endnote w:type="continuationSeparator" w:id="0">
    <w:p w:rsidR="00E12727" w:rsidRDefault="00E12727" w:rsidP="00E1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7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727" w:rsidRDefault="00E127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2727" w:rsidRDefault="00E12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27" w:rsidRDefault="00E12727" w:rsidP="00E12727">
      <w:pPr>
        <w:spacing w:after="0" w:line="240" w:lineRule="auto"/>
      </w:pPr>
      <w:r>
        <w:separator/>
      </w:r>
    </w:p>
  </w:footnote>
  <w:footnote w:type="continuationSeparator" w:id="0">
    <w:p w:rsidR="00E12727" w:rsidRDefault="00E12727" w:rsidP="00E12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FB"/>
    <w:rsid w:val="000D555D"/>
    <w:rsid w:val="00352D4A"/>
    <w:rsid w:val="004539FB"/>
    <w:rsid w:val="00494B4F"/>
    <w:rsid w:val="005E0BCE"/>
    <w:rsid w:val="009263D3"/>
    <w:rsid w:val="00B76C48"/>
    <w:rsid w:val="00C3732B"/>
    <w:rsid w:val="00E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9F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72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72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9F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72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72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Siwerski</dc:creator>
  <cp:lastModifiedBy>Adam Siwerski</cp:lastModifiedBy>
  <cp:revision>8</cp:revision>
  <dcterms:created xsi:type="dcterms:W3CDTF">2017-02-17T07:15:00Z</dcterms:created>
  <dcterms:modified xsi:type="dcterms:W3CDTF">2017-02-17T07:36:00Z</dcterms:modified>
</cp:coreProperties>
</file>